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0FFEF"/>
  <w:body>
    <w:tbl>
      <w:tblPr>
        <w:tblStyle w:val="TableGrid"/>
        <w:tblpPr w:leftFromText="180" w:rightFromText="180" w:vertAnchor="page" w:horzAnchor="margin" w:tblpXSpec="center" w:tblpY="596"/>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38"/>
        <w:gridCol w:w="7200"/>
        <w:gridCol w:w="1440"/>
      </w:tblGrid>
      <w:tr w:rsidR="005C2359" w:rsidRPr="00667D53" w:rsidTr="00667D53">
        <w:trPr>
          <w:trHeight w:val="1520"/>
        </w:trPr>
        <w:tc>
          <w:tcPr>
            <w:tcW w:w="1638" w:type="dxa"/>
            <w:vAlign w:val="center"/>
          </w:tcPr>
          <w:p w:rsidR="005C2359" w:rsidRPr="00667D53" w:rsidRDefault="005C2359" w:rsidP="005E53A9">
            <w:pPr>
              <w:tabs>
                <w:tab w:val="left" w:pos="1080"/>
              </w:tabs>
              <w:spacing w:after="120"/>
              <w:ind w:left="-90"/>
              <w:jc w:val="center"/>
              <w:rPr>
                <w:sz w:val="24"/>
                <w:szCs w:val="24"/>
              </w:rPr>
            </w:pPr>
            <w:r w:rsidRPr="00667D53">
              <w:rPr>
                <w:noProof/>
              </w:rPr>
              <w:drawing>
                <wp:inline distT="0" distB="0" distL="0" distR="0">
                  <wp:extent cx="931926" cy="841248"/>
                  <wp:effectExtent l="19050" t="0" r="1524" b="0"/>
                  <wp:docPr id="1" name="Picture 1" descr="C:\Users\Dr Palanimuthu\Documents\University Logo Black(1).jpg"/>
                  <wp:cNvGraphicFramePr/>
                  <a:graphic xmlns:a="http://schemas.openxmlformats.org/drawingml/2006/main">
                    <a:graphicData uri="http://schemas.openxmlformats.org/drawingml/2006/picture">
                      <pic:pic xmlns:pic="http://schemas.openxmlformats.org/drawingml/2006/picture">
                        <pic:nvPicPr>
                          <pic:cNvPr id="3079" name="Picture 7" descr="C:\Users\Dr Palanimuthu\Documents\University Logo Black(1).jpg"/>
                          <pic:cNvPicPr>
                            <a:picLocks noChangeAspect="1" noChangeArrowheads="1"/>
                          </pic:cNvPicPr>
                        </pic:nvPicPr>
                        <pic:blipFill>
                          <a:blip r:embed="rId8" cstate="print"/>
                          <a:srcRect/>
                          <a:stretch>
                            <a:fillRect/>
                          </a:stretch>
                        </pic:blipFill>
                        <pic:spPr bwMode="auto">
                          <a:xfrm>
                            <a:off x="0" y="0"/>
                            <a:ext cx="937561" cy="846335"/>
                          </a:xfrm>
                          <a:prstGeom prst="ellipse">
                            <a:avLst/>
                          </a:prstGeom>
                          <a:noFill/>
                        </pic:spPr>
                      </pic:pic>
                    </a:graphicData>
                  </a:graphic>
                </wp:inline>
              </w:drawing>
            </w:r>
          </w:p>
        </w:tc>
        <w:tc>
          <w:tcPr>
            <w:tcW w:w="7200" w:type="dxa"/>
            <w:vAlign w:val="center"/>
          </w:tcPr>
          <w:p w:rsidR="005C2359" w:rsidRPr="00667D53" w:rsidRDefault="005C2359" w:rsidP="005E53A9">
            <w:pPr>
              <w:spacing w:after="120"/>
              <w:ind w:left="450"/>
              <w:jc w:val="center"/>
              <w:rPr>
                <w:b/>
                <w:i/>
                <w:color w:val="190858"/>
                <w:sz w:val="24"/>
                <w:szCs w:val="24"/>
              </w:rPr>
            </w:pPr>
            <w:r w:rsidRPr="00667D53">
              <w:rPr>
                <w:b/>
                <w:i/>
                <w:color w:val="190858"/>
                <w:sz w:val="24"/>
                <w:szCs w:val="24"/>
              </w:rPr>
              <w:t xml:space="preserve">University of Agricultural Sciences, </w:t>
            </w:r>
            <w:r w:rsidR="00130ACF" w:rsidRPr="00667D53">
              <w:rPr>
                <w:b/>
                <w:i/>
                <w:color w:val="190858"/>
                <w:sz w:val="24"/>
                <w:szCs w:val="24"/>
              </w:rPr>
              <w:t>B</w:t>
            </w:r>
            <w:r w:rsidR="00496D48">
              <w:rPr>
                <w:b/>
                <w:i/>
                <w:color w:val="190858"/>
                <w:sz w:val="24"/>
                <w:szCs w:val="24"/>
              </w:rPr>
              <w:t>angalore</w:t>
            </w:r>
          </w:p>
          <w:p w:rsidR="005C2359" w:rsidRPr="00667D53" w:rsidRDefault="005C2359" w:rsidP="00667D53">
            <w:pPr>
              <w:spacing w:after="120"/>
              <w:ind w:left="-108" w:right="-288"/>
              <w:jc w:val="center"/>
              <w:rPr>
                <w:b/>
                <w:color w:val="003300"/>
                <w:sz w:val="28"/>
                <w:szCs w:val="24"/>
              </w:rPr>
            </w:pPr>
            <w:r w:rsidRPr="00667D53">
              <w:rPr>
                <w:b/>
                <w:color w:val="003300"/>
                <w:sz w:val="28"/>
                <w:szCs w:val="24"/>
              </w:rPr>
              <w:t>ICAR-Krishi Vigyan Kendra</w:t>
            </w:r>
            <w:r w:rsidR="005E53A9" w:rsidRPr="00667D53">
              <w:rPr>
                <w:b/>
                <w:color w:val="003300"/>
                <w:sz w:val="28"/>
                <w:szCs w:val="24"/>
              </w:rPr>
              <w:t xml:space="preserve">, </w:t>
            </w:r>
            <w:r w:rsidRPr="00667D53">
              <w:rPr>
                <w:b/>
                <w:color w:val="003300"/>
                <w:sz w:val="28"/>
                <w:szCs w:val="24"/>
              </w:rPr>
              <w:t>Bengaluru Rural District</w:t>
            </w:r>
          </w:p>
          <w:p w:rsidR="005C2359" w:rsidRPr="00667D53" w:rsidRDefault="005C2359" w:rsidP="005E53A9">
            <w:pPr>
              <w:spacing w:after="120"/>
              <w:ind w:left="450"/>
              <w:jc w:val="center"/>
              <w:rPr>
                <w:b/>
                <w:color w:val="C00000"/>
                <w:sz w:val="32"/>
                <w:szCs w:val="24"/>
              </w:rPr>
            </w:pPr>
            <w:r w:rsidRPr="00667D53">
              <w:rPr>
                <w:b/>
                <w:color w:val="C00000"/>
                <w:sz w:val="32"/>
                <w:szCs w:val="24"/>
              </w:rPr>
              <w:t>Krishi Mantana</w:t>
            </w:r>
          </w:p>
          <w:p w:rsidR="003C4A07" w:rsidRPr="00667D53" w:rsidRDefault="005C2359" w:rsidP="0052537E">
            <w:pPr>
              <w:spacing w:after="120"/>
              <w:jc w:val="center"/>
              <w:rPr>
                <w:b/>
                <w:color w:val="7030A0"/>
                <w:sz w:val="24"/>
                <w:szCs w:val="24"/>
              </w:rPr>
            </w:pPr>
            <w:r w:rsidRPr="00667D53">
              <w:rPr>
                <w:b/>
                <w:color w:val="7030A0"/>
                <w:sz w:val="24"/>
                <w:szCs w:val="24"/>
              </w:rPr>
              <w:t>Vol.</w:t>
            </w:r>
            <w:r w:rsidR="0052537E">
              <w:rPr>
                <w:b/>
                <w:color w:val="7030A0"/>
                <w:sz w:val="24"/>
                <w:szCs w:val="24"/>
              </w:rPr>
              <w:t xml:space="preserve"> 9</w:t>
            </w:r>
            <w:r w:rsidR="000112CB" w:rsidRPr="00667D53">
              <w:rPr>
                <w:b/>
                <w:color w:val="7030A0"/>
                <w:sz w:val="24"/>
                <w:szCs w:val="24"/>
              </w:rPr>
              <w:t xml:space="preserve">  Quarterly Newsletter (</w:t>
            </w:r>
            <w:r w:rsidR="00EA36BB">
              <w:rPr>
                <w:b/>
                <w:color w:val="7030A0"/>
                <w:sz w:val="24"/>
                <w:szCs w:val="24"/>
              </w:rPr>
              <w:t>April</w:t>
            </w:r>
            <w:r w:rsidR="000C0996" w:rsidRPr="00667D53">
              <w:rPr>
                <w:b/>
                <w:color w:val="7030A0"/>
                <w:sz w:val="24"/>
                <w:szCs w:val="24"/>
              </w:rPr>
              <w:t xml:space="preserve"> - </w:t>
            </w:r>
            <w:r w:rsidR="00F035CF">
              <w:rPr>
                <w:b/>
                <w:color w:val="7030A0"/>
                <w:sz w:val="24"/>
                <w:szCs w:val="24"/>
              </w:rPr>
              <w:t>June</w:t>
            </w:r>
            <w:r w:rsidRPr="00667D53">
              <w:rPr>
                <w:b/>
                <w:color w:val="7030A0"/>
                <w:sz w:val="24"/>
                <w:szCs w:val="24"/>
              </w:rPr>
              <w:t>, 20</w:t>
            </w:r>
            <w:r w:rsidR="0052537E">
              <w:rPr>
                <w:b/>
                <w:color w:val="7030A0"/>
                <w:sz w:val="24"/>
                <w:szCs w:val="24"/>
              </w:rPr>
              <w:t>21</w:t>
            </w:r>
            <w:r w:rsidRPr="00667D53">
              <w:rPr>
                <w:b/>
                <w:color w:val="7030A0"/>
                <w:sz w:val="24"/>
                <w:szCs w:val="24"/>
              </w:rPr>
              <w:t xml:space="preserve">)    No. </w:t>
            </w:r>
            <w:r w:rsidR="00F035CF">
              <w:rPr>
                <w:b/>
                <w:color w:val="7030A0"/>
                <w:sz w:val="24"/>
                <w:szCs w:val="24"/>
              </w:rPr>
              <w:t>2</w:t>
            </w:r>
          </w:p>
        </w:tc>
        <w:tc>
          <w:tcPr>
            <w:tcW w:w="1440" w:type="dxa"/>
            <w:vAlign w:val="center"/>
          </w:tcPr>
          <w:p w:rsidR="003C4A07" w:rsidRPr="00667D53" w:rsidRDefault="003C4A07" w:rsidP="005E53A9">
            <w:pPr>
              <w:spacing w:after="120"/>
              <w:ind w:left="-108"/>
              <w:jc w:val="center"/>
              <w:rPr>
                <w:noProof/>
                <w:sz w:val="24"/>
                <w:szCs w:val="24"/>
              </w:rPr>
            </w:pPr>
          </w:p>
          <w:p w:rsidR="005C2359" w:rsidRPr="00667D53" w:rsidRDefault="005C2359" w:rsidP="005E53A9">
            <w:pPr>
              <w:spacing w:after="120"/>
              <w:ind w:left="-108"/>
              <w:jc w:val="center"/>
              <w:rPr>
                <w:sz w:val="24"/>
                <w:szCs w:val="24"/>
              </w:rPr>
            </w:pPr>
            <w:r w:rsidRPr="00667D53">
              <w:rPr>
                <w:noProof/>
              </w:rPr>
              <w:drawing>
                <wp:inline distT="0" distB="0" distL="0" distR="0">
                  <wp:extent cx="738212" cy="975360"/>
                  <wp:effectExtent l="19050" t="0" r="4738" b="0"/>
                  <wp:docPr id="2" name="Picture 4" descr="http://3.bp.blogspot.com/-Aui_5lNJsoQ/Tm7xKFOUqgI/AAAAAAAAAis/7pvXshp0Ruc/s1600/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Aui_5lNJsoQ/Tm7xKFOUqgI/AAAAAAAAAis/7pvXshp0Ruc/s1600/icar+logo.jpg"/>
                          <pic:cNvPicPr>
                            <a:picLocks noChangeAspect="1" noChangeArrowheads="1"/>
                          </pic:cNvPicPr>
                        </pic:nvPicPr>
                        <pic:blipFill>
                          <a:blip r:embed="rId9" cstate="print"/>
                          <a:srcRect/>
                          <a:stretch>
                            <a:fillRect/>
                          </a:stretch>
                        </pic:blipFill>
                        <pic:spPr bwMode="auto">
                          <a:xfrm>
                            <a:off x="0" y="0"/>
                            <a:ext cx="738212" cy="975360"/>
                          </a:xfrm>
                          <a:prstGeom prst="rect">
                            <a:avLst/>
                          </a:prstGeom>
                          <a:noFill/>
                          <a:ln w="9525">
                            <a:noFill/>
                            <a:miter lim="800000"/>
                            <a:headEnd/>
                            <a:tailEnd/>
                          </a:ln>
                        </pic:spPr>
                      </pic:pic>
                    </a:graphicData>
                  </a:graphic>
                </wp:inline>
              </w:drawing>
            </w:r>
          </w:p>
        </w:tc>
      </w:tr>
    </w:tbl>
    <w:p w:rsidR="00F035CF" w:rsidRPr="005737EE" w:rsidRDefault="00F035CF" w:rsidP="005737EE">
      <w:pPr>
        <w:shd w:val="clear" w:color="auto" w:fill="D99594" w:themeFill="accent2" w:themeFillTint="99"/>
        <w:tabs>
          <w:tab w:val="left" w:pos="0"/>
          <w:tab w:val="left" w:pos="6887"/>
        </w:tabs>
        <w:spacing w:line="276" w:lineRule="auto"/>
        <w:jc w:val="both"/>
        <w:rPr>
          <w:b/>
          <w:color w:val="000000"/>
        </w:rPr>
      </w:pPr>
      <w:r w:rsidRPr="005737EE">
        <w:rPr>
          <w:b/>
          <w:color w:val="000000"/>
        </w:rPr>
        <w:t>Pre Action plan meeting</w:t>
      </w:r>
    </w:p>
    <w:p w:rsidR="00F035CF" w:rsidRPr="00F5523B" w:rsidRDefault="00F035CF" w:rsidP="00F035CF">
      <w:pPr>
        <w:tabs>
          <w:tab w:val="left" w:pos="0"/>
        </w:tabs>
        <w:spacing w:line="276" w:lineRule="auto"/>
        <w:jc w:val="both"/>
        <w:rPr>
          <w:color w:val="000000"/>
          <w:sz w:val="12"/>
        </w:rPr>
      </w:pPr>
      <w:r>
        <w:rPr>
          <w:color w:val="000000"/>
        </w:rPr>
        <w:tab/>
      </w:r>
    </w:p>
    <w:p w:rsidR="00F035CF" w:rsidRDefault="00F035CF" w:rsidP="005F4B3A">
      <w:pPr>
        <w:spacing w:line="360" w:lineRule="auto"/>
        <w:jc w:val="both"/>
        <w:rPr>
          <w:bCs/>
          <w:color w:val="000000"/>
          <w:lang w:val="en-IN"/>
        </w:rPr>
      </w:pPr>
      <w:r>
        <w:rPr>
          <w:color w:val="000000"/>
        </w:rPr>
        <w:tab/>
      </w:r>
      <w:r w:rsidRPr="00E74B65">
        <w:rPr>
          <w:bCs/>
          <w:color w:val="000000"/>
          <w:lang w:val="en-IN"/>
        </w:rPr>
        <w:t xml:space="preserve">Pre Action plan meeting of </w:t>
      </w:r>
      <w:r w:rsidR="0052537E">
        <w:rPr>
          <w:bCs/>
          <w:color w:val="000000"/>
          <w:lang w:val="en-IN"/>
        </w:rPr>
        <w:t xml:space="preserve">UAS, Bangalore </w:t>
      </w:r>
      <w:r w:rsidRPr="00E74B65">
        <w:rPr>
          <w:bCs/>
          <w:color w:val="000000"/>
          <w:lang w:val="en-IN"/>
        </w:rPr>
        <w:t>KVKs</w:t>
      </w:r>
      <w:r w:rsidR="0052537E">
        <w:rPr>
          <w:bCs/>
          <w:color w:val="000000"/>
          <w:lang w:val="en-IN"/>
        </w:rPr>
        <w:t>, KVK Kolar</w:t>
      </w:r>
      <w:r w:rsidR="00E40A0B">
        <w:rPr>
          <w:bCs/>
          <w:color w:val="000000"/>
          <w:lang w:val="en-IN"/>
        </w:rPr>
        <w:t>, KVK Tumkur</w:t>
      </w:r>
      <w:r w:rsidR="0052537E">
        <w:rPr>
          <w:bCs/>
          <w:color w:val="000000"/>
          <w:lang w:val="en-IN"/>
        </w:rPr>
        <w:t xml:space="preserve"> and KVK Mysore</w:t>
      </w:r>
      <w:r w:rsidRPr="00E74B65">
        <w:rPr>
          <w:bCs/>
          <w:color w:val="000000"/>
          <w:lang w:val="en-IN"/>
        </w:rPr>
        <w:t xml:space="preserve"> for the year 202</w:t>
      </w:r>
      <w:r w:rsidR="0052537E">
        <w:rPr>
          <w:bCs/>
          <w:color w:val="000000"/>
          <w:lang w:val="en-IN"/>
        </w:rPr>
        <w:t>1</w:t>
      </w:r>
      <w:r w:rsidRPr="00E74B65">
        <w:rPr>
          <w:bCs/>
          <w:color w:val="000000"/>
          <w:lang w:val="en-IN"/>
        </w:rPr>
        <w:t>-2</w:t>
      </w:r>
      <w:r w:rsidR="0052537E">
        <w:rPr>
          <w:bCs/>
          <w:color w:val="000000"/>
          <w:lang w:val="en-IN"/>
        </w:rPr>
        <w:t>2</w:t>
      </w:r>
      <w:r w:rsidRPr="00E74B65">
        <w:rPr>
          <w:bCs/>
          <w:color w:val="000000"/>
          <w:lang w:val="en-IN"/>
        </w:rPr>
        <w:t xml:space="preserve"> was</w:t>
      </w:r>
      <w:r w:rsidR="005A1382">
        <w:rPr>
          <w:bCs/>
          <w:color w:val="000000"/>
          <w:lang w:val="en-IN"/>
        </w:rPr>
        <w:t xml:space="preserve"> </w:t>
      </w:r>
      <w:r w:rsidRPr="00E74B65">
        <w:rPr>
          <w:bCs/>
          <w:color w:val="000000"/>
          <w:lang w:val="en-IN"/>
        </w:rPr>
        <w:t xml:space="preserve">held on </w:t>
      </w:r>
      <w:r w:rsidR="0052537E">
        <w:rPr>
          <w:bCs/>
          <w:color w:val="000000"/>
          <w:lang w:val="en-IN"/>
        </w:rPr>
        <w:t>6</w:t>
      </w:r>
      <w:r w:rsidR="0052537E" w:rsidRPr="0052537E">
        <w:rPr>
          <w:bCs/>
          <w:color w:val="000000"/>
          <w:vertAlign w:val="superscript"/>
          <w:lang w:val="en-IN"/>
        </w:rPr>
        <w:t>th</w:t>
      </w:r>
      <w:r w:rsidR="0052537E">
        <w:rPr>
          <w:bCs/>
          <w:color w:val="000000"/>
          <w:lang w:val="en-IN"/>
        </w:rPr>
        <w:t xml:space="preserve"> and 7</w:t>
      </w:r>
      <w:r w:rsidR="0052537E" w:rsidRPr="0052537E">
        <w:rPr>
          <w:bCs/>
          <w:color w:val="000000"/>
          <w:vertAlign w:val="superscript"/>
          <w:lang w:val="en-IN"/>
        </w:rPr>
        <w:t>th</w:t>
      </w:r>
      <w:r w:rsidR="0052537E">
        <w:rPr>
          <w:bCs/>
          <w:color w:val="000000"/>
          <w:lang w:val="en-IN"/>
        </w:rPr>
        <w:t xml:space="preserve"> April 2021 </w:t>
      </w:r>
      <w:r w:rsidRPr="00E74B65">
        <w:rPr>
          <w:bCs/>
          <w:color w:val="000000"/>
          <w:lang w:val="en-IN"/>
        </w:rPr>
        <w:t>at ICAR-K</w:t>
      </w:r>
      <w:r w:rsidR="005A1382">
        <w:rPr>
          <w:bCs/>
          <w:color w:val="000000"/>
          <w:lang w:val="en-IN"/>
        </w:rPr>
        <w:t>rishi Vigyan Kendra,</w:t>
      </w:r>
      <w:r w:rsidRPr="00E74B65">
        <w:rPr>
          <w:bCs/>
          <w:color w:val="000000"/>
          <w:lang w:val="en-IN"/>
        </w:rPr>
        <w:t xml:space="preserve"> Hadonahalli under the Chairmanship of </w:t>
      </w:r>
      <w:r w:rsidR="0052537E">
        <w:rPr>
          <w:bCs/>
          <w:color w:val="000000"/>
          <w:lang w:val="en-IN"/>
        </w:rPr>
        <w:t xml:space="preserve">Dr. M. Byre Gowda, </w:t>
      </w:r>
      <w:r w:rsidRPr="00E74B65">
        <w:rPr>
          <w:bCs/>
          <w:color w:val="000000"/>
          <w:lang w:val="en-IN"/>
        </w:rPr>
        <w:t xml:space="preserve">Director of Extension, UAS, Bangalore. </w:t>
      </w:r>
      <w:r w:rsidR="006E4086">
        <w:rPr>
          <w:bCs/>
          <w:color w:val="000000"/>
          <w:lang w:val="en-IN"/>
        </w:rPr>
        <w:t xml:space="preserve">Dr. K. Narayana Gowda, Associate Director of Extension, </w:t>
      </w:r>
      <w:r w:rsidR="0052537E">
        <w:rPr>
          <w:bCs/>
          <w:color w:val="000000"/>
          <w:lang w:val="en-IN"/>
        </w:rPr>
        <w:t>Dr. Niranjana Murthy, Associate Director of Research, Dr. B.N. Manjunath, Head, ATIC, Dr. H.K. Ramappa, Professor, Dept. of Plant pathology, Dr. K. Murali, Professor, Agronom</w:t>
      </w:r>
      <w:r w:rsidR="005F4B3A">
        <w:rPr>
          <w:bCs/>
          <w:color w:val="000000"/>
          <w:lang w:val="en-IN"/>
        </w:rPr>
        <w:t xml:space="preserve">y, Dr. G.S. Nagaraj, Head, STU and </w:t>
      </w:r>
      <w:r w:rsidR="0052537E">
        <w:rPr>
          <w:bCs/>
          <w:color w:val="000000"/>
          <w:lang w:val="en-IN"/>
        </w:rPr>
        <w:t xml:space="preserve">UAS, Bangalore were participated as Technical officers. </w:t>
      </w:r>
      <w:r w:rsidRPr="00E74B65">
        <w:rPr>
          <w:bCs/>
          <w:color w:val="000000"/>
          <w:lang w:val="en-IN"/>
        </w:rPr>
        <w:t>Senior Scientists and Heads of all the KVKs were presented the Action plan for the year 202</w:t>
      </w:r>
      <w:r w:rsidR="0052537E">
        <w:rPr>
          <w:bCs/>
          <w:color w:val="000000"/>
          <w:lang w:val="en-IN"/>
        </w:rPr>
        <w:t>1</w:t>
      </w:r>
      <w:r w:rsidRPr="00E74B65">
        <w:rPr>
          <w:bCs/>
          <w:color w:val="000000"/>
          <w:lang w:val="en-IN"/>
        </w:rPr>
        <w:t>-2</w:t>
      </w:r>
      <w:r w:rsidR="0052537E">
        <w:rPr>
          <w:bCs/>
          <w:color w:val="000000"/>
          <w:lang w:val="en-IN"/>
        </w:rPr>
        <w:t>2</w:t>
      </w:r>
      <w:r w:rsidRPr="00E74B65">
        <w:rPr>
          <w:bCs/>
          <w:color w:val="000000"/>
          <w:lang w:val="en-IN"/>
        </w:rPr>
        <w:t xml:space="preserve"> and obtained the approval after </w:t>
      </w:r>
      <w:r>
        <w:rPr>
          <w:bCs/>
          <w:color w:val="000000"/>
          <w:lang w:val="en-IN"/>
        </w:rPr>
        <w:t>modi</w:t>
      </w:r>
      <w:r w:rsidRPr="00E74B65">
        <w:rPr>
          <w:bCs/>
          <w:color w:val="000000"/>
          <w:lang w:val="en-IN"/>
        </w:rPr>
        <w:t xml:space="preserve">fications. </w:t>
      </w:r>
      <w:r w:rsidR="00D30977">
        <w:rPr>
          <w:bCs/>
          <w:color w:val="000000"/>
          <w:lang w:val="en-IN"/>
        </w:rPr>
        <w:t xml:space="preserve">60 members including </w:t>
      </w:r>
      <w:r>
        <w:rPr>
          <w:bCs/>
          <w:color w:val="000000"/>
          <w:lang w:val="en-IN"/>
        </w:rPr>
        <w:t>Scientists and technical staff</w:t>
      </w:r>
      <w:r w:rsidRPr="00E74B65">
        <w:rPr>
          <w:bCs/>
          <w:color w:val="000000"/>
          <w:lang w:val="en-IN"/>
        </w:rPr>
        <w:t xml:space="preserve"> were participated in th</w:t>
      </w:r>
      <w:r>
        <w:rPr>
          <w:bCs/>
          <w:color w:val="000000"/>
          <w:lang w:val="en-IN"/>
        </w:rPr>
        <w:t>e</w:t>
      </w:r>
      <w:r w:rsidRPr="00E74B65">
        <w:rPr>
          <w:bCs/>
          <w:color w:val="000000"/>
          <w:lang w:val="en-IN"/>
        </w:rPr>
        <w:t xml:space="preserve"> programme.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7"/>
        <w:gridCol w:w="4897"/>
      </w:tblGrid>
      <w:tr w:rsidR="00A70D4F" w:rsidTr="00690DF7">
        <w:trPr>
          <w:trHeight w:val="2627"/>
        </w:trPr>
        <w:tc>
          <w:tcPr>
            <w:tcW w:w="4897" w:type="dxa"/>
          </w:tcPr>
          <w:p w:rsidR="00A70D4F" w:rsidRDefault="00EE638C" w:rsidP="00572474">
            <w:pPr>
              <w:spacing w:line="360" w:lineRule="auto"/>
              <w:jc w:val="center"/>
              <w:rPr>
                <w:bCs/>
                <w:color w:val="000000"/>
                <w:lang w:val="en-IN"/>
              </w:rPr>
            </w:pPr>
            <w:r>
              <w:rPr>
                <w:bCs/>
                <w:noProof/>
                <w:color w:val="000000"/>
              </w:rPr>
              <w:drawing>
                <wp:inline distT="0" distB="0" distL="0" distR="0">
                  <wp:extent cx="2442048" cy="1629701"/>
                  <wp:effectExtent l="19050" t="0" r="0" b="0"/>
                  <wp:docPr id="5" name="Picture 3" descr="E:\POPS\News Letter\2021\IMG_8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PS\News Letter\2021\IMG_8939.JPG"/>
                          <pic:cNvPicPr>
                            <a:picLocks noChangeAspect="1" noChangeArrowheads="1"/>
                          </pic:cNvPicPr>
                        </pic:nvPicPr>
                        <pic:blipFill>
                          <a:blip r:embed="rId10" cstate="print"/>
                          <a:srcRect/>
                          <a:stretch>
                            <a:fillRect/>
                          </a:stretch>
                        </pic:blipFill>
                        <pic:spPr bwMode="auto">
                          <a:xfrm>
                            <a:off x="0" y="0"/>
                            <a:ext cx="2442048" cy="1629701"/>
                          </a:xfrm>
                          <a:prstGeom prst="rect">
                            <a:avLst/>
                          </a:prstGeom>
                          <a:noFill/>
                          <a:ln w="9525">
                            <a:noFill/>
                            <a:miter lim="800000"/>
                            <a:headEnd/>
                            <a:tailEnd/>
                          </a:ln>
                        </pic:spPr>
                      </pic:pic>
                    </a:graphicData>
                  </a:graphic>
                </wp:inline>
              </w:drawing>
            </w:r>
          </w:p>
        </w:tc>
        <w:tc>
          <w:tcPr>
            <w:tcW w:w="4897" w:type="dxa"/>
          </w:tcPr>
          <w:p w:rsidR="00A70D4F" w:rsidRDefault="00EE638C" w:rsidP="00572474">
            <w:pPr>
              <w:spacing w:line="360" w:lineRule="auto"/>
              <w:jc w:val="center"/>
              <w:rPr>
                <w:bCs/>
                <w:color w:val="000000"/>
                <w:lang w:val="en-IN"/>
              </w:rPr>
            </w:pPr>
            <w:r>
              <w:rPr>
                <w:bCs/>
                <w:noProof/>
                <w:color w:val="000000"/>
              </w:rPr>
              <w:drawing>
                <wp:inline distT="0" distB="0" distL="0" distR="0">
                  <wp:extent cx="2457882" cy="1640268"/>
                  <wp:effectExtent l="19050" t="0" r="0" b="0"/>
                  <wp:docPr id="6" name="Picture 4" descr="E:\POPS\News Letter\2021\IMG_8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PS\News Letter\2021\IMG_8955.JPG"/>
                          <pic:cNvPicPr>
                            <a:picLocks noChangeAspect="1" noChangeArrowheads="1"/>
                          </pic:cNvPicPr>
                        </pic:nvPicPr>
                        <pic:blipFill>
                          <a:blip r:embed="rId11" cstate="print"/>
                          <a:srcRect/>
                          <a:stretch>
                            <a:fillRect/>
                          </a:stretch>
                        </pic:blipFill>
                        <pic:spPr bwMode="auto">
                          <a:xfrm>
                            <a:off x="0" y="0"/>
                            <a:ext cx="2457882" cy="1640268"/>
                          </a:xfrm>
                          <a:prstGeom prst="rect">
                            <a:avLst/>
                          </a:prstGeom>
                          <a:noFill/>
                          <a:ln w="9525">
                            <a:noFill/>
                            <a:miter lim="800000"/>
                            <a:headEnd/>
                            <a:tailEnd/>
                          </a:ln>
                        </pic:spPr>
                      </pic:pic>
                    </a:graphicData>
                  </a:graphic>
                </wp:inline>
              </w:drawing>
            </w:r>
          </w:p>
        </w:tc>
      </w:tr>
    </w:tbl>
    <w:p w:rsidR="00A70D4F" w:rsidRDefault="00A70D4F" w:rsidP="00F035CF">
      <w:pPr>
        <w:spacing w:line="360" w:lineRule="auto"/>
        <w:jc w:val="both"/>
        <w:rPr>
          <w:bCs/>
          <w:color w:val="000000"/>
          <w:sz w:val="14"/>
          <w:lang w:val="en-IN"/>
        </w:rPr>
      </w:pPr>
    </w:p>
    <w:p w:rsidR="0052537E" w:rsidRDefault="0052537E" w:rsidP="0052537E">
      <w:pPr>
        <w:shd w:val="clear" w:color="auto" w:fill="C4BC96" w:themeFill="background2" w:themeFillShade="BF"/>
        <w:spacing w:line="360" w:lineRule="auto"/>
        <w:jc w:val="both"/>
        <w:rPr>
          <w:color w:val="000000"/>
        </w:rPr>
      </w:pPr>
      <w:r w:rsidRPr="00677FA4">
        <w:rPr>
          <w:b/>
          <w:color w:val="000000"/>
        </w:rPr>
        <w:t>World Environment Day 2021</w:t>
      </w:r>
    </w:p>
    <w:p w:rsidR="0052537E" w:rsidRDefault="0052537E" w:rsidP="00D30977">
      <w:pPr>
        <w:spacing w:line="360" w:lineRule="auto"/>
        <w:ind w:firstLine="720"/>
        <w:jc w:val="both"/>
        <w:rPr>
          <w:bCs/>
        </w:rPr>
      </w:pPr>
      <w:r>
        <w:rPr>
          <w:bCs/>
        </w:rPr>
        <w:t>ICAR – Krishi Vigyan Kendra, Bengaluru Rural District organized ‘World Environment Day 2021’</w:t>
      </w:r>
      <w:r w:rsidR="00D30977">
        <w:rPr>
          <w:bCs/>
        </w:rPr>
        <w:t xml:space="preserve"> on 5</w:t>
      </w:r>
      <w:r w:rsidR="00D30977" w:rsidRPr="00D30977">
        <w:rPr>
          <w:bCs/>
          <w:vertAlign w:val="superscript"/>
        </w:rPr>
        <w:t>th</w:t>
      </w:r>
      <w:r w:rsidR="00D30977">
        <w:rPr>
          <w:bCs/>
        </w:rPr>
        <w:t xml:space="preserve"> June 2021</w:t>
      </w:r>
      <w:r w:rsidR="006E4086">
        <w:rPr>
          <w:bCs/>
        </w:rPr>
        <w:t xml:space="preserve"> in collaboration with Indian oil corporation Ltd.</w:t>
      </w:r>
      <w:r>
        <w:rPr>
          <w:bCs/>
        </w:rPr>
        <w:t xml:space="preserve">  Dr. A.P. Mallikarjuna Gowda, Senior Scientist and Head has briefed about the importance of ‘World Environment Day’ in the introductory </w:t>
      </w:r>
      <w:r w:rsidR="006E4086">
        <w:rPr>
          <w:bCs/>
        </w:rPr>
        <w:t>remarks</w:t>
      </w:r>
      <w:r>
        <w:rPr>
          <w:bCs/>
        </w:rPr>
        <w:t xml:space="preserve">.  Further, explained about the theme of the year “Ecosystem Restoration” and mentioned that, present industrialization and urbanization has increased the pollution, which leads to adverse effect on environment and there is </w:t>
      </w:r>
      <w:r w:rsidR="006E4086">
        <w:rPr>
          <w:bCs/>
        </w:rPr>
        <w:t xml:space="preserve">a </w:t>
      </w:r>
      <w:r>
        <w:rPr>
          <w:bCs/>
        </w:rPr>
        <w:t xml:space="preserve">need to conserve ecosystem.  And also stressed on planting more numbers of trees, the duty of everyone and joining together in this drive is very important to conserve environment.  The programme was arranged with the Hon’ble Prime Minister Live programme on addressing the occasion.  </w:t>
      </w:r>
    </w:p>
    <w:p w:rsidR="0052537E" w:rsidRDefault="0052537E" w:rsidP="0052537E">
      <w:pPr>
        <w:spacing w:line="360" w:lineRule="auto"/>
        <w:ind w:firstLine="720"/>
        <w:jc w:val="both"/>
        <w:rPr>
          <w:color w:val="000000"/>
        </w:rPr>
      </w:pPr>
      <w:r w:rsidRPr="005A7243">
        <w:rPr>
          <w:bCs/>
        </w:rPr>
        <w:t xml:space="preserve">During the programme Mrs. Megha Singh, Assistant Manager, Indian Oil Corporation Ltd., (LPG Sales Division), Scientists and staff of Krishi Vigyan Kendra and 30 Farmers </w:t>
      </w:r>
      <w:r w:rsidR="006E4086">
        <w:rPr>
          <w:bCs/>
        </w:rPr>
        <w:t xml:space="preserve">&amp; </w:t>
      </w:r>
      <w:r w:rsidRPr="005A7243">
        <w:rPr>
          <w:bCs/>
        </w:rPr>
        <w:t>Farmwomen were participated in the programme with maintaining proper social distancing.</w:t>
      </w:r>
      <w:r w:rsidRPr="005A7243">
        <w:rPr>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6"/>
        <w:gridCol w:w="4937"/>
      </w:tblGrid>
      <w:tr w:rsidR="007D367E" w:rsidTr="00690DF7">
        <w:tc>
          <w:tcPr>
            <w:tcW w:w="4936" w:type="dxa"/>
          </w:tcPr>
          <w:p w:rsidR="007D367E" w:rsidRDefault="00690DF7" w:rsidP="0052537E">
            <w:pPr>
              <w:spacing w:line="360" w:lineRule="auto"/>
              <w:jc w:val="both"/>
              <w:rPr>
                <w:bCs/>
              </w:rPr>
            </w:pPr>
            <w:r>
              <w:rPr>
                <w:bCs/>
              </w:rPr>
              <w:lastRenderedPageBreak/>
              <w:t xml:space="preserve">       </w:t>
            </w:r>
            <w:r w:rsidR="007D367E">
              <w:rPr>
                <w:bCs/>
                <w:noProof/>
              </w:rPr>
              <w:drawing>
                <wp:inline distT="0" distB="0" distL="0" distR="0">
                  <wp:extent cx="2286405" cy="1714167"/>
                  <wp:effectExtent l="19050" t="0" r="0" b="0"/>
                  <wp:docPr id="3" name="Picture 1" descr="E:\POPS\Media coverage\2021-22\World environment day\IMG-2021060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PS\Media coverage\2021-22\World environment day\IMG-20210605-WA0016.jpg"/>
                          <pic:cNvPicPr>
                            <a:picLocks noChangeAspect="1" noChangeArrowheads="1"/>
                          </pic:cNvPicPr>
                        </pic:nvPicPr>
                        <pic:blipFill>
                          <a:blip r:embed="rId12" cstate="print"/>
                          <a:srcRect/>
                          <a:stretch>
                            <a:fillRect/>
                          </a:stretch>
                        </pic:blipFill>
                        <pic:spPr bwMode="auto">
                          <a:xfrm>
                            <a:off x="0" y="0"/>
                            <a:ext cx="2292156" cy="1718479"/>
                          </a:xfrm>
                          <a:prstGeom prst="rect">
                            <a:avLst/>
                          </a:prstGeom>
                          <a:noFill/>
                          <a:ln w="9525">
                            <a:noFill/>
                            <a:miter lim="800000"/>
                            <a:headEnd/>
                            <a:tailEnd/>
                          </a:ln>
                        </pic:spPr>
                      </pic:pic>
                    </a:graphicData>
                  </a:graphic>
                </wp:inline>
              </w:drawing>
            </w:r>
          </w:p>
        </w:tc>
        <w:tc>
          <w:tcPr>
            <w:tcW w:w="4937" w:type="dxa"/>
          </w:tcPr>
          <w:p w:rsidR="007D367E" w:rsidRDefault="007D367E" w:rsidP="0052537E">
            <w:pPr>
              <w:spacing w:line="360" w:lineRule="auto"/>
              <w:jc w:val="both"/>
              <w:rPr>
                <w:bCs/>
              </w:rPr>
            </w:pPr>
            <w:r>
              <w:rPr>
                <w:bCs/>
                <w:noProof/>
              </w:rPr>
              <w:drawing>
                <wp:inline distT="0" distB="0" distL="0" distR="0">
                  <wp:extent cx="2260538" cy="1694775"/>
                  <wp:effectExtent l="19050" t="0" r="6412" b="0"/>
                  <wp:docPr id="4" name="Picture 2" descr="E:\POPS\Media coverage\2021-22\World environment day\IMG-2021060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PS\Media coverage\2021-22\World environment day\IMG-20210605-WA0025.jpg"/>
                          <pic:cNvPicPr>
                            <a:picLocks noChangeAspect="1" noChangeArrowheads="1"/>
                          </pic:cNvPicPr>
                        </pic:nvPicPr>
                        <pic:blipFill>
                          <a:blip r:embed="rId13" cstate="print"/>
                          <a:srcRect/>
                          <a:stretch>
                            <a:fillRect/>
                          </a:stretch>
                        </pic:blipFill>
                        <pic:spPr bwMode="auto">
                          <a:xfrm>
                            <a:off x="0" y="0"/>
                            <a:ext cx="2267978" cy="1700353"/>
                          </a:xfrm>
                          <a:prstGeom prst="rect">
                            <a:avLst/>
                          </a:prstGeom>
                          <a:noFill/>
                          <a:ln w="9525">
                            <a:noFill/>
                            <a:miter lim="800000"/>
                            <a:headEnd/>
                            <a:tailEnd/>
                          </a:ln>
                        </pic:spPr>
                      </pic:pic>
                    </a:graphicData>
                  </a:graphic>
                </wp:inline>
              </w:drawing>
            </w:r>
          </w:p>
        </w:tc>
      </w:tr>
      <w:tr w:rsidR="00690DF7" w:rsidTr="00EB5121">
        <w:tc>
          <w:tcPr>
            <w:tcW w:w="9873" w:type="dxa"/>
            <w:gridSpan w:val="2"/>
          </w:tcPr>
          <w:p w:rsidR="00690DF7" w:rsidRPr="00690DF7" w:rsidRDefault="00690DF7" w:rsidP="00690DF7">
            <w:pPr>
              <w:spacing w:line="360" w:lineRule="auto"/>
              <w:jc w:val="center"/>
              <w:rPr>
                <w:b/>
                <w:bCs/>
                <w:sz w:val="24"/>
              </w:rPr>
            </w:pPr>
            <w:r w:rsidRPr="00690DF7">
              <w:rPr>
                <w:b/>
                <w:bCs/>
                <w:sz w:val="24"/>
              </w:rPr>
              <w:t>World Environment day celebration</w:t>
            </w:r>
          </w:p>
          <w:p w:rsidR="00690DF7" w:rsidRDefault="00690DF7" w:rsidP="0052537E">
            <w:pPr>
              <w:spacing w:line="360" w:lineRule="auto"/>
              <w:jc w:val="both"/>
              <w:rPr>
                <w:bCs/>
                <w:noProof/>
              </w:rPr>
            </w:pPr>
          </w:p>
        </w:tc>
      </w:tr>
    </w:tbl>
    <w:p w:rsidR="00D97D15" w:rsidRPr="00C05087" w:rsidRDefault="00D97D15" w:rsidP="00D97D15">
      <w:pPr>
        <w:shd w:val="clear" w:color="auto" w:fill="D6E3BC" w:themeFill="accent3" w:themeFillTint="66"/>
        <w:tabs>
          <w:tab w:val="left" w:pos="270"/>
          <w:tab w:val="left" w:pos="6887"/>
        </w:tabs>
        <w:jc w:val="both"/>
        <w:rPr>
          <w:b/>
          <w:bCs/>
        </w:rPr>
      </w:pPr>
      <w:r>
        <w:rPr>
          <w:b/>
          <w:bCs/>
        </w:rPr>
        <w:t>Skill Training Programme on Value addition of Nutri millets</w:t>
      </w:r>
      <w:r w:rsidRPr="00C05087">
        <w:rPr>
          <w:b/>
          <w:bCs/>
        </w:rPr>
        <w:t xml:space="preserve"> </w:t>
      </w:r>
      <w:r>
        <w:rPr>
          <w:b/>
          <w:bCs/>
        </w:rPr>
        <w:t>sponsored by MANAGE, Hyderabad</w:t>
      </w:r>
    </w:p>
    <w:p w:rsidR="00D97D15" w:rsidRPr="00693CF5" w:rsidRDefault="00D97D15" w:rsidP="00D97D15">
      <w:pPr>
        <w:spacing w:line="360" w:lineRule="auto"/>
        <w:ind w:firstLine="720"/>
        <w:jc w:val="both"/>
        <w:rPr>
          <w:sz w:val="16"/>
        </w:rPr>
      </w:pPr>
    </w:p>
    <w:p w:rsidR="00D97D15" w:rsidRDefault="006E4086" w:rsidP="00D97D15">
      <w:pPr>
        <w:spacing w:line="360" w:lineRule="auto"/>
        <w:ind w:firstLine="720"/>
        <w:jc w:val="both"/>
      </w:pPr>
      <w:r>
        <w:t>ICAR-Krishi Vigyan Kendra, Bengaluru Rural District o</w:t>
      </w:r>
      <w:r w:rsidR="00D97D15" w:rsidRPr="00FA2ECC">
        <w:t xml:space="preserve">rganized </w:t>
      </w:r>
      <w:r w:rsidR="00D97D15">
        <w:t>six days S</w:t>
      </w:r>
      <w:r w:rsidR="00D97D15" w:rsidRPr="00FA2ECC">
        <w:t xml:space="preserve">kill development training </w:t>
      </w:r>
      <w:r w:rsidR="00D97D15">
        <w:t xml:space="preserve">programme </w:t>
      </w:r>
      <w:r w:rsidR="00D97D15" w:rsidRPr="00FA2ECC">
        <w:t xml:space="preserve">on </w:t>
      </w:r>
      <w:r w:rsidR="00D97D15">
        <w:t>“Value addition of Nutri millets” sponsored by MANAGE, Hyderabad  to Rural youth</w:t>
      </w:r>
      <w:r w:rsidR="00D97D15" w:rsidRPr="00FA2ECC">
        <w:t xml:space="preserve"> from </w:t>
      </w:r>
      <w:r w:rsidR="00D97D15">
        <w:t>19</w:t>
      </w:r>
      <w:r w:rsidR="00D97D15" w:rsidRPr="00D97D15">
        <w:rPr>
          <w:vertAlign w:val="superscript"/>
        </w:rPr>
        <w:t>th</w:t>
      </w:r>
      <w:r w:rsidR="00D97D15">
        <w:t xml:space="preserve"> to 23</w:t>
      </w:r>
      <w:r w:rsidR="00D97D15" w:rsidRPr="00D97D15">
        <w:rPr>
          <w:vertAlign w:val="superscript"/>
        </w:rPr>
        <w:t>rd</w:t>
      </w:r>
      <w:r w:rsidR="00D97D15">
        <w:t xml:space="preserve"> and 26</w:t>
      </w:r>
      <w:r w:rsidR="00D97D15" w:rsidRPr="00B42680">
        <w:rPr>
          <w:vertAlign w:val="superscript"/>
        </w:rPr>
        <w:t>th</w:t>
      </w:r>
      <w:r w:rsidR="00D97D15">
        <w:t xml:space="preserve"> April 2021</w:t>
      </w:r>
      <w:r w:rsidR="00D97D15" w:rsidRPr="00FA2ECC">
        <w:t xml:space="preserve">. </w:t>
      </w:r>
      <w:r w:rsidR="00D97D15">
        <w:tab/>
        <w:t>During the</w:t>
      </w:r>
      <w:r w:rsidR="00D97D15" w:rsidRPr="00055E09">
        <w:t xml:space="preserve"> </w:t>
      </w:r>
      <w:r w:rsidR="00D97D15">
        <w:t>t</w:t>
      </w:r>
      <w:r w:rsidR="00D97D15" w:rsidRPr="00055E09">
        <w:t>raining programme, Scientist</w:t>
      </w:r>
      <w:r w:rsidR="00D97D15">
        <w:t>s</w:t>
      </w:r>
      <w:r w:rsidR="00D97D15" w:rsidRPr="00055E09">
        <w:t xml:space="preserve"> explained about the </w:t>
      </w:r>
      <w:r>
        <w:t>I</w:t>
      </w:r>
      <w:r w:rsidR="00D97D15">
        <w:t xml:space="preserve">mproved cultivation practices of minor millets, Storage techniques, Value addition, Packing, Labelling, Market linkage, Entrepreneurship development etc. </w:t>
      </w:r>
      <w:r w:rsidR="00D97D15" w:rsidRPr="00055E09">
        <w:t>to the trainees. Hands on training on</w:t>
      </w:r>
      <w:r w:rsidR="00D97D15">
        <w:t xml:space="preserve"> preparation of value added products </w:t>
      </w:r>
      <w:r w:rsidR="00D97D15" w:rsidRPr="006E4086">
        <w:rPr>
          <w:i/>
        </w:rPr>
        <w:t>viz.</w:t>
      </w:r>
      <w:r w:rsidRPr="006E4086">
        <w:rPr>
          <w:i/>
        </w:rPr>
        <w:t>,</w:t>
      </w:r>
      <w:r w:rsidR="00D97D15">
        <w:t xml:space="preserve"> pakoda, c</w:t>
      </w:r>
      <w:r>
        <w:t>h</w:t>
      </w:r>
      <w:r w:rsidR="00D97D15">
        <w:t xml:space="preserve">akkali, papad, shankarpoli, mixture, nippattu </w:t>
      </w:r>
      <w:r w:rsidR="00D97D15" w:rsidRPr="00055E09">
        <w:t xml:space="preserve">was </w:t>
      </w:r>
      <w:r>
        <w:t>imparted</w:t>
      </w:r>
      <w:r w:rsidR="00D97D15" w:rsidRPr="00055E09">
        <w:t xml:space="preserve"> to the trainees. </w:t>
      </w:r>
      <w:r w:rsidR="00D97D15">
        <w:t>15</w:t>
      </w:r>
      <w:r w:rsidR="007D367E">
        <w:t xml:space="preserve"> Rural youths were benefited from</w:t>
      </w:r>
      <w:r w:rsidR="00D97D15" w:rsidRPr="00055E09">
        <w:t xml:space="preserve"> the training</w:t>
      </w:r>
      <w:r w:rsidR="00D97D15">
        <w:t xml:space="preserve"> </w:t>
      </w:r>
      <w:r w:rsidR="00D97D15" w:rsidRPr="00055E09">
        <w:t xml:space="preserve">programme.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6"/>
        <w:gridCol w:w="4937"/>
      </w:tblGrid>
      <w:tr w:rsidR="007D367E" w:rsidTr="00690DF7">
        <w:trPr>
          <w:trHeight w:val="2564"/>
        </w:trPr>
        <w:tc>
          <w:tcPr>
            <w:tcW w:w="4936" w:type="dxa"/>
          </w:tcPr>
          <w:p w:rsidR="00FC6C2A" w:rsidRDefault="00906B88" w:rsidP="00572474">
            <w:pPr>
              <w:tabs>
                <w:tab w:val="left" w:pos="-540"/>
                <w:tab w:val="left" w:pos="6887"/>
              </w:tabs>
              <w:jc w:val="center"/>
              <w:rPr>
                <w:color w:val="000000"/>
              </w:rPr>
            </w:pPr>
            <w:r>
              <w:rPr>
                <w:noProof/>
                <w:color w:val="000000"/>
              </w:rPr>
              <w:drawing>
                <wp:inline distT="0" distB="0" distL="0" distR="0">
                  <wp:extent cx="2393410" cy="1597243"/>
                  <wp:effectExtent l="19050" t="0" r="6890" b="0"/>
                  <wp:docPr id="7" name="Picture 1" descr="E:\POPS\News Letter\2021\IMG_9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PS\News Letter\2021\IMG_9933.JPG"/>
                          <pic:cNvPicPr>
                            <a:picLocks noChangeAspect="1" noChangeArrowheads="1"/>
                          </pic:cNvPicPr>
                        </pic:nvPicPr>
                        <pic:blipFill>
                          <a:blip r:embed="rId14" cstate="print"/>
                          <a:srcRect/>
                          <a:stretch>
                            <a:fillRect/>
                          </a:stretch>
                        </pic:blipFill>
                        <pic:spPr bwMode="auto">
                          <a:xfrm>
                            <a:off x="0" y="0"/>
                            <a:ext cx="2393410" cy="1597243"/>
                          </a:xfrm>
                          <a:prstGeom prst="rect">
                            <a:avLst/>
                          </a:prstGeom>
                          <a:noFill/>
                          <a:ln w="9525">
                            <a:noFill/>
                            <a:miter lim="800000"/>
                            <a:headEnd/>
                            <a:tailEnd/>
                          </a:ln>
                        </pic:spPr>
                      </pic:pic>
                    </a:graphicData>
                  </a:graphic>
                </wp:inline>
              </w:drawing>
            </w:r>
          </w:p>
        </w:tc>
        <w:tc>
          <w:tcPr>
            <w:tcW w:w="4937" w:type="dxa"/>
          </w:tcPr>
          <w:p w:rsidR="007D367E" w:rsidRDefault="00906B88" w:rsidP="00572474">
            <w:pPr>
              <w:tabs>
                <w:tab w:val="left" w:pos="-540"/>
                <w:tab w:val="left" w:pos="6887"/>
              </w:tabs>
              <w:jc w:val="center"/>
              <w:rPr>
                <w:color w:val="000000"/>
              </w:rPr>
            </w:pPr>
            <w:r>
              <w:rPr>
                <w:noProof/>
                <w:color w:val="000000"/>
              </w:rPr>
              <w:drawing>
                <wp:inline distT="0" distB="0" distL="0" distR="0">
                  <wp:extent cx="2361398" cy="1595337"/>
                  <wp:effectExtent l="19050" t="0" r="802" b="0"/>
                  <wp:docPr id="8" name="Picture 2" descr="E:\POPS\News Letter\2021\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PS\News Letter\2021\IMG_0036.JPG"/>
                          <pic:cNvPicPr>
                            <a:picLocks noChangeAspect="1" noChangeArrowheads="1"/>
                          </pic:cNvPicPr>
                        </pic:nvPicPr>
                        <pic:blipFill>
                          <a:blip r:embed="rId15" cstate="print"/>
                          <a:srcRect/>
                          <a:stretch>
                            <a:fillRect/>
                          </a:stretch>
                        </pic:blipFill>
                        <pic:spPr bwMode="auto">
                          <a:xfrm>
                            <a:off x="0" y="0"/>
                            <a:ext cx="2368634" cy="1600226"/>
                          </a:xfrm>
                          <a:prstGeom prst="rect">
                            <a:avLst/>
                          </a:prstGeom>
                          <a:noFill/>
                          <a:ln w="9525">
                            <a:noFill/>
                            <a:miter lim="800000"/>
                            <a:headEnd/>
                            <a:tailEnd/>
                          </a:ln>
                        </pic:spPr>
                      </pic:pic>
                    </a:graphicData>
                  </a:graphic>
                </wp:inline>
              </w:drawing>
            </w:r>
          </w:p>
        </w:tc>
      </w:tr>
    </w:tbl>
    <w:p w:rsidR="0052537E" w:rsidRDefault="0052537E" w:rsidP="0052537E">
      <w:pPr>
        <w:tabs>
          <w:tab w:val="left" w:pos="-540"/>
          <w:tab w:val="left" w:pos="6887"/>
        </w:tabs>
        <w:ind w:hanging="540"/>
        <w:jc w:val="both"/>
        <w:rPr>
          <w:color w:val="000000"/>
        </w:rPr>
      </w:pPr>
    </w:p>
    <w:p w:rsidR="00690DF7" w:rsidRDefault="00690DF7" w:rsidP="0052537E">
      <w:pPr>
        <w:tabs>
          <w:tab w:val="left" w:pos="-540"/>
          <w:tab w:val="left" w:pos="6887"/>
        </w:tabs>
        <w:ind w:hanging="540"/>
        <w:jc w:val="both"/>
        <w:rPr>
          <w:color w:val="000000"/>
        </w:rPr>
      </w:pPr>
    </w:p>
    <w:p w:rsidR="00690DF7" w:rsidRDefault="00690DF7" w:rsidP="0052537E">
      <w:pPr>
        <w:tabs>
          <w:tab w:val="left" w:pos="-540"/>
          <w:tab w:val="left" w:pos="6887"/>
        </w:tabs>
        <w:ind w:hanging="540"/>
        <w:jc w:val="both"/>
        <w:rPr>
          <w:color w:val="000000"/>
        </w:rPr>
      </w:pPr>
    </w:p>
    <w:p w:rsidR="00F035CF" w:rsidRPr="000D172F" w:rsidRDefault="00F035CF" w:rsidP="00F74E7C">
      <w:pPr>
        <w:shd w:val="clear" w:color="auto" w:fill="CCC0D9" w:themeFill="accent4" w:themeFillTint="66"/>
        <w:tabs>
          <w:tab w:val="left" w:pos="0"/>
          <w:tab w:val="left" w:pos="6887"/>
        </w:tabs>
        <w:spacing w:line="276" w:lineRule="auto"/>
        <w:jc w:val="both"/>
        <w:rPr>
          <w:b/>
          <w:color w:val="000000"/>
        </w:rPr>
      </w:pPr>
      <w:r w:rsidRPr="000D172F">
        <w:rPr>
          <w:b/>
          <w:color w:val="000000"/>
        </w:rPr>
        <w:t>Action taken on agricultural sector during COVID-19 in Bengaluru Rural District through Marketing facilitation to farmers of Bengaluru Rural District for various commodities</w:t>
      </w:r>
    </w:p>
    <w:p w:rsidR="00F035CF" w:rsidRPr="00F5523B" w:rsidRDefault="00F035CF" w:rsidP="00F035CF">
      <w:pPr>
        <w:spacing w:line="360" w:lineRule="auto"/>
        <w:jc w:val="both"/>
        <w:rPr>
          <w:color w:val="000000"/>
          <w:sz w:val="14"/>
        </w:rPr>
      </w:pPr>
    </w:p>
    <w:p w:rsidR="00F035CF" w:rsidRDefault="00F035CF" w:rsidP="00BC1271">
      <w:pPr>
        <w:tabs>
          <w:tab w:val="num" w:pos="720"/>
        </w:tabs>
        <w:spacing w:line="360" w:lineRule="auto"/>
        <w:jc w:val="both"/>
        <w:rPr>
          <w:bCs/>
          <w:color w:val="000000"/>
          <w:lang w:val="en-IN"/>
        </w:rPr>
      </w:pPr>
      <w:r>
        <w:rPr>
          <w:bCs/>
          <w:color w:val="000000"/>
          <w:lang w:val="en-IN"/>
        </w:rPr>
        <w:tab/>
      </w:r>
      <w:r w:rsidRPr="00F62805">
        <w:rPr>
          <w:bCs/>
          <w:color w:val="000000"/>
          <w:lang w:val="en-IN"/>
        </w:rPr>
        <w:t>KVK, Bengaluru Rural District taken the utmost responsibility to help the farmers in the district during the crisis of COVID-19</w:t>
      </w:r>
      <w:r w:rsidR="002A6DEF">
        <w:rPr>
          <w:bCs/>
          <w:color w:val="000000"/>
          <w:lang w:val="en-IN"/>
        </w:rPr>
        <w:t xml:space="preserve">, </w:t>
      </w:r>
      <w:r w:rsidRPr="00F62805">
        <w:rPr>
          <w:bCs/>
          <w:color w:val="000000"/>
          <w:lang w:val="en-IN"/>
        </w:rPr>
        <w:t>the growers were directly linked to consumers</w:t>
      </w:r>
      <w:r>
        <w:rPr>
          <w:bCs/>
          <w:color w:val="000000"/>
          <w:lang w:val="en-IN"/>
        </w:rPr>
        <w:t xml:space="preserve">. </w:t>
      </w:r>
      <w:r w:rsidR="002A6DEF">
        <w:rPr>
          <w:bCs/>
          <w:color w:val="000000"/>
          <w:lang w:val="en-IN"/>
        </w:rPr>
        <w:t xml:space="preserve">Created market linkage for 59 tonnes of fruits and vegetables, </w:t>
      </w:r>
      <w:r w:rsidRPr="00F62805">
        <w:rPr>
          <w:bCs/>
          <w:color w:val="000000"/>
          <w:lang w:val="en-IN"/>
        </w:rPr>
        <w:t xml:space="preserve">farmers sold </w:t>
      </w:r>
      <w:r w:rsidR="002A6DEF">
        <w:rPr>
          <w:bCs/>
          <w:color w:val="000000"/>
          <w:lang w:val="en-IN"/>
        </w:rPr>
        <w:t>8.5 tonnes</w:t>
      </w:r>
      <w:r w:rsidRPr="00F62805">
        <w:rPr>
          <w:bCs/>
          <w:color w:val="000000"/>
          <w:lang w:val="en-IN"/>
        </w:rPr>
        <w:t xml:space="preserve"> of fruits and vegetables directly to </w:t>
      </w:r>
      <w:r>
        <w:rPr>
          <w:bCs/>
          <w:color w:val="000000"/>
          <w:lang w:val="en-IN"/>
        </w:rPr>
        <w:t xml:space="preserve">the </w:t>
      </w:r>
      <w:r w:rsidRPr="00F62805">
        <w:rPr>
          <w:bCs/>
          <w:color w:val="000000"/>
          <w:lang w:val="en-IN"/>
        </w:rPr>
        <w:t>consumers</w:t>
      </w:r>
      <w:r>
        <w:rPr>
          <w:bCs/>
          <w:color w:val="000000"/>
          <w:lang w:val="en-IN"/>
        </w:rPr>
        <w:t xml:space="preserve">. </w:t>
      </w:r>
      <w:r w:rsidRPr="00F62805">
        <w:rPr>
          <w:bCs/>
          <w:color w:val="000000"/>
          <w:lang w:val="en-IN"/>
        </w:rPr>
        <w:t>KVK also advised and assisted farmers to sell their produce in linkage with Ninjacart, Safal, HOPCOMS, APMC</w:t>
      </w:r>
      <w:r>
        <w:rPr>
          <w:bCs/>
          <w:color w:val="000000"/>
          <w:lang w:val="en-IN"/>
        </w:rPr>
        <w:t xml:space="preserve"> etc. </w:t>
      </w:r>
      <w:r w:rsidRPr="00F62805">
        <w:rPr>
          <w:bCs/>
          <w:color w:val="000000"/>
          <w:lang w:val="en-IN"/>
        </w:rPr>
        <w:t xml:space="preserve"> </w:t>
      </w:r>
    </w:p>
    <w:p w:rsidR="00FC6C2A" w:rsidRDefault="00FC6C2A" w:rsidP="00FC6C2A">
      <w:pPr>
        <w:tabs>
          <w:tab w:val="num" w:pos="720"/>
        </w:tabs>
        <w:spacing w:line="276" w:lineRule="auto"/>
        <w:jc w:val="center"/>
        <w:rPr>
          <w:bCs/>
          <w:color w:val="000000"/>
          <w:lang w:val="en-IN"/>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4276"/>
      </w:tblGrid>
      <w:tr w:rsidR="00FC6C2A" w:rsidTr="00690DF7">
        <w:tc>
          <w:tcPr>
            <w:tcW w:w="4253" w:type="dxa"/>
          </w:tcPr>
          <w:p w:rsidR="00FC6C2A" w:rsidRDefault="00FC6C2A" w:rsidP="00FC6C2A">
            <w:pPr>
              <w:tabs>
                <w:tab w:val="num" w:pos="720"/>
              </w:tabs>
              <w:spacing w:line="276" w:lineRule="auto"/>
              <w:jc w:val="center"/>
              <w:rPr>
                <w:bCs/>
                <w:color w:val="000000"/>
                <w:lang w:val="en-IN"/>
              </w:rPr>
            </w:pPr>
            <w:r>
              <w:rPr>
                <w:bCs/>
                <w:noProof/>
                <w:color w:val="000000"/>
              </w:rPr>
              <w:lastRenderedPageBreak/>
              <w:drawing>
                <wp:inline distT="0" distB="0" distL="0" distR="0">
                  <wp:extent cx="2189129" cy="1641237"/>
                  <wp:effectExtent l="19050" t="0" r="1621" b="0"/>
                  <wp:docPr id="12" name="Picture 4" descr="E:\POPS\News Letter\2021\IMG-202105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PS\News Letter\2021\IMG-20210528-WA0013.jpg"/>
                          <pic:cNvPicPr>
                            <a:picLocks noChangeAspect="1" noChangeArrowheads="1"/>
                          </pic:cNvPicPr>
                        </pic:nvPicPr>
                        <pic:blipFill>
                          <a:blip r:embed="rId16" cstate="print"/>
                          <a:srcRect/>
                          <a:stretch>
                            <a:fillRect/>
                          </a:stretch>
                        </pic:blipFill>
                        <pic:spPr bwMode="auto">
                          <a:xfrm>
                            <a:off x="0" y="0"/>
                            <a:ext cx="2191874" cy="1643295"/>
                          </a:xfrm>
                          <a:prstGeom prst="rect">
                            <a:avLst/>
                          </a:prstGeom>
                          <a:noFill/>
                          <a:ln w="9525">
                            <a:noFill/>
                            <a:miter lim="800000"/>
                            <a:headEnd/>
                            <a:tailEnd/>
                          </a:ln>
                        </pic:spPr>
                      </pic:pic>
                    </a:graphicData>
                  </a:graphic>
                </wp:inline>
              </w:drawing>
            </w:r>
          </w:p>
        </w:tc>
        <w:tc>
          <w:tcPr>
            <w:tcW w:w="4276" w:type="dxa"/>
          </w:tcPr>
          <w:p w:rsidR="00FC6C2A" w:rsidRDefault="00FC6C2A" w:rsidP="00FC6C2A">
            <w:pPr>
              <w:tabs>
                <w:tab w:val="num" w:pos="720"/>
              </w:tabs>
              <w:spacing w:line="276" w:lineRule="auto"/>
              <w:jc w:val="center"/>
              <w:rPr>
                <w:bCs/>
                <w:color w:val="000000"/>
                <w:lang w:val="en-IN"/>
              </w:rPr>
            </w:pPr>
            <w:r>
              <w:rPr>
                <w:bCs/>
                <w:noProof/>
                <w:color w:val="000000"/>
              </w:rPr>
              <w:drawing>
                <wp:inline distT="0" distB="0" distL="0" distR="0">
                  <wp:extent cx="2198451" cy="1648227"/>
                  <wp:effectExtent l="19050" t="0" r="0" b="0"/>
                  <wp:docPr id="13" name="Picture 5" descr="E:\POPS\News Letter\2021\IMG-202105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PS\News Letter\2021\IMG-20210528-WA0012.jpg"/>
                          <pic:cNvPicPr>
                            <a:picLocks noChangeAspect="1" noChangeArrowheads="1"/>
                          </pic:cNvPicPr>
                        </pic:nvPicPr>
                        <pic:blipFill>
                          <a:blip r:embed="rId17" cstate="print"/>
                          <a:srcRect/>
                          <a:stretch>
                            <a:fillRect/>
                          </a:stretch>
                        </pic:blipFill>
                        <pic:spPr bwMode="auto">
                          <a:xfrm>
                            <a:off x="0" y="0"/>
                            <a:ext cx="2195437" cy="1645967"/>
                          </a:xfrm>
                          <a:prstGeom prst="rect">
                            <a:avLst/>
                          </a:prstGeom>
                          <a:noFill/>
                          <a:ln w="9525">
                            <a:noFill/>
                            <a:miter lim="800000"/>
                            <a:headEnd/>
                            <a:tailEnd/>
                          </a:ln>
                        </pic:spPr>
                      </pic:pic>
                    </a:graphicData>
                  </a:graphic>
                </wp:inline>
              </w:drawing>
            </w:r>
          </w:p>
        </w:tc>
      </w:tr>
    </w:tbl>
    <w:p w:rsidR="00690DF7" w:rsidRPr="000D172F" w:rsidRDefault="00690DF7" w:rsidP="00690DF7">
      <w:pPr>
        <w:shd w:val="clear" w:color="auto" w:fill="FFFFFF" w:themeFill="background1"/>
        <w:tabs>
          <w:tab w:val="left" w:pos="0"/>
          <w:tab w:val="left" w:pos="6887"/>
        </w:tabs>
        <w:spacing w:line="276" w:lineRule="auto"/>
        <w:jc w:val="both"/>
        <w:rPr>
          <w:b/>
          <w:color w:val="000000"/>
        </w:rPr>
      </w:pPr>
      <w:r w:rsidRPr="00690DF7">
        <w:rPr>
          <w:b/>
          <w:color w:val="000000"/>
          <w:shd w:val="clear" w:color="auto" w:fill="FFFFFF" w:themeFill="background1"/>
        </w:rPr>
        <w:t>Marketing facilitation to farmers of Bengaluru Rural District for various commodities</w:t>
      </w:r>
    </w:p>
    <w:p w:rsidR="00621BAE" w:rsidRDefault="00621BAE" w:rsidP="00B46477">
      <w:pPr>
        <w:tabs>
          <w:tab w:val="num" w:pos="720"/>
        </w:tabs>
        <w:spacing w:line="276" w:lineRule="auto"/>
        <w:jc w:val="both"/>
        <w:rPr>
          <w:bCs/>
          <w:color w:val="000000"/>
          <w:lang w:val="en-IN"/>
        </w:rPr>
      </w:pPr>
    </w:p>
    <w:p w:rsidR="00621BAE" w:rsidRPr="00621BAE" w:rsidRDefault="00621BAE" w:rsidP="00621BAE">
      <w:pPr>
        <w:shd w:val="clear" w:color="auto" w:fill="92CDDC" w:themeFill="accent5" w:themeFillTint="99"/>
        <w:tabs>
          <w:tab w:val="num" w:pos="720"/>
        </w:tabs>
        <w:spacing w:line="276" w:lineRule="auto"/>
        <w:jc w:val="both"/>
        <w:rPr>
          <w:b/>
          <w:bCs/>
          <w:color w:val="000000"/>
          <w:lang w:val="en-IN"/>
        </w:rPr>
      </w:pPr>
      <w:r w:rsidRPr="00621BAE">
        <w:rPr>
          <w:b/>
          <w:bCs/>
          <w:color w:val="000000"/>
          <w:lang w:val="en-IN"/>
        </w:rPr>
        <w:t xml:space="preserve">Online training programmes/Webinars during COVID-19 </w:t>
      </w:r>
    </w:p>
    <w:p w:rsidR="00621BAE" w:rsidRPr="00C85237" w:rsidRDefault="00621BAE" w:rsidP="00B46477">
      <w:pPr>
        <w:tabs>
          <w:tab w:val="num" w:pos="720"/>
        </w:tabs>
        <w:spacing w:line="276" w:lineRule="auto"/>
        <w:jc w:val="both"/>
        <w:rPr>
          <w:bCs/>
          <w:color w:val="000000"/>
          <w:sz w:val="16"/>
          <w:lang w:val="en-IN"/>
        </w:rPr>
      </w:pPr>
    </w:p>
    <w:p w:rsidR="00621BAE" w:rsidRDefault="00621BAE" w:rsidP="00906B88">
      <w:pPr>
        <w:tabs>
          <w:tab w:val="num" w:pos="720"/>
        </w:tabs>
        <w:spacing w:line="360" w:lineRule="auto"/>
        <w:jc w:val="both"/>
        <w:rPr>
          <w:bCs/>
          <w:color w:val="000000"/>
          <w:lang w:val="en-IN"/>
        </w:rPr>
      </w:pPr>
      <w:r>
        <w:rPr>
          <w:bCs/>
          <w:color w:val="000000"/>
          <w:lang w:val="en-IN"/>
        </w:rPr>
        <w:tab/>
      </w:r>
      <w:r w:rsidRPr="00621BAE">
        <w:rPr>
          <w:bCs/>
          <w:color w:val="000000"/>
          <w:lang w:val="en-IN"/>
        </w:rPr>
        <w:t xml:space="preserve">Scientists of KVK, Bengaluru Rural District were organized eight online trainings/webinars on various topics </w:t>
      </w:r>
      <w:r w:rsidRPr="006E4086">
        <w:rPr>
          <w:bCs/>
          <w:i/>
          <w:color w:val="000000"/>
          <w:lang w:val="en-IN"/>
        </w:rPr>
        <w:t>viz.</w:t>
      </w:r>
      <w:r w:rsidR="006E4086" w:rsidRPr="006E4086">
        <w:rPr>
          <w:bCs/>
          <w:i/>
          <w:color w:val="000000"/>
          <w:lang w:val="en-IN"/>
        </w:rPr>
        <w:t>,</w:t>
      </w:r>
      <w:r w:rsidRPr="00621BAE">
        <w:rPr>
          <w:bCs/>
          <w:color w:val="000000"/>
          <w:lang w:val="en-IN"/>
        </w:rPr>
        <w:t xml:space="preserve"> Strengthening and feed management in sheep and goat rearing, Construction and maintenance of sheep and goat rearing house, Mushroom cultivation for sustainable liveliho</w:t>
      </w:r>
      <w:r w:rsidR="006E4086">
        <w:rPr>
          <w:bCs/>
          <w:color w:val="000000"/>
          <w:lang w:val="en-IN"/>
        </w:rPr>
        <w:t>od, Soil health in sustainable agriculture, Importance of milk &amp; m</w:t>
      </w:r>
      <w:r w:rsidRPr="00621BAE">
        <w:rPr>
          <w:bCs/>
          <w:color w:val="000000"/>
          <w:lang w:val="en-IN"/>
        </w:rPr>
        <w:t>ilk production , Clean milk production, Fertilizer awareness campaign, Management of pests &amp; disease in flower crops, Ent</w:t>
      </w:r>
      <w:r w:rsidR="006E4086">
        <w:rPr>
          <w:bCs/>
          <w:color w:val="000000"/>
          <w:lang w:val="en-IN"/>
        </w:rPr>
        <w:t>repreneurship opportunities in f</w:t>
      </w:r>
      <w:r w:rsidRPr="00621BAE">
        <w:rPr>
          <w:bCs/>
          <w:color w:val="000000"/>
          <w:lang w:val="en-IN"/>
        </w:rPr>
        <w:t xml:space="preserve">loriculture, Improved Coconut production practices to 519 farmers and two webinars exclusively for Extension workers.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3"/>
        <w:gridCol w:w="4500"/>
      </w:tblGrid>
      <w:tr w:rsidR="00C85237" w:rsidTr="00690DF7">
        <w:trPr>
          <w:trHeight w:val="2564"/>
        </w:trPr>
        <w:tc>
          <w:tcPr>
            <w:tcW w:w="5033" w:type="dxa"/>
          </w:tcPr>
          <w:p w:rsidR="00C85237" w:rsidRDefault="00C85237" w:rsidP="00C85237">
            <w:pPr>
              <w:tabs>
                <w:tab w:val="num" w:pos="720"/>
              </w:tabs>
              <w:spacing w:line="276" w:lineRule="auto"/>
              <w:jc w:val="center"/>
              <w:rPr>
                <w:bCs/>
                <w:color w:val="000000"/>
                <w:lang w:val="en-IN"/>
              </w:rPr>
            </w:pPr>
            <w:r>
              <w:rPr>
                <w:bCs/>
                <w:noProof/>
                <w:color w:val="000000"/>
              </w:rPr>
              <w:drawing>
                <wp:inline distT="0" distB="0" distL="0" distR="0">
                  <wp:extent cx="2179401" cy="1488060"/>
                  <wp:effectExtent l="19050" t="0" r="0" b="0"/>
                  <wp:docPr id="17" name="Picture 1" descr="E:\POPS\Media coverage\2021-22\Fertilizer Awareness Programme\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PS\Media coverage\2021-22\Fertilizer Awareness Programme\Pic  3.JPG"/>
                          <pic:cNvPicPr>
                            <a:picLocks noChangeAspect="1" noChangeArrowheads="1"/>
                          </pic:cNvPicPr>
                        </pic:nvPicPr>
                        <pic:blipFill>
                          <a:blip r:embed="rId18" cstate="print"/>
                          <a:srcRect l="8061" t="5747"/>
                          <a:stretch>
                            <a:fillRect/>
                          </a:stretch>
                        </pic:blipFill>
                        <pic:spPr bwMode="auto">
                          <a:xfrm>
                            <a:off x="0" y="0"/>
                            <a:ext cx="2181448" cy="1489458"/>
                          </a:xfrm>
                          <a:prstGeom prst="rect">
                            <a:avLst/>
                          </a:prstGeom>
                          <a:noFill/>
                          <a:ln w="9525">
                            <a:noFill/>
                            <a:miter lim="800000"/>
                            <a:headEnd/>
                            <a:tailEnd/>
                          </a:ln>
                        </pic:spPr>
                      </pic:pic>
                    </a:graphicData>
                  </a:graphic>
                </wp:inline>
              </w:drawing>
            </w:r>
          </w:p>
        </w:tc>
        <w:tc>
          <w:tcPr>
            <w:tcW w:w="4500" w:type="dxa"/>
          </w:tcPr>
          <w:p w:rsidR="00C85237" w:rsidRDefault="00C85237" w:rsidP="00C85237">
            <w:pPr>
              <w:tabs>
                <w:tab w:val="num" w:pos="720"/>
              </w:tabs>
              <w:spacing w:line="276" w:lineRule="auto"/>
              <w:jc w:val="center"/>
              <w:rPr>
                <w:bCs/>
                <w:color w:val="000000"/>
                <w:lang w:val="en-IN"/>
              </w:rPr>
            </w:pPr>
            <w:r>
              <w:rPr>
                <w:bCs/>
                <w:noProof/>
                <w:color w:val="000000"/>
              </w:rPr>
              <w:drawing>
                <wp:inline distT="0" distB="0" distL="0" distR="0">
                  <wp:extent cx="2169674" cy="1506223"/>
                  <wp:effectExtent l="19050" t="0" r="2026" b="0"/>
                  <wp:docPr id="18" name="Picture 2" descr="E:\POPS\Media coverage\2021-22\Online Train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PS\Media coverage\2021-22\Online Training   (1).jpg"/>
                          <pic:cNvPicPr>
                            <a:picLocks noChangeAspect="1" noChangeArrowheads="1"/>
                          </pic:cNvPicPr>
                        </pic:nvPicPr>
                        <pic:blipFill>
                          <a:blip r:embed="rId19" cstate="print"/>
                          <a:srcRect t="5325" r="8336"/>
                          <a:stretch>
                            <a:fillRect/>
                          </a:stretch>
                        </pic:blipFill>
                        <pic:spPr bwMode="auto">
                          <a:xfrm>
                            <a:off x="0" y="0"/>
                            <a:ext cx="2176371" cy="1510872"/>
                          </a:xfrm>
                          <a:prstGeom prst="rect">
                            <a:avLst/>
                          </a:prstGeom>
                          <a:noFill/>
                          <a:ln w="9525">
                            <a:noFill/>
                            <a:miter lim="800000"/>
                            <a:headEnd/>
                            <a:tailEnd/>
                          </a:ln>
                        </pic:spPr>
                      </pic:pic>
                    </a:graphicData>
                  </a:graphic>
                </wp:inline>
              </w:drawing>
            </w:r>
          </w:p>
        </w:tc>
      </w:tr>
      <w:tr w:rsidR="00C85237" w:rsidTr="00690DF7">
        <w:trPr>
          <w:trHeight w:val="2717"/>
        </w:trPr>
        <w:tc>
          <w:tcPr>
            <w:tcW w:w="5033" w:type="dxa"/>
          </w:tcPr>
          <w:p w:rsidR="00C85237" w:rsidRDefault="00C85237" w:rsidP="00C85237">
            <w:pPr>
              <w:tabs>
                <w:tab w:val="num" w:pos="720"/>
              </w:tabs>
              <w:spacing w:line="276" w:lineRule="auto"/>
              <w:jc w:val="center"/>
              <w:rPr>
                <w:bCs/>
                <w:noProof/>
                <w:color w:val="000000"/>
              </w:rPr>
            </w:pPr>
            <w:r w:rsidRPr="00C85237">
              <w:rPr>
                <w:bCs/>
                <w:noProof/>
                <w:color w:val="000000"/>
              </w:rPr>
              <w:drawing>
                <wp:inline distT="0" distB="0" distL="0" distR="0">
                  <wp:extent cx="2186589" cy="1682885"/>
                  <wp:effectExtent l="19050" t="0" r="4161" b="0"/>
                  <wp:docPr id="19" name="Picture 1" descr="E:\POPS\News Letter\2021\IMG-202105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PS\News Letter\2021\IMG-20210528-WA0001.jpg"/>
                          <pic:cNvPicPr>
                            <a:picLocks noChangeAspect="1" noChangeArrowheads="1"/>
                          </pic:cNvPicPr>
                        </pic:nvPicPr>
                        <pic:blipFill>
                          <a:blip r:embed="rId20" cstate="print"/>
                          <a:srcRect t="24475" b="10993"/>
                          <a:stretch>
                            <a:fillRect/>
                          </a:stretch>
                        </pic:blipFill>
                        <pic:spPr bwMode="auto">
                          <a:xfrm>
                            <a:off x="0" y="0"/>
                            <a:ext cx="2186589" cy="1682885"/>
                          </a:xfrm>
                          <a:prstGeom prst="rect">
                            <a:avLst/>
                          </a:prstGeom>
                          <a:noFill/>
                          <a:ln w="9525">
                            <a:noFill/>
                            <a:miter lim="800000"/>
                            <a:headEnd/>
                            <a:tailEnd/>
                          </a:ln>
                        </pic:spPr>
                      </pic:pic>
                    </a:graphicData>
                  </a:graphic>
                </wp:inline>
              </w:drawing>
            </w:r>
          </w:p>
        </w:tc>
        <w:tc>
          <w:tcPr>
            <w:tcW w:w="4500" w:type="dxa"/>
          </w:tcPr>
          <w:p w:rsidR="00C85237" w:rsidRDefault="00C85237" w:rsidP="00C85237">
            <w:pPr>
              <w:tabs>
                <w:tab w:val="num" w:pos="720"/>
              </w:tabs>
              <w:spacing w:line="276" w:lineRule="auto"/>
              <w:jc w:val="center"/>
              <w:rPr>
                <w:bCs/>
                <w:noProof/>
                <w:color w:val="000000"/>
              </w:rPr>
            </w:pPr>
            <w:r w:rsidRPr="00C85237">
              <w:rPr>
                <w:bCs/>
                <w:noProof/>
                <w:color w:val="000000"/>
              </w:rPr>
              <w:drawing>
                <wp:inline distT="0" distB="0" distL="0" distR="0">
                  <wp:extent cx="2159945" cy="1653702"/>
                  <wp:effectExtent l="19050" t="0" r="0" b="0"/>
                  <wp:docPr id="20" name="Picture 3" descr="E:\POPS\Media coverage\2021-22\Online Train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PS\Media coverage\2021-22\Online Training   (2).jpg"/>
                          <pic:cNvPicPr>
                            <a:picLocks noChangeAspect="1" noChangeArrowheads="1"/>
                          </pic:cNvPicPr>
                        </pic:nvPicPr>
                        <pic:blipFill>
                          <a:blip r:embed="rId21" cstate="print"/>
                          <a:srcRect l="3975" t="4444" r="19373"/>
                          <a:stretch>
                            <a:fillRect/>
                          </a:stretch>
                        </pic:blipFill>
                        <pic:spPr bwMode="auto">
                          <a:xfrm>
                            <a:off x="0" y="0"/>
                            <a:ext cx="2159946" cy="1653703"/>
                          </a:xfrm>
                          <a:prstGeom prst="rect">
                            <a:avLst/>
                          </a:prstGeom>
                          <a:noFill/>
                          <a:ln w="9525">
                            <a:noFill/>
                            <a:miter lim="800000"/>
                            <a:headEnd/>
                            <a:tailEnd/>
                          </a:ln>
                        </pic:spPr>
                      </pic:pic>
                    </a:graphicData>
                  </a:graphic>
                </wp:inline>
              </w:drawing>
            </w:r>
          </w:p>
        </w:tc>
      </w:tr>
    </w:tbl>
    <w:p w:rsidR="0027066D" w:rsidRPr="00CD486E" w:rsidRDefault="0027066D" w:rsidP="00B46477">
      <w:pPr>
        <w:tabs>
          <w:tab w:val="num" w:pos="720"/>
        </w:tabs>
        <w:spacing w:line="276" w:lineRule="auto"/>
        <w:jc w:val="both"/>
        <w:rPr>
          <w:bCs/>
          <w:color w:val="000000"/>
          <w:sz w:val="10"/>
          <w:lang w:val="en-IN"/>
        </w:rPr>
      </w:pPr>
    </w:p>
    <w:p w:rsidR="00F035CF" w:rsidRPr="0056784C" w:rsidRDefault="00F035CF" w:rsidP="00F74E7C">
      <w:pPr>
        <w:shd w:val="clear" w:color="auto" w:fill="C2D69B" w:themeFill="accent3" w:themeFillTint="99"/>
        <w:tabs>
          <w:tab w:val="left" w:pos="0"/>
        </w:tabs>
        <w:jc w:val="both"/>
        <w:rPr>
          <w:b/>
          <w:color w:val="000000"/>
        </w:rPr>
      </w:pPr>
      <w:r w:rsidRPr="0056784C">
        <w:rPr>
          <w:b/>
          <w:color w:val="000000"/>
        </w:rPr>
        <w:t>ZREP Workshop</w:t>
      </w:r>
    </w:p>
    <w:p w:rsidR="0027066D" w:rsidRDefault="00F035CF" w:rsidP="00906B88">
      <w:pPr>
        <w:tabs>
          <w:tab w:val="left" w:pos="-540"/>
          <w:tab w:val="left" w:pos="720"/>
        </w:tabs>
        <w:spacing w:line="360" w:lineRule="auto"/>
        <w:jc w:val="both"/>
        <w:rPr>
          <w:bCs/>
          <w:color w:val="000000"/>
          <w:lang w:val="en-IN"/>
        </w:rPr>
      </w:pPr>
      <w:r>
        <w:rPr>
          <w:color w:val="000000"/>
        </w:rPr>
        <w:tab/>
      </w:r>
      <w:r w:rsidRPr="000D172F">
        <w:rPr>
          <w:bCs/>
          <w:color w:val="000000"/>
          <w:lang w:val="en-IN"/>
        </w:rPr>
        <w:t xml:space="preserve">The Director of Research organized online ZREP workshop on </w:t>
      </w:r>
      <w:r w:rsidR="0027066D">
        <w:rPr>
          <w:bCs/>
          <w:color w:val="000000"/>
          <w:lang w:val="en-IN"/>
        </w:rPr>
        <w:t>08</w:t>
      </w:r>
      <w:r w:rsidRPr="000D172F">
        <w:rPr>
          <w:bCs/>
          <w:color w:val="000000"/>
          <w:lang w:val="en-IN"/>
        </w:rPr>
        <w:t>.0</w:t>
      </w:r>
      <w:r w:rsidR="0027066D">
        <w:rPr>
          <w:bCs/>
          <w:color w:val="000000"/>
          <w:lang w:val="en-IN"/>
        </w:rPr>
        <w:t>4</w:t>
      </w:r>
      <w:r w:rsidRPr="000D172F">
        <w:rPr>
          <w:bCs/>
          <w:color w:val="000000"/>
          <w:lang w:val="en-IN"/>
        </w:rPr>
        <w:t>.202</w:t>
      </w:r>
      <w:r w:rsidR="0027066D">
        <w:rPr>
          <w:bCs/>
          <w:color w:val="000000"/>
          <w:lang w:val="en-IN"/>
        </w:rPr>
        <w:t>1</w:t>
      </w:r>
      <w:r w:rsidRPr="000D172F">
        <w:rPr>
          <w:bCs/>
          <w:color w:val="000000"/>
          <w:lang w:val="en-IN"/>
        </w:rPr>
        <w:t xml:space="preserve"> to present the results of farm trials, multi location trials and PoP. The Senior Scientist and Head, Scientists of ICAR-Krishi Vigyan Kendra, Bengaluru Rural District actively participated in the Webinar and presented the results</w:t>
      </w:r>
      <w:r w:rsidR="00A70D4F">
        <w:rPr>
          <w:bCs/>
          <w:color w:val="000000"/>
          <w:lang w:val="en-IN"/>
        </w:rPr>
        <w:t>.</w:t>
      </w:r>
      <w:r w:rsidR="00621BAE">
        <w:rPr>
          <w:bCs/>
          <w:color w:val="000000"/>
          <w:lang w:val="en-IN"/>
        </w:rPr>
        <w:t xml:space="preserve"> Sri Vasudevappa and Sri Kantharaju from </w:t>
      </w:r>
      <w:r w:rsidR="0027066D">
        <w:rPr>
          <w:bCs/>
          <w:color w:val="000000"/>
          <w:lang w:val="en-IN"/>
        </w:rPr>
        <w:t>Thuruvanahalli were participated in the workshop as</w:t>
      </w:r>
      <w:r w:rsidR="00690DF7">
        <w:rPr>
          <w:bCs/>
          <w:color w:val="000000"/>
          <w:lang w:val="en-IN"/>
        </w:rPr>
        <w:t xml:space="preserve"> farmer represe</w:t>
      </w:r>
      <w:r w:rsidR="00621BAE">
        <w:rPr>
          <w:bCs/>
          <w:color w:val="000000"/>
          <w:lang w:val="en-IN"/>
        </w:rPr>
        <w:t>ntatives</w:t>
      </w:r>
      <w:r w:rsidR="0027066D">
        <w:rPr>
          <w:bCs/>
          <w:color w:val="000000"/>
          <w:lang w:val="en-IN"/>
        </w:rPr>
        <w:t>.</w:t>
      </w:r>
    </w:p>
    <w:p w:rsidR="00572474" w:rsidRDefault="00572474" w:rsidP="00906B88">
      <w:pPr>
        <w:tabs>
          <w:tab w:val="left" w:pos="-540"/>
          <w:tab w:val="left" w:pos="720"/>
        </w:tabs>
        <w:spacing w:line="360" w:lineRule="auto"/>
        <w:jc w:val="both"/>
        <w:rPr>
          <w:bCs/>
          <w:color w:val="000000"/>
          <w:lang w:val="en-IN"/>
        </w:rPr>
      </w:pPr>
    </w:p>
    <w:p w:rsidR="00F035CF" w:rsidRDefault="00621BAE" w:rsidP="00C85237">
      <w:pPr>
        <w:shd w:val="clear" w:color="auto" w:fill="E5B8B7" w:themeFill="accent2" w:themeFillTint="66"/>
        <w:tabs>
          <w:tab w:val="left" w:pos="-540"/>
          <w:tab w:val="left" w:pos="720"/>
        </w:tabs>
        <w:spacing w:line="276" w:lineRule="auto"/>
        <w:jc w:val="both"/>
        <w:rPr>
          <w:b/>
          <w:color w:val="000000"/>
        </w:rPr>
      </w:pPr>
      <w:r>
        <w:rPr>
          <w:bCs/>
          <w:color w:val="000000"/>
          <w:lang w:val="en-IN"/>
        </w:rPr>
        <w:lastRenderedPageBreak/>
        <w:t xml:space="preserve"> </w:t>
      </w:r>
      <w:r w:rsidR="00F035CF">
        <w:rPr>
          <w:b/>
          <w:color w:val="000000"/>
        </w:rPr>
        <w:t xml:space="preserve">Bimonthly </w:t>
      </w:r>
      <w:r w:rsidR="00F035CF" w:rsidRPr="0056784C">
        <w:rPr>
          <w:b/>
          <w:color w:val="000000"/>
        </w:rPr>
        <w:t>Workshop</w:t>
      </w:r>
    </w:p>
    <w:p w:rsidR="00F035CF" w:rsidRDefault="0027066D" w:rsidP="00906B88">
      <w:pPr>
        <w:tabs>
          <w:tab w:val="left" w:pos="-540"/>
          <w:tab w:val="left" w:pos="720"/>
        </w:tabs>
        <w:spacing w:line="360" w:lineRule="auto"/>
        <w:jc w:val="both"/>
        <w:rPr>
          <w:color w:val="000000"/>
        </w:rPr>
      </w:pPr>
      <w:r>
        <w:rPr>
          <w:color w:val="000000"/>
        </w:rPr>
        <w:tab/>
      </w:r>
      <w:r w:rsidR="006E4086">
        <w:rPr>
          <w:color w:val="000000"/>
        </w:rPr>
        <w:t xml:space="preserve">Online </w:t>
      </w:r>
      <w:r>
        <w:rPr>
          <w:color w:val="000000"/>
        </w:rPr>
        <w:t>Bi-monthly meeting</w:t>
      </w:r>
      <w:r w:rsidR="006E4086">
        <w:rPr>
          <w:color w:val="000000"/>
        </w:rPr>
        <w:t xml:space="preserve"> was</w:t>
      </w:r>
      <w:r>
        <w:rPr>
          <w:color w:val="000000"/>
        </w:rPr>
        <w:t xml:space="preserve"> held on 20.05.2021</w:t>
      </w:r>
      <w:r w:rsidR="005A1382">
        <w:rPr>
          <w:color w:val="000000"/>
        </w:rPr>
        <w:t xml:space="preserve"> </w:t>
      </w:r>
      <w:r w:rsidR="006E4086">
        <w:rPr>
          <w:color w:val="000000"/>
        </w:rPr>
        <w:t>and</w:t>
      </w:r>
      <w:r w:rsidR="00F035CF">
        <w:rPr>
          <w:color w:val="000000"/>
        </w:rPr>
        <w:t xml:space="preserve"> topics like </w:t>
      </w:r>
      <w:r w:rsidR="00906B88">
        <w:rPr>
          <w:color w:val="000000"/>
        </w:rPr>
        <w:t xml:space="preserve">Agronomic practices of field crops, Soil and water conservation methods, </w:t>
      </w:r>
      <w:r w:rsidR="00906B88" w:rsidRPr="00906B88">
        <w:rPr>
          <w:color w:val="000000"/>
        </w:rPr>
        <w:t>Management of pests and diseases in maize, ragi, redgram and field bean</w:t>
      </w:r>
      <w:r w:rsidR="00906B88">
        <w:rPr>
          <w:color w:val="000000"/>
        </w:rPr>
        <w:t xml:space="preserve"> </w:t>
      </w:r>
      <w:r w:rsidR="00F035CF">
        <w:rPr>
          <w:color w:val="000000"/>
        </w:rPr>
        <w:t>and contingent crop plan, cropping system to be followed under rainfed situat</w:t>
      </w:r>
      <w:r w:rsidR="006E4086">
        <w:rPr>
          <w:color w:val="000000"/>
        </w:rPr>
        <w:t xml:space="preserve">ion in Bengaluru Rural District were </w:t>
      </w:r>
    </w:p>
    <w:p w:rsidR="00556424" w:rsidRPr="00556424" w:rsidRDefault="00556424" w:rsidP="00556424">
      <w:pPr>
        <w:shd w:val="clear" w:color="auto" w:fill="92CDDC" w:themeFill="accent5" w:themeFillTint="99"/>
        <w:tabs>
          <w:tab w:val="left" w:pos="-540"/>
          <w:tab w:val="left" w:pos="720"/>
        </w:tabs>
        <w:spacing w:line="276" w:lineRule="auto"/>
        <w:jc w:val="both"/>
        <w:rPr>
          <w:b/>
          <w:color w:val="000000"/>
        </w:rPr>
      </w:pPr>
      <w:r w:rsidRPr="00556424">
        <w:rPr>
          <w:b/>
          <w:color w:val="000000"/>
        </w:rPr>
        <w:t>Rejuvenation of farm pond</w:t>
      </w:r>
    </w:p>
    <w:p w:rsidR="00556424" w:rsidRPr="00C85237" w:rsidRDefault="00556424" w:rsidP="00B46477">
      <w:pPr>
        <w:tabs>
          <w:tab w:val="left" w:pos="-540"/>
          <w:tab w:val="left" w:pos="720"/>
        </w:tabs>
        <w:spacing w:line="276" w:lineRule="auto"/>
        <w:jc w:val="both"/>
        <w:rPr>
          <w:color w:val="000000"/>
          <w:sz w:val="10"/>
        </w:rPr>
      </w:pPr>
    </w:p>
    <w:p w:rsidR="001A2D99" w:rsidRPr="001A2D99" w:rsidRDefault="001A2D99" w:rsidP="001A2D99">
      <w:pPr>
        <w:tabs>
          <w:tab w:val="left" w:pos="720"/>
          <w:tab w:val="left" w:pos="1440"/>
        </w:tabs>
        <w:spacing w:line="360" w:lineRule="auto"/>
        <w:jc w:val="both"/>
        <w:rPr>
          <w:color w:val="000000"/>
        </w:rPr>
      </w:pPr>
      <w:r>
        <w:rPr>
          <w:color w:val="000000"/>
        </w:rPr>
        <w:tab/>
      </w:r>
      <w:r w:rsidRPr="001A2D99">
        <w:rPr>
          <w:color w:val="000000"/>
        </w:rPr>
        <w:t xml:space="preserve">The existing farm pond was rejuvenated by </w:t>
      </w:r>
      <w:r w:rsidR="005F4B3A">
        <w:rPr>
          <w:color w:val="000000"/>
        </w:rPr>
        <w:t xml:space="preserve">providing shoring, strutting and bracing, removal of stumps and other </w:t>
      </w:r>
      <w:r w:rsidR="00690DF7">
        <w:rPr>
          <w:color w:val="000000"/>
        </w:rPr>
        <w:t>detritus</w:t>
      </w:r>
      <w:r w:rsidR="005F4B3A">
        <w:rPr>
          <w:color w:val="000000"/>
        </w:rPr>
        <w:t xml:space="preserve"> matter, dressing of sides and botto</w:t>
      </w:r>
      <w:r w:rsidR="00690DF7">
        <w:rPr>
          <w:color w:val="000000"/>
        </w:rPr>
        <w:t>m</w:t>
      </w:r>
      <w:r w:rsidR="005F4B3A">
        <w:rPr>
          <w:color w:val="000000"/>
        </w:rPr>
        <w:t>, filling back the excavation earth to the extent required and utilizing/transporting the remaining earth up</w:t>
      </w:r>
      <w:r w:rsidR="00690DF7">
        <w:rPr>
          <w:color w:val="000000"/>
        </w:rPr>
        <w:t xml:space="preserve"> </w:t>
      </w:r>
      <w:r w:rsidR="005F4B3A">
        <w:rPr>
          <w:color w:val="000000"/>
        </w:rPr>
        <w:t xml:space="preserve">to 1.00 km </w:t>
      </w:r>
      <w:r w:rsidRPr="001A2D99">
        <w:rPr>
          <w:color w:val="000000"/>
        </w:rPr>
        <w:t>by using JCB for 140</w:t>
      </w:r>
      <w:r w:rsidR="005F4B3A">
        <w:rPr>
          <w:color w:val="000000"/>
        </w:rPr>
        <w:t>0 Cum</w:t>
      </w:r>
      <w:r w:rsidRPr="001A2D99">
        <w:rPr>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6"/>
        <w:gridCol w:w="4937"/>
      </w:tblGrid>
      <w:tr w:rsidR="00556424" w:rsidTr="00690DF7">
        <w:tc>
          <w:tcPr>
            <w:tcW w:w="4936" w:type="dxa"/>
          </w:tcPr>
          <w:p w:rsidR="00556424" w:rsidRDefault="00556424" w:rsidP="00C85237">
            <w:pPr>
              <w:tabs>
                <w:tab w:val="left" w:pos="-540"/>
                <w:tab w:val="left" w:pos="720"/>
              </w:tabs>
              <w:spacing w:line="276" w:lineRule="auto"/>
              <w:jc w:val="center"/>
              <w:rPr>
                <w:color w:val="000000"/>
                <w:sz w:val="16"/>
              </w:rPr>
            </w:pPr>
            <w:r>
              <w:rPr>
                <w:noProof/>
                <w:color w:val="000000"/>
                <w:sz w:val="16"/>
              </w:rPr>
              <w:drawing>
                <wp:inline distT="0" distB="0" distL="0" distR="0">
                  <wp:extent cx="2536318" cy="1663430"/>
                  <wp:effectExtent l="19050" t="0" r="0" b="0"/>
                  <wp:docPr id="14" name="Picture 6" descr="\\Kvk-pc-3\d\Photos 2020-21\Jagadish sir photos\IMG_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vk-pc-3\d\Photos 2020-21\Jagadish sir photos\IMG_7315.JPG"/>
                          <pic:cNvPicPr>
                            <a:picLocks noChangeAspect="1" noChangeArrowheads="1"/>
                          </pic:cNvPicPr>
                        </pic:nvPicPr>
                        <pic:blipFill>
                          <a:blip r:embed="rId22" cstate="print"/>
                          <a:srcRect/>
                          <a:stretch>
                            <a:fillRect/>
                          </a:stretch>
                        </pic:blipFill>
                        <pic:spPr bwMode="auto">
                          <a:xfrm>
                            <a:off x="0" y="0"/>
                            <a:ext cx="2547476" cy="1670748"/>
                          </a:xfrm>
                          <a:prstGeom prst="rect">
                            <a:avLst/>
                          </a:prstGeom>
                          <a:noFill/>
                          <a:ln w="9525">
                            <a:noFill/>
                            <a:miter lim="800000"/>
                            <a:headEnd/>
                            <a:tailEnd/>
                          </a:ln>
                        </pic:spPr>
                      </pic:pic>
                    </a:graphicData>
                  </a:graphic>
                </wp:inline>
              </w:drawing>
            </w:r>
          </w:p>
        </w:tc>
        <w:tc>
          <w:tcPr>
            <w:tcW w:w="4937" w:type="dxa"/>
          </w:tcPr>
          <w:p w:rsidR="00556424" w:rsidRDefault="00556424" w:rsidP="00C85237">
            <w:pPr>
              <w:tabs>
                <w:tab w:val="left" w:pos="-540"/>
                <w:tab w:val="left" w:pos="720"/>
              </w:tabs>
              <w:spacing w:line="276" w:lineRule="auto"/>
              <w:jc w:val="center"/>
              <w:rPr>
                <w:color w:val="000000"/>
                <w:sz w:val="16"/>
              </w:rPr>
            </w:pPr>
            <w:r>
              <w:rPr>
                <w:noProof/>
                <w:color w:val="000000"/>
                <w:sz w:val="16"/>
              </w:rPr>
              <w:drawing>
                <wp:inline distT="0" distB="0" distL="0" distR="0">
                  <wp:extent cx="2472933" cy="1650312"/>
                  <wp:effectExtent l="19050" t="0" r="3567" b="0"/>
                  <wp:docPr id="15" name="Picture 7" descr="E:\POPS\News Letter\2021\IMG_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PS\News Letter\2021\IMG_7320.JPG"/>
                          <pic:cNvPicPr>
                            <a:picLocks noChangeAspect="1" noChangeArrowheads="1"/>
                          </pic:cNvPicPr>
                        </pic:nvPicPr>
                        <pic:blipFill>
                          <a:blip r:embed="rId23" cstate="print"/>
                          <a:srcRect/>
                          <a:stretch>
                            <a:fillRect/>
                          </a:stretch>
                        </pic:blipFill>
                        <pic:spPr bwMode="auto">
                          <a:xfrm>
                            <a:off x="0" y="0"/>
                            <a:ext cx="2476885" cy="1652949"/>
                          </a:xfrm>
                          <a:prstGeom prst="rect">
                            <a:avLst/>
                          </a:prstGeom>
                          <a:noFill/>
                          <a:ln w="9525">
                            <a:noFill/>
                            <a:miter lim="800000"/>
                            <a:headEnd/>
                            <a:tailEnd/>
                          </a:ln>
                        </pic:spPr>
                      </pic:pic>
                    </a:graphicData>
                  </a:graphic>
                </wp:inline>
              </w:drawing>
            </w:r>
          </w:p>
        </w:tc>
      </w:tr>
    </w:tbl>
    <w:p w:rsidR="00556424" w:rsidRPr="00C85237" w:rsidRDefault="00556424" w:rsidP="00B46477">
      <w:pPr>
        <w:tabs>
          <w:tab w:val="left" w:pos="-540"/>
          <w:tab w:val="left" w:pos="720"/>
        </w:tabs>
        <w:spacing w:line="276" w:lineRule="auto"/>
        <w:jc w:val="both"/>
        <w:rPr>
          <w:color w:val="000000"/>
          <w:sz w:val="10"/>
        </w:rPr>
      </w:pPr>
    </w:p>
    <w:p w:rsidR="00C60D16" w:rsidRPr="00667D53" w:rsidRDefault="00C60D16" w:rsidP="00CA6552">
      <w:pPr>
        <w:shd w:val="clear" w:color="auto" w:fill="E5B8B7" w:themeFill="accent2" w:themeFillTint="66"/>
        <w:spacing w:after="120" w:line="276" w:lineRule="auto"/>
        <w:jc w:val="both"/>
        <w:rPr>
          <w:b/>
          <w:color w:val="000000"/>
        </w:rPr>
      </w:pPr>
      <w:r w:rsidRPr="00667D53">
        <w:rPr>
          <w:b/>
          <w:color w:val="000000"/>
        </w:rPr>
        <w:t>Services available at KVK</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Analysis of soil and water samples and advisory services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Analysis of infected plant samples and advisory services about IPM practices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Production and sale of quality planting material and advisory services </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Millets Processing Centre and KVK Marketing Complex</w:t>
      </w:r>
    </w:p>
    <w:p w:rsidR="00C60D16" w:rsidRPr="000D172F" w:rsidRDefault="00C60D16" w:rsidP="0013270A">
      <w:pPr>
        <w:pStyle w:val="ListParagraph"/>
        <w:numPr>
          <w:ilvl w:val="0"/>
          <w:numId w:val="1"/>
        </w:numPr>
        <w:spacing w:after="120" w:line="276" w:lineRule="auto"/>
        <w:ind w:left="270" w:firstLine="0"/>
        <w:jc w:val="both"/>
        <w:rPr>
          <w:color w:val="000000"/>
          <w:szCs w:val="22"/>
        </w:rPr>
      </w:pPr>
      <w:r w:rsidRPr="000D172F">
        <w:rPr>
          <w:color w:val="000000"/>
          <w:szCs w:val="22"/>
        </w:rPr>
        <w:t xml:space="preserve">Production and Sale of Pongamia oil, Pongamia cake and biofuel </w:t>
      </w:r>
    </w:p>
    <w:p w:rsidR="00C60D16" w:rsidRPr="00667D53" w:rsidRDefault="00C60D16" w:rsidP="00F74E7C">
      <w:pPr>
        <w:shd w:val="clear" w:color="auto" w:fill="FABF8F" w:themeFill="accent6" w:themeFillTint="99"/>
        <w:spacing w:after="120" w:line="276" w:lineRule="auto"/>
        <w:jc w:val="both"/>
        <w:rPr>
          <w:b/>
        </w:rPr>
      </w:pPr>
      <w:r w:rsidRPr="00667D53">
        <w:rPr>
          <w:b/>
        </w:rPr>
        <w:t xml:space="preserve">Services and Sale of Technological Inputs </w:t>
      </w:r>
    </w:p>
    <w:p w:rsidR="00C60D16" w:rsidRPr="000D172F" w:rsidRDefault="00C60D16" w:rsidP="0013270A">
      <w:pPr>
        <w:pStyle w:val="ListParagraph"/>
        <w:numPr>
          <w:ilvl w:val="0"/>
          <w:numId w:val="2"/>
        </w:numPr>
        <w:spacing w:after="120" w:line="276" w:lineRule="auto"/>
        <w:ind w:left="720" w:hanging="450"/>
        <w:jc w:val="both"/>
        <w:rPr>
          <w:szCs w:val="22"/>
        </w:rPr>
      </w:pPr>
      <w:r w:rsidRPr="000D172F">
        <w:rPr>
          <w:szCs w:val="22"/>
        </w:rPr>
        <w:t>Analysis of</w:t>
      </w:r>
      <w:r w:rsidR="000C0996" w:rsidRPr="000D172F">
        <w:rPr>
          <w:szCs w:val="22"/>
        </w:rPr>
        <w:t xml:space="preserve"> </w:t>
      </w:r>
      <w:r w:rsidR="0027066D">
        <w:rPr>
          <w:szCs w:val="22"/>
        </w:rPr>
        <w:t>20</w:t>
      </w:r>
      <w:r w:rsidR="001A5F6F" w:rsidRPr="000D172F">
        <w:rPr>
          <w:szCs w:val="22"/>
        </w:rPr>
        <w:t xml:space="preserve"> S</w:t>
      </w:r>
      <w:r w:rsidRPr="000D172F">
        <w:rPr>
          <w:szCs w:val="22"/>
        </w:rPr>
        <w:t>oil and</w:t>
      </w:r>
      <w:r w:rsidR="00C610A9" w:rsidRPr="000D172F">
        <w:rPr>
          <w:szCs w:val="22"/>
        </w:rPr>
        <w:t xml:space="preserve"> </w:t>
      </w:r>
      <w:r w:rsidR="0027066D">
        <w:rPr>
          <w:szCs w:val="22"/>
        </w:rPr>
        <w:t xml:space="preserve">12 </w:t>
      </w:r>
      <w:r w:rsidR="001A5F6F" w:rsidRPr="000D172F">
        <w:rPr>
          <w:szCs w:val="22"/>
        </w:rPr>
        <w:t>W</w:t>
      </w:r>
      <w:r w:rsidRPr="000D172F">
        <w:rPr>
          <w:szCs w:val="22"/>
        </w:rPr>
        <w:t>ater samples of farmers and advisory services</w:t>
      </w:r>
    </w:p>
    <w:p w:rsidR="00FE1AFF" w:rsidRPr="000D172F" w:rsidRDefault="00A77E0E" w:rsidP="00FE1AFF">
      <w:pPr>
        <w:pStyle w:val="ListParagraph"/>
        <w:numPr>
          <w:ilvl w:val="0"/>
          <w:numId w:val="2"/>
        </w:numPr>
        <w:spacing w:line="276" w:lineRule="auto"/>
        <w:ind w:left="720" w:hanging="450"/>
        <w:jc w:val="both"/>
        <w:rPr>
          <w:szCs w:val="22"/>
        </w:rPr>
      </w:pPr>
      <w:r w:rsidRPr="000D172F">
        <w:rPr>
          <w:szCs w:val="22"/>
        </w:rPr>
        <w:t xml:space="preserve">Sale of </w:t>
      </w:r>
      <w:r w:rsidR="0027066D">
        <w:rPr>
          <w:szCs w:val="22"/>
        </w:rPr>
        <w:t xml:space="preserve">1331 </w:t>
      </w:r>
      <w:r w:rsidR="00C60D16" w:rsidRPr="000D172F">
        <w:rPr>
          <w:szCs w:val="22"/>
        </w:rPr>
        <w:t xml:space="preserve">quality horticultural planting materials </w:t>
      </w:r>
    </w:p>
    <w:p w:rsidR="008646C2" w:rsidRDefault="008646C2" w:rsidP="00FE1AFF">
      <w:pPr>
        <w:pStyle w:val="ListParagraph"/>
        <w:spacing w:line="276" w:lineRule="auto"/>
        <w:jc w:val="both"/>
      </w:pPr>
      <w:r w:rsidRPr="00667D53">
        <w:t>----------------------------------------------------------------------------------------------------</w:t>
      </w:r>
    </w:p>
    <w:tbl>
      <w:tblPr>
        <w:tblStyle w:val="TableGrid"/>
        <w:tblW w:w="102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18"/>
        <w:gridCol w:w="4860"/>
      </w:tblGrid>
      <w:tr w:rsidR="00F74E7C" w:rsidRPr="00667D53" w:rsidTr="00572474">
        <w:trPr>
          <w:trHeight w:val="4101"/>
        </w:trPr>
        <w:tc>
          <w:tcPr>
            <w:tcW w:w="5418" w:type="dxa"/>
          </w:tcPr>
          <w:p w:rsidR="00F74E7C" w:rsidRPr="00C85237" w:rsidRDefault="00F74E7C" w:rsidP="00D97D15">
            <w:pPr>
              <w:autoSpaceDE w:val="0"/>
              <w:autoSpaceDN w:val="0"/>
              <w:adjustRightInd w:val="0"/>
              <w:rPr>
                <w:rFonts w:eastAsiaTheme="minorHAnsi"/>
                <w:b/>
                <w:bCs/>
                <w:sz w:val="8"/>
              </w:rPr>
            </w:pPr>
          </w:p>
          <w:p w:rsidR="00F74E7C" w:rsidRPr="00E55153" w:rsidRDefault="00F74E7C" w:rsidP="00D97D15">
            <w:pPr>
              <w:autoSpaceDE w:val="0"/>
              <w:autoSpaceDN w:val="0"/>
              <w:adjustRightInd w:val="0"/>
              <w:rPr>
                <w:rFonts w:eastAsiaTheme="minorHAnsi"/>
                <w:b/>
                <w:bCs/>
              </w:rPr>
            </w:pPr>
            <w:r w:rsidRPr="00E55153">
              <w:rPr>
                <w:rFonts w:eastAsiaTheme="minorHAnsi"/>
                <w:b/>
                <w:bCs/>
              </w:rPr>
              <w:t>Chief Editor</w:t>
            </w:r>
          </w:p>
          <w:p w:rsidR="00F74E7C" w:rsidRPr="00E55153" w:rsidRDefault="00F74E7C" w:rsidP="00D97D15">
            <w:pPr>
              <w:autoSpaceDE w:val="0"/>
              <w:autoSpaceDN w:val="0"/>
              <w:adjustRightInd w:val="0"/>
              <w:rPr>
                <w:rFonts w:eastAsiaTheme="minorHAnsi"/>
                <w:bCs/>
              </w:rPr>
            </w:pPr>
            <w:r w:rsidRPr="00E55153">
              <w:rPr>
                <w:rFonts w:eastAsiaTheme="minorHAnsi"/>
                <w:bCs/>
              </w:rPr>
              <w:t>Dr. A. P. Mallikarjuna Gowda</w:t>
            </w:r>
          </w:p>
          <w:p w:rsidR="00F74E7C" w:rsidRPr="00E55153" w:rsidRDefault="00F74E7C" w:rsidP="00D97D15">
            <w:r w:rsidRPr="00E55153">
              <w:t>Senior Scientist &amp; Head</w:t>
            </w:r>
          </w:p>
          <w:p w:rsidR="00F74E7C" w:rsidRPr="00C85237" w:rsidRDefault="00F74E7C" w:rsidP="00D97D15">
            <w:pPr>
              <w:rPr>
                <w:sz w:val="12"/>
              </w:rPr>
            </w:pPr>
          </w:p>
          <w:p w:rsidR="00F74E7C" w:rsidRDefault="00F74E7C" w:rsidP="00D97D15">
            <w:pPr>
              <w:autoSpaceDE w:val="0"/>
              <w:autoSpaceDN w:val="0"/>
              <w:adjustRightInd w:val="0"/>
              <w:rPr>
                <w:rFonts w:eastAsiaTheme="minorHAnsi"/>
                <w:b/>
                <w:bCs/>
              </w:rPr>
            </w:pPr>
            <w:r w:rsidRPr="00E55153">
              <w:rPr>
                <w:rFonts w:eastAsiaTheme="minorHAnsi"/>
                <w:b/>
                <w:bCs/>
              </w:rPr>
              <w:t>Editor and Associate Editors</w:t>
            </w:r>
          </w:p>
          <w:p w:rsidR="0059108B" w:rsidRPr="00C85237" w:rsidRDefault="0059108B" w:rsidP="00D97D15">
            <w:pPr>
              <w:autoSpaceDE w:val="0"/>
              <w:autoSpaceDN w:val="0"/>
              <w:adjustRightInd w:val="0"/>
              <w:rPr>
                <w:rFonts w:eastAsiaTheme="minorHAnsi"/>
                <w:b/>
                <w:bCs/>
                <w:sz w:val="12"/>
              </w:rPr>
            </w:pPr>
          </w:p>
          <w:p w:rsidR="00F74E7C" w:rsidRPr="00E55153" w:rsidRDefault="00F74E7C" w:rsidP="0059108B">
            <w:pPr>
              <w:spacing w:line="360" w:lineRule="auto"/>
            </w:pPr>
            <w:r w:rsidRPr="00E55153">
              <w:t>Dr. B. Manjunath</w:t>
            </w:r>
            <w:r>
              <w:t xml:space="preserve">, </w:t>
            </w:r>
            <w:r w:rsidRPr="00E55153">
              <w:t>Scientist (Plant Protection)</w:t>
            </w:r>
          </w:p>
          <w:p w:rsidR="00F74E7C" w:rsidRPr="00E55153" w:rsidRDefault="00F74E7C" w:rsidP="0059108B">
            <w:pPr>
              <w:spacing w:line="360" w:lineRule="auto"/>
              <w:rPr>
                <w:rFonts w:eastAsiaTheme="minorHAnsi"/>
                <w:bCs/>
              </w:rPr>
            </w:pPr>
            <w:r w:rsidRPr="00E55153">
              <w:t>Dr. J. Venkate Gowda.,</w:t>
            </w:r>
            <w:r>
              <w:t xml:space="preserve"> </w:t>
            </w:r>
            <w:r w:rsidRPr="00E55153">
              <w:t xml:space="preserve">Scientist </w:t>
            </w:r>
            <w:r w:rsidRPr="00E55153">
              <w:rPr>
                <w:rFonts w:eastAsiaTheme="minorHAnsi"/>
                <w:bCs/>
              </w:rPr>
              <w:t xml:space="preserve">(Agronomy) </w:t>
            </w:r>
          </w:p>
          <w:p w:rsidR="00F74E7C" w:rsidRPr="00E55153" w:rsidRDefault="00F74E7C" w:rsidP="0059108B">
            <w:pPr>
              <w:autoSpaceDE w:val="0"/>
              <w:autoSpaceDN w:val="0"/>
              <w:adjustRightInd w:val="0"/>
              <w:spacing w:line="360" w:lineRule="auto"/>
              <w:rPr>
                <w:rFonts w:eastAsiaTheme="minorHAnsi"/>
                <w:bCs/>
              </w:rPr>
            </w:pPr>
            <w:r w:rsidRPr="00E55153">
              <w:rPr>
                <w:rFonts w:eastAsiaTheme="minorHAnsi"/>
                <w:bCs/>
              </w:rPr>
              <w:t xml:space="preserve">Dr. P. Veeranagapa., </w:t>
            </w:r>
            <w:r w:rsidRPr="00E55153">
              <w:t xml:space="preserve">Scientist </w:t>
            </w:r>
            <w:r w:rsidRPr="00E55153">
              <w:rPr>
                <w:rFonts w:eastAsiaTheme="minorHAnsi"/>
                <w:bCs/>
              </w:rPr>
              <w:t>(Soil Science)</w:t>
            </w:r>
          </w:p>
          <w:p w:rsidR="00F74E7C" w:rsidRDefault="00F74E7C" w:rsidP="0059108B">
            <w:pPr>
              <w:autoSpaceDE w:val="0"/>
              <w:autoSpaceDN w:val="0"/>
              <w:adjustRightInd w:val="0"/>
              <w:spacing w:line="360" w:lineRule="auto"/>
              <w:rPr>
                <w:rFonts w:eastAsiaTheme="minorHAnsi"/>
                <w:bCs/>
              </w:rPr>
            </w:pPr>
            <w:r w:rsidRPr="00E55153">
              <w:rPr>
                <w:rFonts w:eastAsiaTheme="minorHAnsi"/>
                <w:bCs/>
              </w:rPr>
              <w:t>Dr. Y. D. Chithra., Scientist (Agril. Extension)</w:t>
            </w:r>
          </w:p>
          <w:p w:rsidR="00F74E7C" w:rsidRPr="00E55153" w:rsidRDefault="00F74E7C" w:rsidP="0059108B">
            <w:pPr>
              <w:spacing w:line="360" w:lineRule="auto"/>
              <w:rPr>
                <w:rFonts w:eastAsiaTheme="minorHAnsi"/>
                <w:bCs/>
              </w:rPr>
            </w:pPr>
            <w:r w:rsidRPr="00E55153">
              <w:rPr>
                <w:rFonts w:eastAsiaTheme="minorHAnsi"/>
                <w:bCs/>
              </w:rPr>
              <w:t>Sri N. Jagadish</w:t>
            </w:r>
            <w:r>
              <w:rPr>
                <w:rFonts w:eastAsiaTheme="minorHAnsi"/>
                <w:bCs/>
              </w:rPr>
              <w:t xml:space="preserve">, </w:t>
            </w:r>
            <w:r w:rsidRPr="00E55153">
              <w:rPr>
                <w:rFonts w:eastAsiaTheme="minorHAnsi"/>
                <w:bCs/>
              </w:rPr>
              <w:t>Farm Manager</w:t>
            </w:r>
          </w:p>
          <w:p w:rsidR="00F74E7C" w:rsidRDefault="00F74E7C" w:rsidP="0059108B">
            <w:pPr>
              <w:autoSpaceDE w:val="0"/>
              <w:autoSpaceDN w:val="0"/>
              <w:adjustRightInd w:val="0"/>
              <w:spacing w:line="360" w:lineRule="auto"/>
              <w:rPr>
                <w:rFonts w:eastAsiaTheme="minorHAnsi"/>
                <w:bCs/>
              </w:rPr>
            </w:pPr>
            <w:r w:rsidRPr="00E55153">
              <w:rPr>
                <w:rFonts w:eastAsiaTheme="minorHAnsi"/>
                <w:bCs/>
              </w:rPr>
              <w:t>Smt. B. V. Manjula</w:t>
            </w:r>
            <w:r>
              <w:rPr>
                <w:rFonts w:eastAsiaTheme="minorHAnsi"/>
                <w:bCs/>
              </w:rPr>
              <w:t xml:space="preserve">, </w:t>
            </w:r>
            <w:r w:rsidRPr="00E55153">
              <w:rPr>
                <w:rFonts w:eastAsiaTheme="minorHAnsi"/>
                <w:bCs/>
              </w:rPr>
              <w:t>Programme Assistant (Lab)</w:t>
            </w:r>
          </w:p>
          <w:p w:rsidR="00E16057" w:rsidRPr="00E16057" w:rsidRDefault="0027066D" w:rsidP="00C85237">
            <w:pPr>
              <w:autoSpaceDE w:val="0"/>
              <w:autoSpaceDN w:val="0"/>
              <w:adjustRightInd w:val="0"/>
              <w:spacing w:line="360" w:lineRule="auto"/>
              <w:rPr>
                <w:sz w:val="18"/>
              </w:rPr>
            </w:pPr>
            <w:r>
              <w:rPr>
                <w:rFonts w:eastAsiaTheme="minorHAnsi"/>
                <w:bCs/>
              </w:rPr>
              <w:t>Smt. Sukanya, G.V., Programme Assistant (Computer)</w:t>
            </w:r>
          </w:p>
        </w:tc>
        <w:tc>
          <w:tcPr>
            <w:tcW w:w="4860" w:type="dxa"/>
          </w:tcPr>
          <w:p w:rsidR="00F74E7C" w:rsidRPr="00126D96" w:rsidRDefault="00F74E7C" w:rsidP="00D97D15">
            <w:pPr>
              <w:autoSpaceDE w:val="0"/>
              <w:autoSpaceDN w:val="0"/>
              <w:adjustRightInd w:val="0"/>
              <w:rPr>
                <w:rFonts w:eastAsiaTheme="minorHAnsi"/>
                <w:bCs/>
                <w:sz w:val="14"/>
              </w:rPr>
            </w:pPr>
          </w:p>
          <w:p w:rsidR="00F74E7C" w:rsidRPr="00E55153" w:rsidRDefault="00F74E7C" w:rsidP="00D97D15">
            <w:pPr>
              <w:rPr>
                <w:b/>
              </w:rPr>
            </w:pPr>
            <w:r w:rsidRPr="00E55153">
              <w:rPr>
                <w:b/>
              </w:rPr>
              <w:t xml:space="preserve">Contact For Further Information: </w:t>
            </w:r>
          </w:p>
          <w:p w:rsidR="00F74E7C" w:rsidRPr="00E55153" w:rsidRDefault="00F74E7C" w:rsidP="00D97D15">
            <w:r w:rsidRPr="00E55153">
              <w:t>Senior Scientist &amp; Head</w:t>
            </w:r>
          </w:p>
          <w:p w:rsidR="00F74E7C" w:rsidRPr="00E55153" w:rsidRDefault="00F74E7C" w:rsidP="00D97D15">
            <w:pPr>
              <w:rPr>
                <w:bCs/>
              </w:rPr>
            </w:pPr>
            <w:r w:rsidRPr="00E55153">
              <w:t>ICAR- Krishi Vigyan Kendra, Hadonahalli Doddaballapura Taluk, Bengaluru Rural District Karnataka – 561205, P</w:t>
            </w:r>
            <w:r w:rsidRPr="00E55153">
              <w:rPr>
                <w:b/>
              </w:rPr>
              <w:t>hone:</w:t>
            </w:r>
            <w:r w:rsidRPr="00E55153">
              <w:t xml:space="preserve"> 94498 66928</w:t>
            </w:r>
            <w:r w:rsidRPr="00E55153">
              <w:rPr>
                <w:bCs/>
              </w:rPr>
              <w:t xml:space="preserve"> </w:t>
            </w:r>
          </w:p>
          <w:p w:rsidR="00F74E7C" w:rsidRDefault="00F74E7C" w:rsidP="00D97D15">
            <w:pPr>
              <w:autoSpaceDE w:val="0"/>
              <w:autoSpaceDN w:val="0"/>
              <w:adjustRightInd w:val="0"/>
            </w:pPr>
            <w:r w:rsidRPr="00E55153">
              <w:rPr>
                <w:b/>
              </w:rPr>
              <w:t>Email:</w:t>
            </w:r>
            <w:r w:rsidRPr="00E55153">
              <w:t xml:space="preserve"> </w:t>
            </w:r>
            <w:hyperlink r:id="rId24" w:history="1">
              <w:r w:rsidRPr="00E55153">
                <w:rPr>
                  <w:rStyle w:val="Hyperlink"/>
                </w:rPr>
                <w:t>kvkbrd@gmail.com</w:t>
              </w:r>
            </w:hyperlink>
            <w:r w:rsidRPr="00E55153">
              <w:t xml:space="preserve"> </w:t>
            </w:r>
          </w:p>
          <w:p w:rsidR="00F74E7C" w:rsidRDefault="00F74E7C" w:rsidP="00D97D15">
            <w:pPr>
              <w:autoSpaceDE w:val="0"/>
              <w:autoSpaceDN w:val="0"/>
              <w:adjustRightInd w:val="0"/>
            </w:pPr>
            <w:r w:rsidRPr="00E55153">
              <w:rPr>
                <w:b/>
              </w:rPr>
              <w:t xml:space="preserve">Website: </w:t>
            </w:r>
            <w:hyperlink r:id="rId25" w:history="1">
              <w:r w:rsidRPr="00E55153">
                <w:rPr>
                  <w:rStyle w:val="Hyperlink"/>
                </w:rPr>
                <w:t>www.kvkbrd.org</w:t>
              </w:r>
            </w:hyperlink>
          </w:p>
          <w:p w:rsidR="00F74E7C" w:rsidRPr="00C85237" w:rsidRDefault="00F74E7C" w:rsidP="00D97D15">
            <w:pPr>
              <w:autoSpaceDE w:val="0"/>
              <w:autoSpaceDN w:val="0"/>
              <w:adjustRightInd w:val="0"/>
              <w:rPr>
                <w:sz w:val="12"/>
              </w:rPr>
            </w:pPr>
          </w:p>
          <w:p w:rsidR="00F74E7C" w:rsidRPr="00E55153" w:rsidRDefault="00F74E7C" w:rsidP="00D97D15">
            <w:r w:rsidRPr="00E55153">
              <w:t>To</w:t>
            </w:r>
          </w:p>
          <w:p w:rsidR="00F74E7C" w:rsidRPr="00F74E7C" w:rsidRDefault="00F74E7C" w:rsidP="00D97D15">
            <w:pPr>
              <w:rPr>
                <w:sz w:val="14"/>
              </w:rPr>
            </w:pPr>
          </w:p>
          <w:p w:rsidR="00F74E7C" w:rsidRPr="00E55153" w:rsidRDefault="00F74E7C" w:rsidP="00D97D15">
            <w:r w:rsidRPr="00E55153">
              <w:t>-----------------------------------------------------</w:t>
            </w:r>
          </w:p>
          <w:p w:rsidR="00F74E7C" w:rsidRPr="00C85237" w:rsidRDefault="00F74E7C" w:rsidP="00D97D15">
            <w:pPr>
              <w:rPr>
                <w:sz w:val="20"/>
              </w:rPr>
            </w:pPr>
          </w:p>
          <w:p w:rsidR="00F74E7C" w:rsidRPr="00E55153" w:rsidRDefault="00F74E7C" w:rsidP="00D97D15">
            <w:r w:rsidRPr="00E55153">
              <w:t>-----------------------------------------------------</w:t>
            </w:r>
          </w:p>
          <w:p w:rsidR="00F74E7C" w:rsidRPr="00C85237" w:rsidRDefault="00F74E7C" w:rsidP="00D97D15"/>
          <w:p w:rsidR="00F74E7C" w:rsidRDefault="00F74E7C" w:rsidP="00D97D15">
            <w:pPr>
              <w:autoSpaceDE w:val="0"/>
              <w:autoSpaceDN w:val="0"/>
              <w:adjustRightInd w:val="0"/>
            </w:pPr>
            <w:r w:rsidRPr="00E55153">
              <w:t>-----------------------------------------------------</w:t>
            </w:r>
          </w:p>
          <w:p w:rsidR="00F74E7C" w:rsidRPr="00E55153" w:rsidRDefault="00F74E7C" w:rsidP="00D97D15">
            <w:pPr>
              <w:autoSpaceDE w:val="0"/>
              <w:autoSpaceDN w:val="0"/>
              <w:adjustRightInd w:val="0"/>
              <w:rPr>
                <w:rFonts w:eastAsiaTheme="minorHAnsi"/>
                <w:b/>
                <w:bCs/>
              </w:rPr>
            </w:pPr>
          </w:p>
        </w:tc>
      </w:tr>
    </w:tbl>
    <w:p w:rsidR="0005774D" w:rsidRPr="00667D53" w:rsidRDefault="0005774D" w:rsidP="001D4762">
      <w:pPr>
        <w:spacing w:after="120" w:line="276" w:lineRule="auto"/>
        <w:jc w:val="both"/>
        <w:rPr>
          <w:b/>
        </w:rPr>
      </w:pPr>
    </w:p>
    <w:sectPr w:rsidR="0005774D" w:rsidRPr="00667D53" w:rsidSect="00FE1AFF">
      <w:footerReference w:type="default" r:id="rId26"/>
      <w:type w:val="continuous"/>
      <w:pgSz w:w="11907" w:h="16839" w:code="9"/>
      <w:pgMar w:top="720" w:right="1080" w:bottom="900" w:left="117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CF4" w:rsidRDefault="00DA0CF4" w:rsidP="00C30F60">
      <w:r>
        <w:separator/>
      </w:r>
    </w:p>
  </w:endnote>
  <w:endnote w:type="continuationSeparator" w:id="1">
    <w:p w:rsidR="00DA0CF4" w:rsidRDefault="00DA0CF4" w:rsidP="00C30F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color w:val="0000FF"/>
      </w:rPr>
      <w:id w:val="21357303"/>
      <w:docPartObj>
        <w:docPartGallery w:val="Page Numbers (Bottom of Page)"/>
        <w:docPartUnique/>
      </w:docPartObj>
    </w:sdtPr>
    <w:sdtEndPr>
      <w:rPr>
        <w:color w:val="FF0000"/>
        <w:spacing w:val="60"/>
      </w:rPr>
    </w:sdtEndPr>
    <w:sdtContent>
      <w:p w:rsidR="00D97D15" w:rsidRPr="00B658F1" w:rsidRDefault="00D97D15" w:rsidP="001605BF">
        <w:pPr>
          <w:pStyle w:val="Footer"/>
          <w:pBdr>
            <w:top w:val="single" w:sz="4" w:space="1" w:color="auto"/>
          </w:pBdr>
          <w:shd w:val="clear" w:color="auto" w:fill="F2F2F2" w:themeFill="background1" w:themeFillShade="F2"/>
          <w:tabs>
            <w:tab w:val="clear" w:pos="9360"/>
            <w:tab w:val="left" w:pos="6210"/>
            <w:tab w:val="right" w:pos="10490"/>
          </w:tabs>
          <w:rPr>
            <w:i/>
            <w:color w:val="0000FF"/>
          </w:rPr>
        </w:pPr>
        <w:r w:rsidRPr="00B658F1">
          <w:rPr>
            <w:rFonts w:asciiTheme="minorHAnsi" w:hAnsiTheme="minorHAnsi" w:cstheme="minorHAnsi"/>
            <w:b/>
            <w:i/>
            <w:color w:val="0000FF"/>
            <w:sz w:val="16"/>
          </w:rPr>
          <w:t xml:space="preserve">UAS </w:t>
        </w:r>
        <w:r w:rsidR="0027066D">
          <w:rPr>
            <w:rFonts w:asciiTheme="minorHAnsi" w:hAnsiTheme="minorHAnsi" w:cstheme="minorHAnsi"/>
            <w:b/>
            <w:i/>
            <w:color w:val="0000FF"/>
            <w:sz w:val="16"/>
          </w:rPr>
          <w:t>Bangalore</w:t>
        </w:r>
        <w:r w:rsidRPr="00B658F1">
          <w:rPr>
            <w:rFonts w:asciiTheme="minorHAnsi" w:hAnsiTheme="minorHAnsi" w:cstheme="minorHAnsi"/>
            <w:b/>
            <w:i/>
            <w:color w:val="0000FF"/>
            <w:sz w:val="16"/>
          </w:rPr>
          <w:t xml:space="preserve"> |          Quarterly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Newsletter</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of </w:t>
        </w:r>
        <w:r w:rsidR="0027066D">
          <w:rPr>
            <w:rFonts w:asciiTheme="minorHAnsi" w:hAnsiTheme="minorHAnsi" w:cstheme="minorHAnsi"/>
            <w:b/>
            <w:i/>
            <w:color w:val="0000FF"/>
            <w:sz w:val="16"/>
          </w:rPr>
          <w:t>ICAR-</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Krishi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Vigyan </w:t>
        </w:r>
        <w:r>
          <w:rPr>
            <w:rFonts w:asciiTheme="minorHAnsi" w:hAnsiTheme="minorHAnsi" w:cstheme="minorHAnsi"/>
            <w:b/>
            <w:i/>
            <w:color w:val="0000FF"/>
            <w:sz w:val="16"/>
          </w:rPr>
          <w:t xml:space="preserve"> Kendra (Bengaluru Rural)       (April - June  202</w:t>
        </w:r>
        <w:r w:rsidR="0027066D">
          <w:rPr>
            <w:rFonts w:asciiTheme="minorHAnsi" w:hAnsiTheme="minorHAnsi" w:cstheme="minorHAnsi"/>
            <w:b/>
            <w:i/>
            <w:color w:val="0000FF"/>
            <w:sz w:val="16"/>
          </w:rPr>
          <w:t>1)       |  Vol.9</w:t>
        </w:r>
        <w:r>
          <w:rPr>
            <w:rFonts w:asciiTheme="minorHAnsi" w:hAnsiTheme="minorHAnsi" w:cstheme="minorHAnsi"/>
            <w:b/>
            <w:i/>
            <w:color w:val="0000FF"/>
            <w:sz w:val="16"/>
          </w:rPr>
          <w:t xml:space="preserve"> &amp; No.2 </w:t>
        </w:r>
        <w:r w:rsidRPr="00B658F1">
          <w:rPr>
            <w:rFonts w:asciiTheme="minorHAnsi" w:hAnsiTheme="minorHAnsi" w:cstheme="minorHAnsi"/>
            <w:b/>
            <w:i/>
            <w:color w:val="0000FF"/>
            <w:sz w:val="16"/>
          </w:rPr>
          <w:t xml:space="preserve">  </w:t>
        </w:r>
        <w:r w:rsidR="00BB04FF" w:rsidRPr="00B658F1">
          <w:rPr>
            <w:rFonts w:asciiTheme="minorHAnsi" w:hAnsiTheme="minorHAnsi" w:cstheme="minorHAnsi"/>
            <w:i/>
            <w:color w:val="FF0000"/>
            <w:highlight w:val="yellow"/>
          </w:rPr>
          <w:fldChar w:fldCharType="begin"/>
        </w:r>
        <w:r w:rsidRPr="00B658F1">
          <w:rPr>
            <w:rFonts w:asciiTheme="minorHAnsi" w:hAnsiTheme="minorHAnsi" w:cstheme="minorHAnsi"/>
            <w:i/>
            <w:color w:val="FF0000"/>
            <w:highlight w:val="yellow"/>
          </w:rPr>
          <w:instrText xml:space="preserve"> PAGE   \* MERGEFORMAT </w:instrText>
        </w:r>
        <w:r w:rsidR="00BB04FF" w:rsidRPr="00B658F1">
          <w:rPr>
            <w:rFonts w:asciiTheme="minorHAnsi" w:hAnsiTheme="minorHAnsi" w:cstheme="minorHAnsi"/>
            <w:i/>
            <w:color w:val="FF0000"/>
            <w:highlight w:val="yellow"/>
          </w:rPr>
          <w:fldChar w:fldCharType="separate"/>
        </w:r>
        <w:r w:rsidR="00690DF7" w:rsidRPr="00690DF7">
          <w:rPr>
            <w:rFonts w:asciiTheme="minorHAnsi" w:hAnsiTheme="minorHAnsi" w:cstheme="minorHAnsi"/>
            <w:b/>
            <w:i/>
            <w:noProof/>
            <w:color w:val="FF0000"/>
            <w:highlight w:val="yellow"/>
          </w:rPr>
          <w:t>1</w:t>
        </w:r>
        <w:r w:rsidR="00BB04FF" w:rsidRPr="00B658F1">
          <w:rPr>
            <w:rFonts w:asciiTheme="minorHAnsi" w:hAnsiTheme="minorHAnsi" w:cstheme="minorHAnsi"/>
            <w:i/>
            <w:color w:val="FF0000"/>
            <w:highlight w:val="yellow"/>
          </w:rPr>
          <w:fldChar w:fldCharType="end"/>
        </w:r>
      </w:p>
    </w:sdtContent>
  </w:sdt>
  <w:p w:rsidR="00D97D15" w:rsidRPr="00966502" w:rsidRDefault="00D97D15" w:rsidP="009665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CF4" w:rsidRDefault="00DA0CF4" w:rsidP="00C30F60">
      <w:r>
        <w:separator/>
      </w:r>
    </w:p>
  </w:footnote>
  <w:footnote w:type="continuationSeparator" w:id="1">
    <w:p w:rsidR="00DA0CF4" w:rsidRDefault="00DA0CF4" w:rsidP="00C30F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17A89"/>
    <w:multiLevelType w:val="hybridMultilevel"/>
    <w:tmpl w:val="7A0C9178"/>
    <w:lvl w:ilvl="0" w:tplc="978A1AB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F2666"/>
    <w:multiLevelType w:val="hybridMultilevel"/>
    <w:tmpl w:val="11BE1896"/>
    <w:lvl w:ilvl="0" w:tplc="B36CDBB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C3618"/>
    <w:multiLevelType w:val="hybridMultilevel"/>
    <w:tmpl w:val="EE583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857B3"/>
    <w:multiLevelType w:val="hybridMultilevel"/>
    <w:tmpl w:val="11B8FB4E"/>
    <w:lvl w:ilvl="0" w:tplc="47B0B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A228B"/>
    <w:multiLevelType w:val="hybridMultilevel"/>
    <w:tmpl w:val="4F9CAD74"/>
    <w:lvl w:ilvl="0" w:tplc="4C5A8E2A">
      <w:start w:val="4"/>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4A95340"/>
    <w:multiLevelType w:val="hybridMultilevel"/>
    <w:tmpl w:val="6C5A4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AA2BAD"/>
    <w:multiLevelType w:val="hybridMultilevel"/>
    <w:tmpl w:val="74FEA49E"/>
    <w:lvl w:ilvl="0" w:tplc="BD60BE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1A343C"/>
    <w:multiLevelType w:val="hybridMultilevel"/>
    <w:tmpl w:val="35C8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565AAE"/>
    <w:multiLevelType w:val="hybridMultilevel"/>
    <w:tmpl w:val="84787BDC"/>
    <w:lvl w:ilvl="0" w:tplc="AEE2C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D9721D"/>
    <w:multiLevelType w:val="hybridMultilevel"/>
    <w:tmpl w:val="E63AC9C4"/>
    <w:lvl w:ilvl="0" w:tplc="FF4E10BE">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2E495E3E"/>
    <w:multiLevelType w:val="hybridMultilevel"/>
    <w:tmpl w:val="7A6C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E95DDE"/>
    <w:multiLevelType w:val="hybridMultilevel"/>
    <w:tmpl w:val="9A82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366C32"/>
    <w:multiLevelType w:val="hybridMultilevel"/>
    <w:tmpl w:val="6D12D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435AA3"/>
    <w:multiLevelType w:val="hybridMultilevel"/>
    <w:tmpl w:val="11BE1896"/>
    <w:lvl w:ilvl="0" w:tplc="B36CDBB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615866"/>
    <w:multiLevelType w:val="hybridMultilevel"/>
    <w:tmpl w:val="208CE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F980400"/>
    <w:multiLevelType w:val="hybridMultilevel"/>
    <w:tmpl w:val="11BE1896"/>
    <w:lvl w:ilvl="0" w:tplc="B36CDBB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531669"/>
    <w:multiLevelType w:val="hybridMultilevel"/>
    <w:tmpl w:val="DC94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006915"/>
    <w:multiLevelType w:val="hybridMultilevel"/>
    <w:tmpl w:val="39D2A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AC62F3"/>
    <w:multiLevelType w:val="hybridMultilevel"/>
    <w:tmpl w:val="17D47B1E"/>
    <w:lvl w:ilvl="0" w:tplc="F08025D0">
      <w:start w:val="1"/>
      <w:numFmt w:val="decimal"/>
      <w:lvlText w:val="%1."/>
      <w:lvlJc w:val="left"/>
      <w:pPr>
        <w:ind w:left="-180" w:hanging="360"/>
      </w:pPr>
      <w:rPr>
        <w:rFonts w:hint="default"/>
        <w:b w:val="0"/>
        <w:color w:val="000000"/>
        <w:sz w:val="24"/>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9">
    <w:nsid w:val="35DE3F4E"/>
    <w:multiLevelType w:val="hybridMultilevel"/>
    <w:tmpl w:val="3CBEB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5D327B"/>
    <w:multiLevelType w:val="hybridMultilevel"/>
    <w:tmpl w:val="AD9A66EA"/>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C83D12"/>
    <w:multiLevelType w:val="hybridMultilevel"/>
    <w:tmpl w:val="77DA695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41744731"/>
    <w:multiLevelType w:val="hybridMultilevel"/>
    <w:tmpl w:val="C0086672"/>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866329"/>
    <w:multiLevelType w:val="hybridMultilevel"/>
    <w:tmpl w:val="63366B34"/>
    <w:lvl w:ilvl="0" w:tplc="F74A6208">
      <w:start w:val="1"/>
      <w:numFmt w:val="upperLetter"/>
      <w:lvlText w:val="(%1)"/>
      <w:lvlJc w:val="left"/>
      <w:pPr>
        <w:ind w:left="837" w:hanging="405"/>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nsid w:val="469455A6"/>
    <w:multiLevelType w:val="hybridMultilevel"/>
    <w:tmpl w:val="11BE1896"/>
    <w:lvl w:ilvl="0" w:tplc="B36CDBB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A96970"/>
    <w:multiLevelType w:val="hybridMultilevel"/>
    <w:tmpl w:val="26667774"/>
    <w:lvl w:ilvl="0" w:tplc="0908DB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404026"/>
    <w:multiLevelType w:val="hybridMultilevel"/>
    <w:tmpl w:val="90E674CA"/>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451517"/>
    <w:multiLevelType w:val="hybridMultilevel"/>
    <w:tmpl w:val="74D21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5532B6"/>
    <w:multiLevelType w:val="hybridMultilevel"/>
    <w:tmpl w:val="CD5A981C"/>
    <w:lvl w:ilvl="0" w:tplc="CFCA2D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DC3F5C"/>
    <w:multiLevelType w:val="hybridMultilevel"/>
    <w:tmpl w:val="EA9E61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716252B"/>
    <w:multiLevelType w:val="hybridMultilevel"/>
    <w:tmpl w:val="179E8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A315C74"/>
    <w:multiLevelType w:val="hybridMultilevel"/>
    <w:tmpl w:val="29063C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EC02463"/>
    <w:multiLevelType w:val="hybridMultilevel"/>
    <w:tmpl w:val="57109BE6"/>
    <w:lvl w:ilvl="0" w:tplc="82C41298">
      <w:start w:val="6"/>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284C75"/>
    <w:multiLevelType w:val="hybridMultilevel"/>
    <w:tmpl w:val="ECD8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943E8C"/>
    <w:multiLevelType w:val="hybridMultilevel"/>
    <w:tmpl w:val="2EA8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91091A"/>
    <w:multiLevelType w:val="hybridMultilevel"/>
    <w:tmpl w:val="9E605D3A"/>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281356"/>
    <w:multiLevelType w:val="hybridMultilevel"/>
    <w:tmpl w:val="45A64D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2B1311"/>
    <w:multiLevelType w:val="hybridMultilevel"/>
    <w:tmpl w:val="52EA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1A441A"/>
    <w:multiLevelType w:val="hybridMultilevel"/>
    <w:tmpl w:val="4EAC6D96"/>
    <w:lvl w:ilvl="0" w:tplc="18F0158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6FF13FBD"/>
    <w:multiLevelType w:val="hybridMultilevel"/>
    <w:tmpl w:val="0B98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7858F0"/>
    <w:multiLevelType w:val="hybridMultilevel"/>
    <w:tmpl w:val="E7345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B416FD"/>
    <w:multiLevelType w:val="hybridMultilevel"/>
    <w:tmpl w:val="4874ECA8"/>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8B5621"/>
    <w:multiLevelType w:val="hybridMultilevel"/>
    <w:tmpl w:val="C3622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0C6230"/>
    <w:multiLevelType w:val="hybridMultilevel"/>
    <w:tmpl w:val="ECD8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CA7A6F"/>
    <w:multiLevelType w:val="hybridMultilevel"/>
    <w:tmpl w:val="871241D2"/>
    <w:lvl w:ilvl="0" w:tplc="29C49F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636A8F"/>
    <w:multiLevelType w:val="hybridMultilevel"/>
    <w:tmpl w:val="E458BC3C"/>
    <w:lvl w:ilvl="0" w:tplc="E85EDD84">
      <w:start w:val="1"/>
      <w:numFmt w:val="upperLetter"/>
      <w:lvlText w:val="(%1)"/>
      <w:lvlJc w:val="left"/>
      <w:pPr>
        <w:ind w:left="114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7E5A0880"/>
    <w:multiLevelType w:val="hybridMultilevel"/>
    <w:tmpl w:val="A03EE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FDA28C3"/>
    <w:multiLevelType w:val="hybridMultilevel"/>
    <w:tmpl w:val="0CE4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5"/>
  </w:num>
  <w:num w:numId="4">
    <w:abstractNumId w:val="36"/>
  </w:num>
  <w:num w:numId="5">
    <w:abstractNumId w:val="23"/>
  </w:num>
  <w:num w:numId="6">
    <w:abstractNumId w:val="44"/>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6"/>
  </w:num>
  <w:num w:numId="10">
    <w:abstractNumId w:val="31"/>
  </w:num>
  <w:num w:numId="11">
    <w:abstractNumId w:val="2"/>
  </w:num>
  <w:num w:numId="12">
    <w:abstractNumId w:val="43"/>
  </w:num>
  <w:num w:numId="13">
    <w:abstractNumId w:val="33"/>
  </w:num>
  <w:num w:numId="14">
    <w:abstractNumId w:val="40"/>
  </w:num>
  <w:num w:numId="15">
    <w:abstractNumId w:val="19"/>
  </w:num>
  <w:num w:numId="16">
    <w:abstractNumId w:val="10"/>
  </w:num>
  <w:num w:numId="17">
    <w:abstractNumId w:val="39"/>
  </w:num>
  <w:num w:numId="18">
    <w:abstractNumId w:val="42"/>
  </w:num>
  <w:num w:numId="19">
    <w:abstractNumId w:val="35"/>
  </w:num>
  <w:num w:numId="20">
    <w:abstractNumId w:val="41"/>
  </w:num>
  <w:num w:numId="21">
    <w:abstractNumId w:val="20"/>
  </w:num>
  <w:num w:numId="22">
    <w:abstractNumId w:val="26"/>
  </w:num>
  <w:num w:numId="23">
    <w:abstractNumId w:val="22"/>
  </w:num>
  <w:num w:numId="24">
    <w:abstractNumId w:val="11"/>
  </w:num>
  <w:num w:numId="25">
    <w:abstractNumId w:val="25"/>
  </w:num>
  <w:num w:numId="26">
    <w:abstractNumId w:val="27"/>
  </w:num>
  <w:num w:numId="27">
    <w:abstractNumId w:val="17"/>
  </w:num>
  <w:num w:numId="28">
    <w:abstractNumId w:val="16"/>
  </w:num>
  <w:num w:numId="29">
    <w:abstractNumId w:val="13"/>
  </w:num>
  <w:num w:numId="30">
    <w:abstractNumId w:val="15"/>
  </w:num>
  <w:num w:numId="31">
    <w:abstractNumId w:val="24"/>
  </w:num>
  <w:num w:numId="32">
    <w:abstractNumId w:val="1"/>
  </w:num>
  <w:num w:numId="33">
    <w:abstractNumId w:val="47"/>
  </w:num>
  <w:num w:numId="34">
    <w:abstractNumId w:val="37"/>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8"/>
  </w:num>
  <w:num w:numId="38">
    <w:abstractNumId w:val="21"/>
  </w:num>
  <w:num w:numId="39">
    <w:abstractNumId w:val="46"/>
  </w:num>
  <w:num w:numId="40">
    <w:abstractNumId w:val="14"/>
  </w:num>
  <w:num w:numId="41">
    <w:abstractNumId w:val="34"/>
  </w:num>
  <w:num w:numId="42">
    <w:abstractNumId w:val="4"/>
  </w:num>
  <w:num w:numId="43">
    <w:abstractNumId w:val="32"/>
  </w:num>
  <w:num w:numId="44">
    <w:abstractNumId w:val="12"/>
  </w:num>
  <w:num w:numId="45">
    <w:abstractNumId w:val="9"/>
  </w:num>
  <w:num w:numId="46">
    <w:abstractNumId w:val="18"/>
  </w:num>
  <w:num w:numId="47">
    <w:abstractNumId w:val="8"/>
  </w:num>
  <w:num w:numId="48">
    <w:abstractNumId w:val="0"/>
  </w:num>
  <w:num w:numId="49">
    <w:abstractNumId w:val="3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924FC"/>
    <w:rsid w:val="00005983"/>
    <w:rsid w:val="00011103"/>
    <w:rsid w:val="000112CB"/>
    <w:rsid w:val="0001486F"/>
    <w:rsid w:val="000170CF"/>
    <w:rsid w:val="00020B09"/>
    <w:rsid w:val="00021E7F"/>
    <w:rsid w:val="00023933"/>
    <w:rsid w:val="000248F4"/>
    <w:rsid w:val="0002619C"/>
    <w:rsid w:val="00027839"/>
    <w:rsid w:val="000451AF"/>
    <w:rsid w:val="00050DF4"/>
    <w:rsid w:val="000518C8"/>
    <w:rsid w:val="0005774D"/>
    <w:rsid w:val="00057A6F"/>
    <w:rsid w:val="00057DB2"/>
    <w:rsid w:val="00061852"/>
    <w:rsid w:val="00064603"/>
    <w:rsid w:val="00065D46"/>
    <w:rsid w:val="00076885"/>
    <w:rsid w:val="00077491"/>
    <w:rsid w:val="00080D9A"/>
    <w:rsid w:val="00081226"/>
    <w:rsid w:val="0008342E"/>
    <w:rsid w:val="00084B10"/>
    <w:rsid w:val="00093A70"/>
    <w:rsid w:val="000A3024"/>
    <w:rsid w:val="000A4229"/>
    <w:rsid w:val="000A6B6C"/>
    <w:rsid w:val="000B087B"/>
    <w:rsid w:val="000B3B4F"/>
    <w:rsid w:val="000B4F02"/>
    <w:rsid w:val="000B75ED"/>
    <w:rsid w:val="000C0996"/>
    <w:rsid w:val="000C09BA"/>
    <w:rsid w:val="000C5AC6"/>
    <w:rsid w:val="000D172F"/>
    <w:rsid w:val="000D3FF6"/>
    <w:rsid w:val="000E7963"/>
    <w:rsid w:val="000F50BC"/>
    <w:rsid w:val="000F54FC"/>
    <w:rsid w:val="000F68B1"/>
    <w:rsid w:val="001073B4"/>
    <w:rsid w:val="00110438"/>
    <w:rsid w:val="001123AC"/>
    <w:rsid w:val="001133ED"/>
    <w:rsid w:val="00113B49"/>
    <w:rsid w:val="001222C8"/>
    <w:rsid w:val="00123691"/>
    <w:rsid w:val="00123CD7"/>
    <w:rsid w:val="00124D20"/>
    <w:rsid w:val="00126320"/>
    <w:rsid w:val="00126D96"/>
    <w:rsid w:val="00130ACF"/>
    <w:rsid w:val="0013270A"/>
    <w:rsid w:val="00136971"/>
    <w:rsid w:val="001401F7"/>
    <w:rsid w:val="0014105F"/>
    <w:rsid w:val="00143B44"/>
    <w:rsid w:val="00143E5A"/>
    <w:rsid w:val="00144268"/>
    <w:rsid w:val="0014598A"/>
    <w:rsid w:val="00146F01"/>
    <w:rsid w:val="00152847"/>
    <w:rsid w:val="001605BF"/>
    <w:rsid w:val="00163FD0"/>
    <w:rsid w:val="0017032E"/>
    <w:rsid w:val="00171F21"/>
    <w:rsid w:val="001720F1"/>
    <w:rsid w:val="00184BB0"/>
    <w:rsid w:val="00192E40"/>
    <w:rsid w:val="00193F81"/>
    <w:rsid w:val="00196407"/>
    <w:rsid w:val="001A2D6A"/>
    <w:rsid w:val="001A2D99"/>
    <w:rsid w:val="001A5F6F"/>
    <w:rsid w:val="001B1BA8"/>
    <w:rsid w:val="001B2B4C"/>
    <w:rsid w:val="001B34C3"/>
    <w:rsid w:val="001C1B9F"/>
    <w:rsid w:val="001C1F00"/>
    <w:rsid w:val="001C69C1"/>
    <w:rsid w:val="001D4762"/>
    <w:rsid w:val="001D4B97"/>
    <w:rsid w:val="001E2078"/>
    <w:rsid w:val="001E6123"/>
    <w:rsid w:val="001E6990"/>
    <w:rsid w:val="001F0B85"/>
    <w:rsid w:val="001F1450"/>
    <w:rsid w:val="001F2021"/>
    <w:rsid w:val="001F3A7A"/>
    <w:rsid w:val="001F64AE"/>
    <w:rsid w:val="0020754E"/>
    <w:rsid w:val="00207E5A"/>
    <w:rsid w:val="0021496A"/>
    <w:rsid w:val="00215BA5"/>
    <w:rsid w:val="00217544"/>
    <w:rsid w:val="00217591"/>
    <w:rsid w:val="002275DE"/>
    <w:rsid w:val="002316BD"/>
    <w:rsid w:val="002318AC"/>
    <w:rsid w:val="0023217B"/>
    <w:rsid w:val="002334F1"/>
    <w:rsid w:val="0024187A"/>
    <w:rsid w:val="00241E76"/>
    <w:rsid w:val="00244D73"/>
    <w:rsid w:val="00247714"/>
    <w:rsid w:val="0025609F"/>
    <w:rsid w:val="00260CAD"/>
    <w:rsid w:val="002663D6"/>
    <w:rsid w:val="0027066D"/>
    <w:rsid w:val="00272FD7"/>
    <w:rsid w:val="0027531C"/>
    <w:rsid w:val="0027714E"/>
    <w:rsid w:val="00277ED0"/>
    <w:rsid w:val="0028089C"/>
    <w:rsid w:val="00284E76"/>
    <w:rsid w:val="0029160F"/>
    <w:rsid w:val="0029718E"/>
    <w:rsid w:val="002A6DEF"/>
    <w:rsid w:val="002A791A"/>
    <w:rsid w:val="002A7BD1"/>
    <w:rsid w:val="002B3916"/>
    <w:rsid w:val="002C06DF"/>
    <w:rsid w:val="002C6552"/>
    <w:rsid w:val="002C74FF"/>
    <w:rsid w:val="002D172B"/>
    <w:rsid w:val="002D2E55"/>
    <w:rsid w:val="002D40DD"/>
    <w:rsid w:val="002D51E8"/>
    <w:rsid w:val="002D781D"/>
    <w:rsid w:val="002E0637"/>
    <w:rsid w:val="002E4F2E"/>
    <w:rsid w:val="002F4D98"/>
    <w:rsid w:val="00301063"/>
    <w:rsid w:val="00314757"/>
    <w:rsid w:val="003147E8"/>
    <w:rsid w:val="003173E4"/>
    <w:rsid w:val="003212D4"/>
    <w:rsid w:val="00326E6C"/>
    <w:rsid w:val="00331B04"/>
    <w:rsid w:val="00331B7D"/>
    <w:rsid w:val="00332037"/>
    <w:rsid w:val="00332E95"/>
    <w:rsid w:val="003331E7"/>
    <w:rsid w:val="00342782"/>
    <w:rsid w:val="003455C4"/>
    <w:rsid w:val="00350CBE"/>
    <w:rsid w:val="00352AE2"/>
    <w:rsid w:val="00352E0F"/>
    <w:rsid w:val="00354A9F"/>
    <w:rsid w:val="00357CDD"/>
    <w:rsid w:val="00360D6D"/>
    <w:rsid w:val="00361809"/>
    <w:rsid w:val="00361853"/>
    <w:rsid w:val="00362E55"/>
    <w:rsid w:val="00365A2D"/>
    <w:rsid w:val="00371224"/>
    <w:rsid w:val="00384871"/>
    <w:rsid w:val="00390D48"/>
    <w:rsid w:val="003A5F06"/>
    <w:rsid w:val="003A7638"/>
    <w:rsid w:val="003A7D73"/>
    <w:rsid w:val="003A7E2E"/>
    <w:rsid w:val="003B373B"/>
    <w:rsid w:val="003B40DB"/>
    <w:rsid w:val="003B70B7"/>
    <w:rsid w:val="003B768A"/>
    <w:rsid w:val="003C4A07"/>
    <w:rsid w:val="003C4D25"/>
    <w:rsid w:val="003C6BEB"/>
    <w:rsid w:val="003D19E0"/>
    <w:rsid w:val="003D29D7"/>
    <w:rsid w:val="003D3E9E"/>
    <w:rsid w:val="003D5B82"/>
    <w:rsid w:val="003D78D5"/>
    <w:rsid w:val="003E0DE9"/>
    <w:rsid w:val="003E19B6"/>
    <w:rsid w:val="003E4112"/>
    <w:rsid w:val="003E44E2"/>
    <w:rsid w:val="003E4BEF"/>
    <w:rsid w:val="003E6986"/>
    <w:rsid w:val="003F7909"/>
    <w:rsid w:val="003F7C1C"/>
    <w:rsid w:val="00400912"/>
    <w:rsid w:val="004077FA"/>
    <w:rsid w:val="0042532C"/>
    <w:rsid w:val="004343A8"/>
    <w:rsid w:val="00436739"/>
    <w:rsid w:val="00443BED"/>
    <w:rsid w:val="0044623D"/>
    <w:rsid w:val="00447C4E"/>
    <w:rsid w:val="0045394F"/>
    <w:rsid w:val="00454472"/>
    <w:rsid w:val="0045797A"/>
    <w:rsid w:val="00461ED5"/>
    <w:rsid w:val="00465886"/>
    <w:rsid w:val="00465FED"/>
    <w:rsid w:val="00467BF4"/>
    <w:rsid w:val="00470EDC"/>
    <w:rsid w:val="00472212"/>
    <w:rsid w:val="0047275E"/>
    <w:rsid w:val="00474CA0"/>
    <w:rsid w:val="00477DB5"/>
    <w:rsid w:val="0048175F"/>
    <w:rsid w:val="0048221B"/>
    <w:rsid w:val="004827A3"/>
    <w:rsid w:val="004843C5"/>
    <w:rsid w:val="004908AE"/>
    <w:rsid w:val="0049627E"/>
    <w:rsid w:val="00496D48"/>
    <w:rsid w:val="00497F94"/>
    <w:rsid w:val="004A01EB"/>
    <w:rsid w:val="004A49B8"/>
    <w:rsid w:val="004A4A3F"/>
    <w:rsid w:val="004A5765"/>
    <w:rsid w:val="004A5EEF"/>
    <w:rsid w:val="004B5D0E"/>
    <w:rsid w:val="004C11EC"/>
    <w:rsid w:val="004C3BA0"/>
    <w:rsid w:val="004D08C9"/>
    <w:rsid w:val="004D2D99"/>
    <w:rsid w:val="004D50E2"/>
    <w:rsid w:val="004E0AE3"/>
    <w:rsid w:val="004E0E2A"/>
    <w:rsid w:val="004E6A20"/>
    <w:rsid w:val="004F1441"/>
    <w:rsid w:val="004F48D0"/>
    <w:rsid w:val="00500F02"/>
    <w:rsid w:val="00503D70"/>
    <w:rsid w:val="005058BD"/>
    <w:rsid w:val="00512676"/>
    <w:rsid w:val="00515F9E"/>
    <w:rsid w:val="005225E2"/>
    <w:rsid w:val="0052537E"/>
    <w:rsid w:val="00526FD4"/>
    <w:rsid w:val="005272EE"/>
    <w:rsid w:val="00532604"/>
    <w:rsid w:val="00535CC3"/>
    <w:rsid w:val="005402D2"/>
    <w:rsid w:val="00541952"/>
    <w:rsid w:val="00542169"/>
    <w:rsid w:val="005458D4"/>
    <w:rsid w:val="00554BB4"/>
    <w:rsid w:val="00554E24"/>
    <w:rsid w:val="00556424"/>
    <w:rsid w:val="00563099"/>
    <w:rsid w:val="00570982"/>
    <w:rsid w:val="00570D2F"/>
    <w:rsid w:val="00572474"/>
    <w:rsid w:val="005737EE"/>
    <w:rsid w:val="00574CA4"/>
    <w:rsid w:val="00575EB4"/>
    <w:rsid w:val="00581872"/>
    <w:rsid w:val="00584684"/>
    <w:rsid w:val="00584BC6"/>
    <w:rsid w:val="005860D6"/>
    <w:rsid w:val="00587037"/>
    <w:rsid w:val="0059108B"/>
    <w:rsid w:val="00594644"/>
    <w:rsid w:val="00594B23"/>
    <w:rsid w:val="00597E6A"/>
    <w:rsid w:val="005A03C9"/>
    <w:rsid w:val="005A1382"/>
    <w:rsid w:val="005A5B8A"/>
    <w:rsid w:val="005A718F"/>
    <w:rsid w:val="005B30BE"/>
    <w:rsid w:val="005C1362"/>
    <w:rsid w:val="005C1805"/>
    <w:rsid w:val="005C2359"/>
    <w:rsid w:val="005C4178"/>
    <w:rsid w:val="005C76DB"/>
    <w:rsid w:val="005D2829"/>
    <w:rsid w:val="005E0EDD"/>
    <w:rsid w:val="005E53A9"/>
    <w:rsid w:val="005E59DF"/>
    <w:rsid w:val="005E66BB"/>
    <w:rsid w:val="005F0723"/>
    <w:rsid w:val="005F4B3A"/>
    <w:rsid w:val="006053A2"/>
    <w:rsid w:val="006076A6"/>
    <w:rsid w:val="00614958"/>
    <w:rsid w:val="00616346"/>
    <w:rsid w:val="00617A0F"/>
    <w:rsid w:val="0062052F"/>
    <w:rsid w:val="00621BAE"/>
    <w:rsid w:val="0062205B"/>
    <w:rsid w:val="006276C5"/>
    <w:rsid w:val="006313CA"/>
    <w:rsid w:val="00634048"/>
    <w:rsid w:val="00634A52"/>
    <w:rsid w:val="0063500C"/>
    <w:rsid w:val="006427B6"/>
    <w:rsid w:val="00645462"/>
    <w:rsid w:val="00651E38"/>
    <w:rsid w:val="00652046"/>
    <w:rsid w:val="00654DF9"/>
    <w:rsid w:val="00656FAD"/>
    <w:rsid w:val="00662FF0"/>
    <w:rsid w:val="00666704"/>
    <w:rsid w:val="00667D53"/>
    <w:rsid w:val="00667EEC"/>
    <w:rsid w:val="006703B6"/>
    <w:rsid w:val="00670508"/>
    <w:rsid w:val="0067326D"/>
    <w:rsid w:val="0067554F"/>
    <w:rsid w:val="00677464"/>
    <w:rsid w:val="00680182"/>
    <w:rsid w:val="00684FEA"/>
    <w:rsid w:val="006873AD"/>
    <w:rsid w:val="00690DF7"/>
    <w:rsid w:val="006A1E41"/>
    <w:rsid w:val="006B7B13"/>
    <w:rsid w:val="006C073F"/>
    <w:rsid w:val="006C2416"/>
    <w:rsid w:val="006C3402"/>
    <w:rsid w:val="006C49E9"/>
    <w:rsid w:val="006C7795"/>
    <w:rsid w:val="006D14DC"/>
    <w:rsid w:val="006D48E2"/>
    <w:rsid w:val="006D6038"/>
    <w:rsid w:val="006D71D9"/>
    <w:rsid w:val="006E25B0"/>
    <w:rsid w:val="006E26F0"/>
    <w:rsid w:val="006E29F8"/>
    <w:rsid w:val="006E33CF"/>
    <w:rsid w:val="006E358B"/>
    <w:rsid w:val="006E4086"/>
    <w:rsid w:val="006E79B9"/>
    <w:rsid w:val="006F01B6"/>
    <w:rsid w:val="006F3F77"/>
    <w:rsid w:val="006F528F"/>
    <w:rsid w:val="006F6F69"/>
    <w:rsid w:val="007064B2"/>
    <w:rsid w:val="00707062"/>
    <w:rsid w:val="0071108E"/>
    <w:rsid w:val="007263E6"/>
    <w:rsid w:val="00727D3E"/>
    <w:rsid w:val="00731EA8"/>
    <w:rsid w:val="0073229F"/>
    <w:rsid w:val="007339C9"/>
    <w:rsid w:val="007341C5"/>
    <w:rsid w:val="007373A3"/>
    <w:rsid w:val="0074242B"/>
    <w:rsid w:val="00743C63"/>
    <w:rsid w:val="007449F4"/>
    <w:rsid w:val="007459EA"/>
    <w:rsid w:val="007466AC"/>
    <w:rsid w:val="00747FF1"/>
    <w:rsid w:val="00751CBB"/>
    <w:rsid w:val="007531CD"/>
    <w:rsid w:val="007555F5"/>
    <w:rsid w:val="00760BED"/>
    <w:rsid w:val="00764E42"/>
    <w:rsid w:val="00765E49"/>
    <w:rsid w:val="00771C85"/>
    <w:rsid w:val="007739B6"/>
    <w:rsid w:val="0077517C"/>
    <w:rsid w:val="007766C5"/>
    <w:rsid w:val="00780995"/>
    <w:rsid w:val="0078117B"/>
    <w:rsid w:val="00781EE6"/>
    <w:rsid w:val="00786CD5"/>
    <w:rsid w:val="00792903"/>
    <w:rsid w:val="00795988"/>
    <w:rsid w:val="00796D1C"/>
    <w:rsid w:val="007B007F"/>
    <w:rsid w:val="007B3295"/>
    <w:rsid w:val="007B353F"/>
    <w:rsid w:val="007B7111"/>
    <w:rsid w:val="007C10FA"/>
    <w:rsid w:val="007C16C4"/>
    <w:rsid w:val="007C1B2A"/>
    <w:rsid w:val="007C33D1"/>
    <w:rsid w:val="007C7C98"/>
    <w:rsid w:val="007D2BCC"/>
    <w:rsid w:val="007D367E"/>
    <w:rsid w:val="007D7C15"/>
    <w:rsid w:val="007E0533"/>
    <w:rsid w:val="007F0A81"/>
    <w:rsid w:val="007F1B39"/>
    <w:rsid w:val="007F5B44"/>
    <w:rsid w:val="007F6D5E"/>
    <w:rsid w:val="007F74BF"/>
    <w:rsid w:val="007F7E8B"/>
    <w:rsid w:val="00802467"/>
    <w:rsid w:val="00803E39"/>
    <w:rsid w:val="008044BE"/>
    <w:rsid w:val="008074CA"/>
    <w:rsid w:val="00807B15"/>
    <w:rsid w:val="00807FD9"/>
    <w:rsid w:val="00810EF9"/>
    <w:rsid w:val="00811BB9"/>
    <w:rsid w:val="0081415E"/>
    <w:rsid w:val="008143C6"/>
    <w:rsid w:val="008147B5"/>
    <w:rsid w:val="00814F8D"/>
    <w:rsid w:val="008171F4"/>
    <w:rsid w:val="00820074"/>
    <w:rsid w:val="00820D50"/>
    <w:rsid w:val="00821DA1"/>
    <w:rsid w:val="00822970"/>
    <w:rsid w:val="00830F26"/>
    <w:rsid w:val="00831AAE"/>
    <w:rsid w:val="008416D3"/>
    <w:rsid w:val="00845FCC"/>
    <w:rsid w:val="008511EF"/>
    <w:rsid w:val="00856DC2"/>
    <w:rsid w:val="008646C2"/>
    <w:rsid w:val="00866D41"/>
    <w:rsid w:val="00867353"/>
    <w:rsid w:val="008677D3"/>
    <w:rsid w:val="0087133E"/>
    <w:rsid w:val="008735FC"/>
    <w:rsid w:val="008744AF"/>
    <w:rsid w:val="00880B06"/>
    <w:rsid w:val="00884258"/>
    <w:rsid w:val="00885E9E"/>
    <w:rsid w:val="00891F49"/>
    <w:rsid w:val="008A1B50"/>
    <w:rsid w:val="008A3791"/>
    <w:rsid w:val="008A5583"/>
    <w:rsid w:val="008A7164"/>
    <w:rsid w:val="008B076F"/>
    <w:rsid w:val="008B0CBF"/>
    <w:rsid w:val="008B45A6"/>
    <w:rsid w:val="008B523F"/>
    <w:rsid w:val="008C01C2"/>
    <w:rsid w:val="008C0FAA"/>
    <w:rsid w:val="008C39C6"/>
    <w:rsid w:val="008C6B7C"/>
    <w:rsid w:val="008C7607"/>
    <w:rsid w:val="008D4751"/>
    <w:rsid w:val="008E2280"/>
    <w:rsid w:val="008E4410"/>
    <w:rsid w:val="008E680D"/>
    <w:rsid w:val="008E7050"/>
    <w:rsid w:val="008E75AF"/>
    <w:rsid w:val="008F4B4E"/>
    <w:rsid w:val="008F5CF8"/>
    <w:rsid w:val="008F609B"/>
    <w:rsid w:val="008F6473"/>
    <w:rsid w:val="00900C9C"/>
    <w:rsid w:val="0090115F"/>
    <w:rsid w:val="00902794"/>
    <w:rsid w:val="00906B88"/>
    <w:rsid w:val="00916100"/>
    <w:rsid w:val="009211A4"/>
    <w:rsid w:val="00924F1F"/>
    <w:rsid w:val="0092562C"/>
    <w:rsid w:val="00930A49"/>
    <w:rsid w:val="0093201D"/>
    <w:rsid w:val="009353C1"/>
    <w:rsid w:val="00936404"/>
    <w:rsid w:val="00941738"/>
    <w:rsid w:val="009422AC"/>
    <w:rsid w:val="00946A4B"/>
    <w:rsid w:val="00950493"/>
    <w:rsid w:val="0095086D"/>
    <w:rsid w:val="00952689"/>
    <w:rsid w:val="00955A75"/>
    <w:rsid w:val="009568DE"/>
    <w:rsid w:val="00957CA3"/>
    <w:rsid w:val="00966502"/>
    <w:rsid w:val="009718BF"/>
    <w:rsid w:val="00971ED5"/>
    <w:rsid w:val="00973A3E"/>
    <w:rsid w:val="00985A35"/>
    <w:rsid w:val="0098616A"/>
    <w:rsid w:val="00992475"/>
    <w:rsid w:val="00992502"/>
    <w:rsid w:val="009976D3"/>
    <w:rsid w:val="0099781F"/>
    <w:rsid w:val="009A387E"/>
    <w:rsid w:val="009A40FB"/>
    <w:rsid w:val="009B104C"/>
    <w:rsid w:val="009B1DB0"/>
    <w:rsid w:val="009C0D70"/>
    <w:rsid w:val="009C4568"/>
    <w:rsid w:val="009C4A1F"/>
    <w:rsid w:val="009C57D2"/>
    <w:rsid w:val="009C7B35"/>
    <w:rsid w:val="009D42BC"/>
    <w:rsid w:val="009D473E"/>
    <w:rsid w:val="009D5E78"/>
    <w:rsid w:val="009E7EE9"/>
    <w:rsid w:val="009F1020"/>
    <w:rsid w:val="009F53AE"/>
    <w:rsid w:val="009F7872"/>
    <w:rsid w:val="00A044CB"/>
    <w:rsid w:val="00A055F1"/>
    <w:rsid w:val="00A15FCD"/>
    <w:rsid w:val="00A2067A"/>
    <w:rsid w:val="00A20F03"/>
    <w:rsid w:val="00A2667A"/>
    <w:rsid w:val="00A273B1"/>
    <w:rsid w:val="00A35187"/>
    <w:rsid w:val="00A355AB"/>
    <w:rsid w:val="00A37B52"/>
    <w:rsid w:val="00A37BF2"/>
    <w:rsid w:val="00A37E53"/>
    <w:rsid w:val="00A41EE5"/>
    <w:rsid w:val="00A434E8"/>
    <w:rsid w:val="00A4412C"/>
    <w:rsid w:val="00A46706"/>
    <w:rsid w:val="00A47FF2"/>
    <w:rsid w:val="00A5018A"/>
    <w:rsid w:val="00A51007"/>
    <w:rsid w:val="00A542BF"/>
    <w:rsid w:val="00A56ACA"/>
    <w:rsid w:val="00A57A88"/>
    <w:rsid w:val="00A6096B"/>
    <w:rsid w:val="00A61407"/>
    <w:rsid w:val="00A616AB"/>
    <w:rsid w:val="00A6559C"/>
    <w:rsid w:val="00A70D4F"/>
    <w:rsid w:val="00A7279F"/>
    <w:rsid w:val="00A7455D"/>
    <w:rsid w:val="00A76EA1"/>
    <w:rsid w:val="00A77652"/>
    <w:rsid w:val="00A77E0E"/>
    <w:rsid w:val="00A9051F"/>
    <w:rsid w:val="00A977E4"/>
    <w:rsid w:val="00AA01B2"/>
    <w:rsid w:val="00AA38C1"/>
    <w:rsid w:val="00AA44A5"/>
    <w:rsid w:val="00AA4605"/>
    <w:rsid w:val="00AB03CF"/>
    <w:rsid w:val="00AB0BA4"/>
    <w:rsid w:val="00AB16D2"/>
    <w:rsid w:val="00AB1FDF"/>
    <w:rsid w:val="00AB4EE0"/>
    <w:rsid w:val="00AC540E"/>
    <w:rsid w:val="00AC69C4"/>
    <w:rsid w:val="00AE1151"/>
    <w:rsid w:val="00AE3427"/>
    <w:rsid w:val="00AE6D90"/>
    <w:rsid w:val="00AF028A"/>
    <w:rsid w:val="00AF0F2C"/>
    <w:rsid w:val="00AF3D78"/>
    <w:rsid w:val="00AF553C"/>
    <w:rsid w:val="00B00060"/>
    <w:rsid w:val="00B04F73"/>
    <w:rsid w:val="00B070D6"/>
    <w:rsid w:val="00B23C87"/>
    <w:rsid w:val="00B25B3A"/>
    <w:rsid w:val="00B31087"/>
    <w:rsid w:val="00B31B4F"/>
    <w:rsid w:val="00B31F06"/>
    <w:rsid w:val="00B33DB7"/>
    <w:rsid w:val="00B345F7"/>
    <w:rsid w:val="00B34E7A"/>
    <w:rsid w:val="00B350BE"/>
    <w:rsid w:val="00B37ABE"/>
    <w:rsid w:val="00B40CA3"/>
    <w:rsid w:val="00B4400B"/>
    <w:rsid w:val="00B45BAE"/>
    <w:rsid w:val="00B46477"/>
    <w:rsid w:val="00B56E54"/>
    <w:rsid w:val="00B62A45"/>
    <w:rsid w:val="00B658F1"/>
    <w:rsid w:val="00B66080"/>
    <w:rsid w:val="00B707C9"/>
    <w:rsid w:val="00B71262"/>
    <w:rsid w:val="00B71905"/>
    <w:rsid w:val="00B72218"/>
    <w:rsid w:val="00B77923"/>
    <w:rsid w:val="00B80249"/>
    <w:rsid w:val="00B80B24"/>
    <w:rsid w:val="00B824FF"/>
    <w:rsid w:val="00B84F1F"/>
    <w:rsid w:val="00B86444"/>
    <w:rsid w:val="00B9388F"/>
    <w:rsid w:val="00B94EC1"/>
    <w:rsid w:val="00B95EB0"/>
    <w:rsid w:val="00BA03D6"/>
    <w:rsid w:val="00BB04FF"/>
    <w:rsid w:val="00BB1752"/>
    <w:rsid w:val="00BB632E"/>
    <w:rsid w:val="00BC02BF"/>
    <w:rsid w:val="00BC1271"/>
    <w:rsid w:val="00BC5133"/>
    <w:rsid w:val="00BC575C"/>
    <w:rsid w:val="00BC67C7"/>
    <w:rsid w:val="00BC6EB7"/>
    <w:rsid w:val="00BE5981"/>
    <w:rsid w:val="00BE5EC0"/>
    <w:rsid w:val="00BF0B2B"/>
    <w:rsid w:val="00BF1E6C"/>
    <w:rsid w:val="00BF2D35"/>
    <w:rsid w:val="00BF59AA"/>
    <w:rsid w:val="00BF60AF"/>
    <w:rsid w:val="00C0113C"/>
    <w:rsid w:val="00C20BB1"/>
    <w:rsid w:val="00C214C1"/>
    <w:rsid w:val="00C234E0"/>
    <w:rsid w:val="00C25463"/>
    <w:rsid w:val="00C27604"/>
    <w:rsid w:val="00C30F60"/>
    <w:rsid w:val="00C31DEF"/>
    <w:rsid w:val="00C32762"/>
    <w:rsid w:val="00C36453"/>
    <w:rsid w:val="00C42E14"/>
    <w:rsid w:val="00C46359"/>
    <w:rsid w:val="00C50979"/>
    <w:rsid w:val="00C56EC6"/>
    <w:rsid w:val="00C57535"/>
    <w:rsid w:val="00C57EF4"/>
    <w:rsid w:val="00C60D16"/>
    <w:rsid w:val="00C610A9"/>
    <w:rsid w:val="00C613EE"/>
    <w:rsid w:val="00C620C0"/>
    <w:rsid w:val="00C84673"/>
    <w:rsid w:val="00C84AD9"/>
    <w:rsid w:val="00C85237"/>
    <w:rsid w:val="00C87CA2"/>
    <w:rsid w:val="00C908D8"/>
    <w:rsid w:val="00C924FC"/>
    <w:rsid w:val="00C9774A"/>
    <w:rsid w:val="00CA03DC"/>
    <w:rsid w:val="00CA3168"/>
    <w:rsid w:val="00CA63E6"/>
    <w:rsid w:val="00CA6552"/>
    <w:rsid w:val="00CB1995"/>
    <w:rsid w:val="00CB284B"/>
    <w:rsid w:val="00CB5FB5"/>
    <w:rsid w:val="00CC02D8"/>
    <w:rsid w:val="00CC18C5"/>
    <w:rsid w:val="00CC19BC"/>
    <w:rsid w:val="00CC4335"/>
    <w:rsid w:val="00CD2CA7"/>
    <w:rsid w:val="00CD3568"/>
    <w:rsid w:val="00CD486E"/>
    <w:rsid w:val="00CD6F87"/>
    <w:rsid w:val="00CE075C"/>
    <w:rsid w:val="00CE4B1C"/>
    <w:rsid w:val="00CE5914"/>
    <w:rsid w:val="00CE6BA9"/>
    <w:rsid w:val="00CF2532"/>
    <w:rsid w:val="00CF30FA"/>
    <w:rsid w:val="00CF7B1B"/>
    <w:rsid w:val="00D007A0"/>
    <w:rsid w:val="00D00A0F"/>
    <w:rsid w:val="00D062CA"/>
    <w:rsid w:val="00D1200E"/>
    <w:rsid w:val="00D150FA"/>
    <w:rsid w:val="00D16204"/>
    <w:rsid w:val="00D228A0"/>
    <w:rsid w:val="00D241A5"/>
    <w:rsid w:val="00D24E5B"/>
    <w:rsid w:val="00D25FBB"/>
    <w:rsid w:val="00D27C0D"/>
    <w:rsid w:val="00D30089"/>
    <w:rsid w:val="00D30977"/>
    <w:rsid w:val="00D33965"/>
    <w:rsid w:val="00D379EE"/>
    <w:rsid w:val="00D42EA2"/>
    <w:rsid w:val="00D444F6"/>
    <w:rsid w:val="00D455D7"/>
    <w:rsid w:val="00D53ED9"/>
    <w:rsid w:val="00D55315"/>
    <w:rsid w:val="00D55997"/>
    <w:rsid w:val="00D60B1B"/>
    <w:rsid w:val="00D635C4"/>
    <w:rsid w:val="00D71591"/>
    <w:rsid w:val="00D77093"/>
    <w:rsid w:val="00D77FC3"/>
    <w:rsid w:val="00D877BC"/>
    <w:rsid w:val="00D914F8"/>
    <w:rsid w:val="00D9386F"/>
    <w:rsid w:val="00D972FF"/>
    <w:rsid w:val="00D977B2"/>
    <w:rsid w:val="00D97D15"/>
    <w:rsid w:val="00DA0A0D"/>
    <w:rsid w:val="00DA0CF4"/>
    <w:rsid w:val="00DA494D"/>
    <w:rsid w:val="00DA5478"/>
    <w:rsid w:val="00DA615B"/>
    <w:rsid w:val="00DB2369"/>
    <w:rsid w:val="00DB51D9"/>
    <w:rsid w:val="00DB6566"/>
    <w:rsid w:val="00DC2716"/>
    <w:rsid w:val="00DC3ED5"/>
    <w:rsid w:val="00DC6974"/>
    <w:rsid w:val="00DD0355"/>
    <w:rsid w:val="00DD2004"/>
    <w:rsid w:val="00DE055C"/>
    <w:rsid w:val="00DE28EE"/>
    <w:rsid w:val="00DE2AFE"/>
    <w:rsid w:val="00DE3122"/>
    <w:rsid w:val="00DE579B"/>
    <w:rsid w:val="00DE7A41"/>
    <w:rsid w:val="00DE7AEB"/>
    <w:rsid w:val="00DF1E22"/>
    <w:rsid w:val="00DF320D"/>
    <w:rsid w:val="00E00534"/>
    <w:rsid w:val="00E0176A"/>
    <w:rsid w:val="00E01D68"/>
    <w:rsid w:val="00E02178"/>
    <w:rsid w:val="00E02B50"/>
    <w:rsid w:val="00E06D3A"/>
    <w:rsid w:val="00E10EBA"/>
    <w:rsid w:val="00E1183D"/>
    <w:rsid w:val="00E14665"/>
    <w:rsid w:val="00E147D1"/>
    <w:rsid w:val="00E16057"/>
    <w:rsid w:val="00E160B5"/>
    <w:rsid w:val="00E21805"/>
    <w:rsid w:val="00E21AB8"/>
    <w:rsid w:val="00E33184"/>
    <w:rsid w:val="00E34019"/>
    <w:rsid w:val="00E3456E"/>
    <w:rsid w:val="00E35664"/>
    <w:rsid w:val="00E40A0B"/>
    <w:rsid w:val="00E43315"/>
    <w:rsid w:val="00E44BBF"/>
    <w:rsid w:val="00E455F7"/>
    <w:rsid w:val="00E517A0"/>
    <w:rsid w:val="00E51B90"/>
    <w:rsid w:val="00E55153"/>
    <w:rsid w:val="00E55395"/>
    <w:rsid w:val="00E55FAA"/>
    <w:rsid w:val="00E562D0"/>
    <w:rsid w:val="00E60BD0"/>
    <w:rsid w:val="00E6787A"/>
    <w:rsid w:val="00E71FE9"/>
    <w:rsid w:val="00E76139"/>
    <w:rsid w:val="00E76E6E"/>
    <w:rsid w:val="00E807F6"/>
    <w:rsid w:val="00E810DB"/>
    <w:rsid w:val="00E82012"/>
    <w:rsid w:val="00E82981"/>
    <w:rsid w:val="00E831FD"/>
    <w:rsid w:val="00E84F13"/>
    <w:rsid w:val="00E85B64"/>
    <w:rsid w:val="00EA36BB"/>
    <w:rsid w:val="00EA757D"/>
    <w:rsid w:val="00EB5000"/>
    <w:rsid w:val="00EB6E2D"/>
    <w:rsid w:val="00EB76B1"/>
    <w:rsid w:val="00EC58D2"/>
    <w:rsid w:val="00EC5FFC"/>
    <w:rsid w:val="00EC7287"/>
    <w:rsid w:val="00ED32D4"/>
    <w:rsid w:val="00ED3FE5"/>
    <w:rsid w:val="00ED4462"/>
    <w:rsid w:val="00EE0F7D"/>
    <w:rsid w:val="00EE5946"/>
    <w:rsid w:val="00EE638C"/>
    <w:rsid w:val="00EF0A22"/>
    <w:rsid w:val="00EF4323"/>
    <w:rsid w:val="00EF507A"/>
    <w:rsid w:val="00F00EFE"/>
    <w:rsid w:val="00F0123C"/>
    <w:rsid w:val="00F02D1B"/>
    <w:rsid w:val="00F03400"/>
    <w:rsid w:val="00F035CF"/>
    <w:rsid w:val="00F04B89"/>
    <w:rsid w:val="00F05D39"/>
    <w:rsid w:val="00F07963"/>
    <w:rsid w:val="00F15B25"/>
    <w:rsid w:val="00F23B81"/>
    <w:rsid w:val="00F26A2A"/>
    <w:rsid w:val="00F27B46"/>
    <w:rsid w:val="00F30D92"/>
    <w:rsid w:val="00F3251A"/>
    <w:rsid w:val="00F33816"/>
    <w:rsid w:val="00F341B0"/>
    <w:rsid w:val="00F378AC"/>
    <w:rsid w:val="00F51426"/>
    <w:rsid w:val="00F5197E"/>
    <w:rsid w:val="00F528E4"/>
    <w:rsid w:val="00F55FFB"/>
    <w:rsid w:val="00F6023C"/>
    <w:rsid w:val="00F61335"/>
    <w:rsid w:val="00F63E03"/>
    <w:rsid w:val="00F652EE"/>
    <w:rsid w:val="00F65AFF"/>
    <w:rsid w:val="00F70CE7"/>
    <w:rsid w:val="00F74E7C"/>
    <w:rsid w:val="00F770D8"/>
    <w:rsid w:val="00F77486"/>
    <w:rsid w:val="00F77710"/>
    <w:rsid w:val="00F807E8"/>
    <w:rsid w:val="00F8379B"/>
    <w:rsid w:val="00F84FBD"/>
    <w:rsid w:val="00F8527A"/>
    <w:rsid w:val="00F8544A"/>
    <w:rsid w:val="00F87FF7"/>
    <w:rsid w:val="00F9534D"/>
    <w:rsid w:val="00F95BCB"/>
    <w:rsid w:val="00FB0746"/>
    <w:rsid w:val="00FC0574"/>
    <w:rsid w:val="00FC3B9E"/>
    <w:rsid w:val="00FC43FF"/>
    <w:rsid w:val="00FC4BA3"/>
    <w:rsid w:val="00FC550F"/>
    <w:rsid w:val="00FC5B27"/>
    <w:rsid w:val="00FC6C2A"/>
    <w:rsid w:val="00FC7193"/>
    <w:rsid w:val="00FC77A7"/>
    <w:rsid w:val="00FD08FB"/>
    <w:rsid w:val="00FD0DEE"/>
    <w:rsid w:val="00FD7A46"/>
    <w:rsid w:val="00FE1AFF"/>
    <w:rsid w:val="00FE5C0B"/>
    <w:rsid w:val="00FE711D"/>
    <w:rsid w:val="00FF29D4"/>
    <w:rsid w:val="00FF2C43"/>
    <w:rsid w:val="00FF3754"/>
    <w:rsid w:val="00FF68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colormru v:ext="edit" colors="#d0e5bd,#f0ffef"/>
      <o:colormenu v:ext="edit" fillcolor="#f0ffe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F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143B4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3754"/>
    <w:pPr>
      <w:spacing w:before="100" w:beforeAutospacing="1" w:after="100" w:afterAutospacing="1"/>
    </w:pPr>
  </w:style>
  <w:style w:type="paragraph" w:styleId="DocumentMap">
    <w:name w:val="Document Map"/>
    <w:basedOn w:val="Normal"/>
    <w:link w:val="DocumentMapChar"/>
    <w:uiPriority w:val="99"/>
    <w:semiHidden/>
    <w:unhideWhenUsed/>
    <w:rsid w:val="00E60BD0"/>
    <w:rPr>
      <w:rFonts w:ascii="Tahoma" w:hAnsi="Tahoma" w:cs="Tahoma"/>
      <w:sz w:val="16"/>
      <w:szCs w:val="16"/>
    </w:rPr>
  </w:style>
  <w:style w:type="character" w:customStyle="1" w:styleId="DocumentMapChar">
    <w:name w:val="Document Map Char"/>
    <w:basedOn w:val="DefaultParagraphFont"/>
    <w:link w:val="DocumentMap"/>
    <w:uiPriority w:val="99"/>
    <w:semiHidden/>
    <w:rsid w:val="00E60BD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C6B7C"/>
    <w:rPr>
      <w:rFonts w:ascii="Tahoma" w:hAnsi="Tahoma" w:cs="Tahoma"/>
      <w:sz w:val="16"/>
      <w:szCs w:val="16"/>
    </w:rPr>
  </w:style>
  <w:style w:type="character" w:customStyle="1" w:styleId="BalloonTextChar">
    <w:name w:val="Balloon Text Char"/>
    <w:basedOn w:val="DefaultParagraphFont"/>
    <w:link w:val="BalloonText"/>
    <w:uiPriority w:val="99"/>
    <w:semiHidden/>
    <w:rsid w:val="008C6B7C"/>
    <w:rPr>
      <w:rFonts w:ascii="Tahoma" w:eastAsia="Times New Roman" w:hAnsi="Tahoma" w:cs="Tahoma"/>
      <w:sz w:val="16"/>
      <w:szCs w:val="16"/>
    </w:rPr>
  </w:style>
  <w:style w:type="paragraph" w:styleId="ListParagraph">
    <w:name w:val="List Paragraph"/>
    <w:basedOn w:val="Normal"/>
    <w:uiPriority w:val="34"/>
    <w:qFormat/>
    <w:rsid w:val="00331B7D"/>
    <w:pPr>
      <w:ind w:left="720"/>
      <w:contextualSpacing/>
    </w:pPr>
  </w:style>
  <w:style w:type="paragraph" w:styleId="Header">
    <w:name w:val="header"/>
    <w:basedOn w:val="Normal"/>
    <w:link w:val="HeaderChar"/>
    <w:unhideWhenUsed/>
    <w:rsid w:val="00C30F60"/>
    <w:pPr>
      <w:tabs>
        <w:tab w:val="center" w:pos="4680"/>
        <w:tab w:val="right" w:pos="9360"/>
      </w:tabs>
    </w:pPr>
  </w:style>
  <w:style w:type="character" w:customStyle="1" w:styleId="HeaderChar">
    <w:name w:val="Header Char"/>
    <w:basedOn w:val="DefaultParagraphFont"/>
    <w:link w:val="Header"/>
    <w:rsid w:val="00C30F6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0F60"/>
    <w:pPr>
      <w:tabs>
        <w:tab w:val="center" w:pos="4680"/>
        <w:tab w:val="right" w:pos="9360"/>
      </w:tabs>
    </w:pPr>
  </w:style>
  <w:style w:type="character" w:customStyle="1" w:styleId="FooterChar">
    <w:name w:val="Footer Char"/>
    <w:basedOn w:val="DefaultParagraphFont"/>
    <w:link w:val="Footer"/>
    <w:uiPriority w:val="99"/>
    <w:rsid w:val="00C30F60"/>
    <w:rPr>
      <w:rFonts w:ascii="Times New Roman" w:eastAsia="Times New Roman" w:hAnsi="Times New Roman" w:cs="Times New Roman"/>
      <w:sz w:val="24"/>
      <w:szCs w:val="24"/>
    </w:rPr>
  </w:style>
  <w:style w:type="table" w:styleId="TableGrid">
    <w:name w:val="Table Grid"/>
    <w:basedOn w:val="TableNormal"/>
    <w:uiPriority w:val="59"/>
    <w:rsid w:val="00C3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0F60"/>
    <w:rPr>
      <w:color w:val="0000FF" w:themeColor="hyperlink"/>
      <w:u w:val="single"/>
    </w:rPr>
  </w:style>
  <w:style w:type="paragraph" w:styleId="BodyText">
    <w:name w:val="Body Text"/>
    <w:basedOn w:val="Normal"/>
    <w:link w:val="BodyTextChar"/>
    <w:rsid w:val="00C84AD9"/>
    <w:pPr>
      <w:tabs>
        <w:tab w:val="left" w:pos="540"/>
      </w:tabs>
    </w:pPr>
    <w:rPr>
      <w:b/>
      <w:bCs/>
    </w:rPr>
  </w:style>
  <w:style w:type="character" w:customStyle="1" w:styleId="BodyTextChar">
    <w:name w:val="Body Text Char"/>
    <w:basedOn w:val="DefaultParagraphFont"/>
    <w:link w:val="BodyText"/>
    <w:rsid w:val="00C84AD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43B44"/>
    <w:rPr>
      <w:rFonts w:ascii="Arial" w:eastAsia="Times New Roman" w:hAnsi="Arial" w:cs="Arial"/>
      <w:b/>
      <w:bCs/>
      <w:sz w:val="26"/>
      <w:szCs w:val="26"/>
    </w:rPr>
  </w:style>
  <w:style w:type="character" w:styleId="Strong">
    <w:name w:val="Strong"/>
    <w:basedOn w:val="DefaultParagraphFont"/>
    <w:uiPriority w:val="22"/>
    <w:qFormat/>
    <w:rsid w:val="000C0996"/>
    <w:rPr>
      <w:b/>
      <w:bCs/>
    </w:rPr>
  </w:style>
  <w:style w:type="paragraph" w:styleId="BodyText3">
    <w:name w:val="Body Text 3"/>
    <w:basedOn w:val="Normal"/>
    <w:link w:val="BodyText3Char"/>
    <w:rsid w:val="00E810DB"/>
    <w:pPr>
      <w:spacing w:after="120"/>
    </w:pPr>
    <w:rPr>
      <w:sz w:val="16"/>
      <w:szCs w:val="16"/>
    </w:rPr>
  </w:style>
  <w:style w:type="character" w:customStyle="1" w:styleId="BodyText3Char">
    <w:name w:val="Body Text 3 Char"/>
    <w:basedOn w:val="DefaultParagraphFont"/>
    <w:link w:val="BodyText3"/>
    <w:rsid w:val="00E810DB"/>
    <w:rPr>
      <w:rFonts w:ascii="Times New Roman" w:eastAsia="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divs>
    <w:div w:id="115417491">
      <w:bodyDiv w:val="1"/>
      <w:marLeft w:val="0"/>
      <w:marRight w:val="0"/>
      <w:marTop w:val="0"/>
      <w:marBottom w:val="0"/>
      <w:divBdr>
        <w:top w:val="none" w:sz="0" w:space="0" w:color="auto"/>
        <w:left w:val="none" w:sz="0" w:space="0" w:color="auto"/>
        <w:bottom w:val="none" w:sz="0" w:space="0" w:color="auto"/>
        <w:right w:val="none" w:sz="0" w:space="0" w:color="auto"/>
      </w:divBdr>
    </w:div>
    <w:div w:id="170266197">
      <w:bodyDiv w:val="1"/>
      <w:marLeft w:val="0"/>
      <w:marRight w:val="0"/>
      <w:marTop w:val="0"/>
      <w:marBottom w:val="0"/>
      <w:divBdr>
        <w:top w:val="none" w:sz="0" w:space="0" w:color="auto"/>
        <w:left w:val="none" w:sz="0" w:space="0" w:color="auto"/>
        <w:bottom w:val="none" w:sz="0" w:space="0" w:color="auto"/>
        <w:right w:val="none" w:sz="0" w:space="0" w:color="auto"/>
      </w:divBdr>
    </w:div>
    <w:div w:id="250698174">
      <w:bodyDiv w:val="1"/>
      <w:marLeft w:val="0"/>
      <w:marRight w:val="0"/>
      <w:marTop w:val="0"/>
      <w:marBottom w:val="0"/>
      <w:divBdr>
        <w:top w:val="none" w:sz="0" w:space="0" w:color="auto"/>
        <w:left w:val="none" w:sz="0" w:space="0" w:color="auto"/>
        <w:bottom w:val="none" w:sz="0" w:space="0" w:color="auto"/>
        <w:right w:val="none" w:sz="0" w:space="0" w:color="auto"/>
      </w:divBdr>
    </w:div>
    <w:div w:id="736783159">
      <w:bodyDiv w:val="1"/>
      <w:marLeft w:val="0"/>
      <w:marRight w:val="0"/>
      <w:marTop w:val="0"/>
      <w:marBottom w:val="0"/>
      <w:divBdr>
        <w:top w:val="none" w:sz="0" w:space="0" w:color="auto"/>
        <w:left w:val="none" w:sz="0" w:space="0" w:color="auto"/>
        <w:bottom w:val="none" w:sz="0" w:space="0" w:color="auto"/>
        <w:right w:val="none" w:sz="0" w:space="0" w:color="auto"/>
      </w:divBdr>
    </w:div>
    <w:div w:id="1274481515">
      <w:bodyDiv w:val="1"/>
      <w:marLeft w:val="0"/>
      <w:marRight w:val="0"/>
      <w:marTop w:val="0"/>
      <w:marBottom w:val="0"/>
      <w:divBdr>
        <w:top w:val="none" w:sz="0" w:space="0" w:color="auto"/>
        <w:left w:val="none" w:sz="0" w:space="0" w:color="auto"/>
        <w:bottom w:val="none" w:sz="0" w:space="0" w:color="auto"/>
        <w:right w:val="none" w:sz="0" w:space="0" w:color="auto"/>
      </w:divBdr>
    </w:div>
    <w:div w:id="1476527834">
      <w:bodyDiv w:val="1"/>
      <w:marLeft w:val="0"/>
      <w:marRight w:val="0"/>
      <w:marTop w:val="0"/>
      <w:marBottom w:val="0"/>
      <w:divBdr>
        <w:top w:val="none" w:sz="0" w:space="0" w:color="auto"/>
        <w:left w:val="none" w:sz="0" w:space="0" w:color="auto"/>
        <w:bottom w:val="none" w:sz="0" w:space="0" w:color="auto"/>
        <w:right w:val="none" w:sz="0" w:space="0" w:color="auto"/>
      </w:divBdr>
    </w:div>
    <w:div w:id="1956136173">
      <w:bodyDiv w:val="1"/>
      <w:marLeft w:val="0"/>
      <w:marRight w:val="0"/>
      <w:marTop w:val="0"/>
      <w:marBottom w:val="0"/>
      <w:divBdr>
        <w:top w:val="none" w:sz="0" w:space="0" w:color="auto"/>
        <w:left w:val="none" w:sz="0" w:space="0" w:color="auto"/>
        <w:bottom w:val="none" w:sz="0" w:space="0" w:color="auto"/>
        <w:right w:val="none" w:sz="0" w:space="0" w:color="auto"/>
      </w:divBdr>
    </w:div>
    <w:div w:id="2019850128">
      <w:bodyDiv w:val="1"/>
      <w:marLeft w:val="0"/>
      <w:marRight w:val="0"/>
      <w:marTop w:val="0"/>
      <w:marBottom w:val="0"/>
      <w:divBdr>
        <w:top w:val="none" w:sz="0" w:space="0" w:color="auto"/>
        <w:left w:val="none" w:sz="0" w:space="0" w:color="auto"/>
        <w:bottom w:val="none" w:sz="0" w:space="0" w:color="auto"/>
        <w:right w:val="none" w:sz="0" w:space="0" w:color="auto"/>
      </w:divBdr>
    </w:div>
    <w:div w:id="21257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kvkbrd.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vkbrd@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4EBD5-E582-476B-AFD8-31654F8BB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5</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KVK BRD</cp:lastModifiedBy>
  <cp:revision>79</cp:revision>
  <cp:lastPrinted>2018-05-21T09:48:00Z</cp:lastPrinted>
  <dcterms:created xsi:type="dcterms:W3CDTF">2018-05-21T06:21:00Z</dcterms:created>
  <dcterms:modified xsi:type="dcterms:W3CDTF">2021-12-22T11:47:00Z</dcterms:modified>
</cp:coreProperties>
</file>