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A3" w:rsidRPr="00A74FA3" w:rsidRDefault="00A74FA3" w:rsidP="00A74FA3">
      <w:r>
        <w:t xml:space="preserve">Effect of microbial treatment on root-shoot length of </w:t>
      </w:r>
      <w:bookmarkStart w:id="0" w:name="_GoBack"/>
      <w:bookmarkEnd w:id="0"/>
      <w:r w:rsidRPr="00A74FA3">
        <w:t>KRL210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945"/>
        <w:gridCol w:w="938"/>
        <w:gridCol w:w="1032"/>
        <w:gridCol w:w="1124"/>
        <w:gridCol w:w="944"/>
        <w:gridCol w:w="1059"/>
        <w:gridCol w:w="994"/>
        <w:gridCol w:w="1124"/>
      </w:tblGrid>
      <w:tr w:rsidR="00A74FA3" w:rsidRPr="00A74FA3" w:rsidTr="00494A79">
        <w:trPr>
          <w:trHeight w:val="377"/>
        </w:trPr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b/>
                <w:bCs/>
                <w:lang w:val="en-IN"/>
              </w:rPr>
              <w:t> </w:t>
            </w:r>
          </w:p>
        </w:tc>
        <w:tc>
          <w:tcPr>
            <w:tcW w:w="2108" w:type="pct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b/>
                <w:bCs/>
                <w:lang w:val="en-IN"/>
              </w:rPr>
              <w:t>Root length</w:t>
            </w:r>
          </w:p>
        </w:tc>
        <w:tc>
          <w:tcPr>
            <w:tcW w:w="2152" w:type="pct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b/>
                <w:bCs/>
                <w:lang w:val="en-IN"/>
              </w:rPr>
              <w:t>Shoot length</w:t>
            </w:r>
          </w:p>
        </w:tc>
      </w:tr>
      <w:tr w:rsidR="00A74FA3" w:rsidRPr="00A74FA3" w:rsidTr="00494A79">
        <w:trPr>
          <w:trHeight w:val="350"/>
        </w:trPr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b/>
                <w:bCs/>
              </w:rPr>
              <w:t> Isolate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t>7DAS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t>14DAS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t>21DAS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t>28DAS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t>7DAS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t>14DAS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t>21DAS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t>28DAS</w:t>
            </w:r>
          </w:p>
        </w:tc>
      </w:tr>
      <w:tr w:rsidR="00A74FA3" w:rsidRPr="00A74FA3" w:rsidTr="00494A79">
        <w:trPr>
          <w:trHeight w:val="350"/>
        </w:trPr>
        <w:tc>
          <w:tcPr>
            <w:tcW w:w="739" w:type="pct"/>
            <w:tcBorders>
              <w:top w:val="single" w:sz="4" w:space="0" w:color="auto"/>
            </w:tcBorders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b/>
                <w:bCs/>
              </w:rPr>
              <w:t>HB6J2</w:t>
            </w:r>
          </w:p>
        </w:tc>
        <w:tc>
          <w:tcPr>
            <w:tcW w:w="493" w:type="pct"/>
            <w:tcBorders>
              <w:top w:val="single" w:sz="4" w:space="0" w:color="auto"/>
            </w:tcBorders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3.55</w:t>
            </w:r>
          </w:p>
        </w:tc>
        <w:tc>
          <w:tcPr>
            <w:tcW w:w="489" w:type="pct"/>
            <w:tcBorders>
              <w:top w:val="single" w:sz="4" w:space="0" w:color="auto"/>
            </w:tcBorders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5.83</w:t>
            </w:r>
          </w:p>
        </w:tc>
        <w:tc>
          <w:tcPr>
            <w:tcW w:w="539" w:type="pct"/>
            <w:tcBorders>
              <w:top w:val="single" w:sz="4" w:space="0" w:color="auto"/>
            </w:tcBorders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7.00</w:t>
            </w:r>
            <w:r w:rsidRPr="00A74FA3">
              <w:rPr>
                <w:vertAlign w:val="superscript"/>
                <w:lang w:val="en-IN"/>
              </w:rPr>
              <w:t>de</w:t>
            </w:r>
          </w:p>
        </w:tc>
        <w:tc>
          <w:tcPr>
            <w:tcW w:w="586" w:type="pct"/>
            <w:tcBorders>
              <w:top w:val="single" w:sz="4" w:space="0" w:color="auto"/>
            </w:tcBorders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6.75cde</w:t>
            </w:r>
          </w:p>
        </w:tc>
        <w:tc>
          <w:tcPr>
            <w:tcW w:w="493" w:type="pct"/>
            <w:tcBorders>
              <w:top w:val="single" w:sz="4" w:space="0" w:color="auto"/>
            </w:tcBorders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3.33</w:t>
            </w:r>
          </w:p>
        </w:tc>
        <w:tc>
          <w:tcPr>
            <w:tcW w:w="553" w:type="pct"/>
            <w:tcBorders>
              <w:top w:val="single" w:sz="4" w:space="0" w:color="auto"/>
            </w:tcBorders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10.43</w:t>
            </w:r>
            <w:r w:rsidRPr="00A74FA3">
              <w:rPr>
                <w:vertAlign w:val="superscript"/>
                <w:lang w:val="en-IN"/>
              </w:rPr>
              <w:t>abcd</w:t>
            </w:r>
          </w:p>
        </w:tc>
        <w:tc>
          <w:tcPr>
            <w:tcW w:w="519" w:type="pct"/>
            <w:tcBorders>
              <w:top w:val="single" w:sz="4" w:space="0" w:color="auto"/>
            </w:tcBorders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17.50</w:t>
            </w:r>
            <w:r w:rsidRPr="00A74FA3">
              <w:rPr>
                <w:vertAlign w:val="superscript"/>
                <w:lang w:val="en-IN"/>
              </w:rPr>
              <w:t>b</w:t>
            </w:r>
          </w:p>
        </w:tc>
        <w:tc>
          <w:tcPr>
            <w:tcW w:w="587" w:type="pct"/>
            <w:tcBorders>
              <w:top w:val="single" w:sz="4" w:space="0" w:color="auto"/>
            </w:tcBorders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19.50</w:t>
            </w:r>
            <w:r w:rsidRPr="00A74FA3">
              <w:rPr>
                <w:vertAlign w:val="superscript"/>
                <w:lang w:val="en-IN"/>
              </w:rPr>
              <w:t>bc</w:t>
            </w:r>
          </w:p>
        </w:tc>
      </w:tr>
      <w:tr w:rsidR="00A74FA3" w:rsidRPr="00A74FA3" w:rsidTr="00494A79">
        <w:trPr>
          <w:trHeight w:val="350"/>
        </w:trPr>
        <w:tc>
          <w:tcPr>
            <w:tcW w:w="73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b/>
                <w:bCs/>
              </w:rPr>
              <w:t>HB8P1</w:t>
            </w:r>
          </w:p>
        </w:tc>
        <w:tc>
          <w:tcPr>
            <w:tcW w:w="49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3.38</w:t>
            </w:r>
          </w:p>
        </w:tc>
        <w:tc>
          <w:tcPr>
            <w:tcW w:w="48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4.73</w:t>
            </w:r>
          </w:p>
        </w:tc>
        <w:tc>
          <w:tcPr>
            <w:tcW w:w="53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5.00</w:t>
            </w:r>
            <w:r w:rsidRPr="00A74FA3">
              <w:rPr>
                <w:vertAlign w:val="superscript"/>
                <w:lang w:val="en-IN"/>
              </w:rPr>
              <w:t>f</w:t>
            </w:r>
          </w:p>
        </w:tc>
        <w:tc>
          <w:tcPr>
            <w:tcW w:w="586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4.78f</w:t>
            </w:r>
          </w:p>
        </w:tc>
        <w:tc>
          <w:tcPr>
            <w:tcW w:w="49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3.23</w:t>
            </w:r>
          </w:p>
        </w:tc>
        <w:tc>
          <w:tcPr>
            <w:tcW w:w="55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10.90</w:t>
            </w:r>
            <w:r w:rsidRPr="00A74FA3">
              <w:rPr>
                <w:vertAlign w:val="superscript"/>
                <w:lang w:val="en-IN"/>
              </w:rPr>
              <w:t>ab</w:t>
            </w:r>
          </w:p>
        </w:tc>
        <w:tc>
          <w:tcPr>
            <w:tcW w:w="51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15.75</w:t>
            </w:r>
            <w:r w:rsidRPr="00A74FA3">
              <w:rPr>
                <w:vertAlign w:val="superscript"/>
                <w:lang w:val="en-IN"/>
              </w:rPr>
              <w:t>bc</w:t>
            </w:r>
          </w:p>
        </w:tc>
        <w:tc>
          <w:tcPr>
            <w:tcW w:w="587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17.75</w:t>
            </w:r>
            <w:r w:rsidRPr="00A74FA3">
              <w:rPr>
                <w:vertAlign w:val="superscript"/>
                <w:lang w:val="en-IN"/>
              </w:rPr>
              <w:t>cde</w:t>
            </w:r>
          </w:p>
        </w:tc>
      </w:tr>
      <w:tr w:rsidR="00A74FA3" w:rsidRPr="00A74FA3" w:rsidTr="00494A79">
        <w:trPr>
          <w:trHeight w:val="350"/>
        </w:trPr>
        <w:tc>
          <w:tcPr>
            <w:tcW w:w="73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b/>
                <w:bCs/>
              </w:rPr>
              <w:t>HB6P2</w:t>
            </w:r>
          </w:p>
        </w:tc>
        <w:tc>
          <w:tcPr>
            <w:tcW w:w="49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3.08</w:t>
            </w:r>
          </w:p>
        </w:tc>
        <w:tc>
          <w:tcPr>
            <w:tcW w:w="48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4.45</w:t>
            </w:r>
          </w:p>
        </w:tc>
        <w:tc>
          <w:tcPr>
            <w:tcW w:w="53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7.58</w:t>
            </w:r>
            <w:r w:rsidRPr="00A74FA3">
              <w:rPr>
                <w:vertAlign w:val="superscript"/>
                <w:lang w:val="en-IN"/>
              </w:rPr>
              <w:t>bcd</w:t>
            </w:r>
          </w:p>
        </w:tc>
        <w:tc>
          <w:tcPr>
            <w:tcW w:w="586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7.08</w:t>
            </w:r>
            <w:r w:rsidRPr="00A74FA3">
              <w:rPr>
                <w:vertAlign w:val="superscript"/>
                <w:lang w:val="en-IN"/>
              </w:rPr>
              <w:t>bcd</w:t>
            </w:r>
          </w:p>
        </w:tc>
        <w:tc>
          <w:tcPr>
            <w:tcW w:w="49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3.60</w:t>
            </w:r>
          </w:p>
        </w:tc>
        <w:tc>
          <w:tcPr>
            <w:tcW w:w="55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11.33</w:t>
            </w:r>
            <w:r w:rsidRPr="00A74FA3">
              <w:rPr>
                <w:vertAlign w:val="superscript"/>
                <w:lang w:val="en-IN"/>
              </w:rPr>
              <w:t>a</w:t>
            </w:r>
          </w:p>
        </w:tc>
        <w:tc>
          <w:tcPr>
            <w:tcW w:w="51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17.50</w:t>
            </w:r>
            <w:r w:rsidRPr="00A74FA3">
              <w:rPr>
                <w:vertAlign w:val="superscript"/>
                <w:lang w:val="en-IN"/>
              </w:rPr>
              <w:t>b</w:t>
            </w:r>
          </w:p>
        </w:tc>
        <w:tc>
          <w:tcPr>
            <w:tcW w:w="587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18.80</w:t>
            </w:r>
            <w:r w:rsidRPr="00A74FA3">
              <w:rPr>
                <w:vertAlign w:val="superscript"/>
                <w:lang w:val="en-IN"/>
              </w:rPr>
              <w:t>bcd</w:t>
            </w:r>
          </w:p>
        </w:tc>
      </w:tr>
      <w:tr w:rsidR="00A74FA3" w:rsidRPr="00A74FA3" w:rsidTr="00494A79">
        <w:trPr>
          <w:trHeight w:val="350"/>
        </w:trPr>
        <w:tc>
          <w:tcPr>
            <w:tcW w:w="73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b/>
                <w:bCs/>
              </w:rPr>
              <w:t>HB4A1</w:t>
            </w:r>
          </w:p>
        </w:tc>
        <w:tc>
          <w:tcPr>
            <w:tcW w:w="49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3.80</w:t>
            </w:r>
          </w:p>
        </w:tc>
        <w:tc>
          <w:tcPr>
            <w:tcW w:w="48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4.48</w:t>
            </w:r>
          </w:p>
        </w:tc>
        <w:tc>
          <w:tcPr>
            <w:tcW w:w="53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6.13</w:t>
            </w:r>
            <w:r w:rsidRPr="00A74FA3">
              <w:rPr>
                <w:vertAlign w:val="superscript"/>
                <w:lang w:val="en-IN"/>
              </w:rPr>
              <w:t>ef</w:t>
            </w:r>
          </w:p>
        </w:tc>
        <w:tc>
          <w:tcPr>
            <w:tcW w:w="586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5.88</w:t>
            </w:r>
            <w:r w:rsidRPr="00A74FA3">
              <w:rPr>
                <w:vertAlign w:val="superscript"/>
                <w:lang w:val="en-IN"/>
              </w:rPr>
              <w:t>e</w:t>
            </w:r>
          </w:p>
        </w:tc>
        <w:tc>
          <w:tcPr>
            <w:tcW w:w="49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3.35</w:t>
            </w:r>
          </w:p>
        </w:tc>
        <w:tc>
          <w:tcPr>
            <w:tcW w:w="55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9.25</w:t>
            </w:r>
            <w:r w:rsidRPr="00A74FA3">
              <w:rPr>
                <w:vertAlign w:val="superscript"/>
                <w:lang w:val="en-IN"/>
              </w:rPr>
              <w:t>e</w:t>
            </w:r>
          </w:p>
        </w:tc>
        <w:tc>
          <w:tcPr>
            <w:tcW w:w="51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19.75</w:t>
            </w:r>
            <w:r w:rsidRPr="00A74FA3">
              <w:rPr>
                <w:vertAlign w:val="superscript"/>
                <w:lang w:val="en-IN"/>
              </w:rPr>
              <w:t>a</w:t>
            </w:r>
          </w:p>
        </w:tc>
        <w:tc>
          <w:tcPr>
            <w:tcW w:w="587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21.75</w:t>
            </w:r>
            <w:r w:rsidRPr="00A74FA3">
              <w:rPr>
                <w:vertAlign w:val="superscript"/>
                <w:lang w:val="en-IN"/>
              </w:rPr>
              <w:t>a</w:t>
            </w:r>
          </w:p>
        </w:tc>
      </w:tr>
      <w:tr w:rsidR="00A74FA3" w:rsidRPr="00A74FA3" w:rsidTr="00494A79">
        <w:trPr>
          <w:trHeight w:val="350"/>
        </w:trPr>
        <w:tc>
          <w:tcPr>
            <w:tcW w:w="73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b/>
                <w:bCs/>
              </w:rPr>
              <w:t>STB32</w:t>
            </w:r>
          </w:p>
        </w:tc>
        <w:tc>
          <w:tcPr>
            <w:tcW w:w="49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3.20</w:t>
            </w:r>
          </w:p>
        </w:tc>
        <w:tc>
          <w:tcPr>
            <w:tcW w:w="48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4.63</w:t>
            </w:r>
          </w:p>
        </w:tc>
        <w:tc>
          <w:tcPr>
            <w:tcW w:w="53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7.75</w:t>
            </w:r>
            <w:r w:rsidRPr="00A74FA3">
              <w:rPr>
                <w:vertAlign w:val="superscript"/>
                <w:lang w:val="en-IN"/>
              </w:rPr>
              <w:t>abcd</w:t>
            </w:r>
          </w:p>
        </w:tc>
        <w:tc>
          <w:tcPr>
            <w:tcW w:w="586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7.68</w:t>
            </w:r>
            <w:r w:rsidRPr="00A74FA3">
              <w:rPr>
                <w:vertAlign w:val="superscript"/>
                <w:lang w:val="en-IN"/>
              </w:rPr>
              <w:t>ab</w:t>
            </w:r>
          </w:p>
        </w:tc>
        <w:tc>
          <w:tcPr>
            <w:tcW w:w="49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3.10</w:t>
            </w:r>
          </w:p>
        </w:tc>
        <w:tc>
          <w:tcPr>
            <w:tcW w:w="55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9.68D</w:t>
            </w:r>
            <w:r w:rsidRPr="00A74FA3">
              <w:rPr>
                <w:vertAlign w:val="superscript"/>
                <w:lang w:val="en-IN"/>
              </w:rPr>
              <w:t>e</w:t>
            </w:r>
          </w:p>
        </w:tc>
        <w:tc>
          <w:tcPr>
            <w:tcW w:w="51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16.88</w:t>
            </w:r>
            <w:r w:rsidRPr="00A74FA3">
              <w:rPr>
                <w:vertAlign w:val="superscript"/>
                <w:lang w:val="en-IN"/>
              </w:rPr>
              <w:t>b</w:t>
            </w:r>
          </w:p>
        </w:tc>
        <w:tc>
          <w:tcPr>
            <w:tcW w:w="587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18.88</w:t>
            </w:r>
            <w:r w:rsidRPr="00A74FA3">
              <w:rPr>
                <w:vertAlign w:val="superscript"/>
                <w:lang w:val="en-IN"/>
              </w:rPr>
              <w:t>bcd</w:t>
            </w:r>
          </w:p>
        </w:tc>
      </w:tr>
      <w:tr w:rsidR="00A74FA3" w:rsidRPr="00A74FA3" w:rsidTr="00494A79">
        <w:trPr>
          <w:trHeight w:val="350"/>
        </w:trPr>
        <w:tc>
          <w:tcPr>
            <w:tcW w:w="73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b/>
                <w:bCs/>
              </w:rPr>
              <w:t>HB4N3</w:t>
            </w:r>
          </w:p>
        </w:tc>
        <w:tc>
          <w:tcPr>
            <w:tcW w:w="49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2.98</w:t>
            </w:r>
          </w:p>
        </w:tc>
        <w:tc>
          <w:tcPr>
            <w:tcW w:w="48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4.73</w:t>
            </w:r>
          </w:p>
        </w:tc>
        <w:tc>
          <w:tcPr>
            <w:tcW w:w="53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6.75</w:t>
            </w:r>
            <w:r w:rsidRPr="00A74FA3">
              <w:rPr>
                <w:vertAlign w:val="superscript"/>
                <w:lang w:val="en-IN"/>
              </w:rPr>
              <w:t>de</w:t>
            </w:r>
          </w:p>
        </w:tc>
        <w:tc>
          <w:tcPr>
            <w:tcW w:w="586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6.63</w:t>
            </w:r>
            <w:r w:rsidRPr="00A74FA3">
              <w:rPr>
                <w:vertAlign w:val="superscript"/>
                <w:lang w:val="en-IN"/>
              </w:rPr>
              <w:t>cde</w:t>
            </w:r>
          </w:p>
        </w:tc>
        <w:tc>
          <w:tcPr>
            <w:tcW w:w="49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2.78</w:t>
            </w:r>
          </w:p>
        </w:tc>
        <w:tc>
          <w:tcPr>
            <w:tcW w:w="55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10.70</w:t>
            </w:r>
            <w:r w:rsidRPr="00A74FA3">
              <w:rPr>
                <w:vertAlign w:val="superscript"/>
                <w:lang w:val="en-IN"/>
              </w:rPr>
              <w:t>abc</w:t>
            </w:r>
          </w:p>
        </w:tc>
        <w:tc>
          <w:tcPr>
            <w:tcW w:w="51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15.88</w:t>
            </w:r>
            <w:r w:rsidRPr="00A74FA3">
              <w:rPr>
                <w:vertAlign w:val="superscript"/>
                <w:lang w:val="en-IN"/>
              </w:rPr>
              <w:t>bc</w:t>
            </w:r>
          </w:p>
        </w:tc>
        <w:tc>
          <w:tcPr>
            <w:tcW w:w="587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17.88</w:t>
            </w:r>
            <w:r w:rsidRPr="00A74FA3">
              <w:rPr>
                <w:vertAlign w:val="superscript"/>
                <w:lang w:val="en-IN"/>
              </w:rPr>
              <w:t>cde</w:t>
            </w:r>
          </w:p>
        </w:tc>
      </w:tr>
      <w:tr w:rsidR="00A74FA3" w:rsidRPr="00A74FA3" w:rsidTr="00494A79">
        <w:trPr>
          <w:trHeight w:val="350"/>
        </w:trPr>
        <w:tc>
          <w:tcPr>
            <w:tcW w:w="73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b/>
                <w:bCs/>
              </w:rPr>
              <w:t>STB1</w:t>
            </w:r>
          </w:p>
        </w:tc>
        <w:tc>
          <w:tcPr>
            <w:tcW w:w="49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3.40</w:t>
            </w:r>
          </w:p>
        </w:tc>
        <w:tc>
          <w:tcPr>
            <w:tcW w:w="48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5.45</w:t>
            </w:r>
          </w:p>
        </w:tc>
        <w:tc>
          <w:tcPr>
            <w:tcW w:w="53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7.38</w:t>
            </w:r>
            <w:r w:rsidRPr="00A74FA3">
              <w:rPr>
                <w:vertAlign w:val="superscript"/>
                <w:lang w:val="en-IN"/>
              </w:rPr>
              <w:t>cde</w:t>
            </w:r>
          </w:p>
        </w:tc>
        <w:tc>
          <w:tcPr>
            <w:tcW w:w="586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6.45</w:t>
            </w:r>
            <w:r w:rsidRPr="00A74FA3">
              <w:rPr>
                <w:vertAlign w:val="superscript"/>
                <w:lang w:val="en-IN"/>
              </w:rPr>
              <w:t>de</w:t>
            </w:r>
          </w:p>
        </w:tc>
        <w:tc>
          <w:tcPr>
            <w:tcW w:w="49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3.40</w:t>
            </w:r>
          </w:p>
        </w:tc>
        <w:tc>
          <w:tcPr>
            <w:tcW w:w="55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9.85C</w:t>
            </w:r>
            <w:r w:rsidRPr="00A74FA3">
              <w:rPr>
                <w:vertAlign w:val="superscript"/>
                <w:lang w:val="en-IN"/>
              </w:rPr>
              <w:t>de</w:t>
            </w:r>
          </w:p>
        </w:tc>
        <w:tc>
          <w:tcPr>
            <w:tcW w:w="51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15.63</w:t>
            </w:r>
            <w:r w:rsidRPr="00A74FA3">
              <w:rPr>
                <w:vertAlign w:val="superscript"/>
                <w:lang w:val="en-IN"/>
              </w:rPr>
              <w:t>bc</w:t>
            </w:r>
          </w:p>
        </w:tc>
        <w:tc>
          <w:tcPr>
            <w:tcW w:w="587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17.38</w:t>
            </w:r>
            <w:r w:rsidRPr="00A74FA3">
              <w:rPr>
                <w:vertAlign w:val="superscript"/>
                <w:lang w:val="en-IN"/>
              </w:rPr>
              <w:t>de</w:t>
            </w:r>
          </w:p>
        </w:tc>
      </w:tr>
      <w:tr w:rsidR="00A74FA3" w:rsidRPr="00A74FA3" w:rsidTr="00494A79">
        <w:trPr>
          <w:trHeight w:val="350"/>
        </w:trPr>
        <w:tc>
          <w:tcPr>
            <w:tcW w:w="73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b/>
                <w:bCs/>
              </w:rPr>
              <w:t>10STB3c(1)</w:t>
            </w:r>
          </w:p>
        </w:tc>
        <w:tc>
          <w:tcPr>
            <w:tcW w:w="49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3.55</w:t>
            </w:r>
          </w:p>
        </w:tc>
        <w:tc>
          <w:tcPr>
            <w:tcW w:w="48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5.80</w:t>
            </w:r>
          </w:p>
        </w:tc>
        <w:tc>
          <w:tcPr>
            <w:tcW w:w="53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9.13</w:t>
            </w:r>
            <w:r w:rsidRPr="00A74FA3">
              <w:rPr>
                <w:vertAlign w:val="superscript"/>
                <w:lang w:val="en-IN"/>
              </w:rPr>
              <w:t>a</w:t>
            </w:r>
          </w:p>
        </w:tc>
        <w:tc>
          <w:tcPr>
            <w:tcW w:w="586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8.38</w:t>
            </w:r>
            <w:r w:rsidRPr="00A74FA3">
              <w:rPr>
                <w:vertAlign w:val="superscript"/>
                <w:lang w:val="en-IN"/>
              </w:rPr>
              <w:t>a</w:t>
            </w:r>
          </w:p>
        </w:tc>
        <w:tc>
          <w:tcPr>
            <w:tcW w:w="49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3.58</w:t>
            </w:r>
          </w:p>
        </w:tc>
        <w:tc>
          <w:tcPr>
            <w:tcW w:w="55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10.33</w:t>
            </w:r>
            <w:r w:rsidRPr="00A74FA3">
              <w:rPr>
                <w:vertAlign w:val="superscript"/>
                <w:lang w:val="en-IN"/>
              </w:rPr>
              <w:t>bcd</w:t>
            </w:r>
          </w:p>
        </w:tc>
        <w:tc>
          <w:tcPr>
            <w:tcW w:w="51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17.00</w:t>
            </w:r>
            <w:r w:rsidRPr="00A74FA3">
              <w:rPr>
                <w:vertAlign w:val="superscript"/>
                <w:lang w:val="en-IN"/>
              </w:rPr>
              <w:t>b</w:t>
            </w:r>
          </w:p>
        </w:tc>
        <w:tc>
          <w:tcPr>
            <w:tcW w:w="587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20.38</w:t>
            </w:r>
            <w:r w:rsidRPr="00A74FA3">
              <w:rPr>
                <w:vertAlign w:val="superscript"/>
                <w:lang w:val="en-IN"/>
              </w:rPr>
              <w:t>ab</w:t>
            </w:r>
          </w:p>
        </w:tc>
      </w:tr>
      <w:tr w:rsidR="00A74FA3" w:rsidRPr="00A74FA3" w:rsidTr="00494A79">
        <w:trPr>
          <w:trHeight w:val="350"/>
        </w:trPr>
        <w:tc>
          <w:tcPr>
            <w:tcW w:w="73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b/>
                <w:bCs/>
              </w:rPr>
              <w:t>5STB19</w:t>
            </w:r>
          </w:p>
        </w:tc>
        <w:tc>
          <w:tcPr>
            <w:tcW w:w="49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3.45</w:t>
            </w:r>
          </w:p>
        </w:tc>
        <w:tc>
          <w:tcPr>
            <w:tcW w:w="48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5.88</w:t>
            </w:r>
          </w:p>
        </w:tc>
        <w:tc>
          <w:tcPr>
            <w:tcW w:w="53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7.50</w:t>
            </w:r>
            <w:r w:rsidRPr="00A74FA3">
              <w:rPr>
                <w:vertAlign w:val="superscript"/>
                <w:lang w:val="en-IN"/>
              </w:rPr>
              <w:t>bcde</w:t>
            </w:r>
          </w:p>
        </w:tc>
        <w:tc>
          <w:tcPr>
            <w:tcW w:w="586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7.38</w:t>
            </w:r>
            <w:r w:rsidRPr="00A74FA3">
              <w:rPr>
                <w:vertAlign w:val="superscript"/>
                <w:lang w:val="en-IN"/>
              </w:rPr>
              <w:t>bc</w:t>
            </w:r>
          </w:p>
        </w:tc>
        <w:tc>
          <w:tcPr>
            <w:tcW w:w="49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3.13</w:t>
            </w:r>
          </w:p>
        </w:tc>
        <w:tc>
          <w:tcPr>
            <w:tcW w:w="55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10.25</w:t>
            </w:r>
            <w:r w:rsidRPr="00A74FA3">
              <w:rPr>
                <w:vertAlign w:val="superscript"/>
                <w:lang w:val="en-IN"/>
              </w:rPr>
              <w:t>bcd</w:t>
            </w:r>
          </w:p>
        </w:tc>
        <w:tc>
          <w:tcPr>
            <w:tcW w:w="51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16.50</w:t>
            </w:r>
            <w:r w:rsidRPr="00A74FA3">
              <w:rPr>
                <w:vertAlign w:val="superscript"/>
                <w:lang w:val="en-IN"/>
              </w:rPr>
              <w:t>bc</w:t>
            </w:r>
          </w:p>
        </w:tc>
        <w:tc>
          <w:tcPr>
            <w:tcW w:w="587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18.00</w:t>
            </w:r>
            <w:r w:rsidRPr="00A74FA3">
              <w:rPr>
                <w:vertAlign w:val="superscript"/>
                <w:lang w:val="en-IN"/>
              </w:rPr>
              <w:t>cde</w:t>
            </w:r>
          </w:p>
        </w:tc>
      </w:tr>
      <w:tr w:rsidR="00A74FA3" w:rsidRPr="00A74FA3" w:rsidTr="00494A79">
        <w:trPr>
          <w:trHeight w:val="350"/>
        </w:trPr>
        <w:tc>
          <w:tcPr>
            <w:tcW w:w="73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b/>
                <w:bCs/>
              </w:rPr>
              <w:t>15STB2C</w:t>
            </w:r>
          </w:p>
        </w:tc>
        <w:tc>
          <w:tcPr>
            <w:tcW w:w="49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3.43</w:t>
            </w:r>
          </w:p>
        </w:tc>
        <w:tc>
          <w:tcPr>
            <w:tcW w:w="48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4.88</w:t>
            </w:r>
          </w:p>
        </w:tc>
        <w:tc>
          <w:tcPr>
            <w:tcW w:w="53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8.88</w:t>
            </w:r>
            <w:r w:rsidRPr="00A74FA3">
              <w:rPr>
                <w:vertAlign w:val="superscript"/>
                <w:lang w:val="en-IN"/>
              </w:rPr>
              <w:t>ab</w:t>
            </w:r>
          </w:p>
        </w:tc>
        <w:tc>
          <w:tcPr>
            <w:tcW w:w="586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8.38</w:t>
            </w:r>
            <w:r w:rsidRPr="00A74FA3">
              <w:rPr>
                <w:vertAlign w:val="superscript"/>
                <w:lang w:val="en-IN"/>
              </w:rPr>
              <w:t>a</w:t>
            </w:r>
          </w:p>
        </w:tc>
        <w:tc>
          <w:tcPr>
            <w:tcW w:w="49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3.55</w:t>
            </w:r>
          </w:p>
        </w:tc>
        <w:tc>
          <w:tcPr>
            <w:tcW w:w="55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10.90</w:t>
            </w:r>
            <w:r w:rsidRPr="00A74FA3">
              <w:rPr>
                <w:vertAlign w:val="superscript"/>
                <w:lang w:val="en-IN"/>
              </w:rPr>
              <w:t>ab</w:t>
            </w:r>
          </w:p>
        </w:tc>
        <w:tc>
          <w:tcPr>
            <w:tcW w:w="51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17.00</w:t>
            </w:r>
            <w:r w:rsidRPr="00A74FA3">
              <w:rPr>
                <w:vertAlign w:val="superscript"/>
                <w:lang w:val="en-IN"/>
              </w:rPr>
              <w:t>b</w:t>
            </w:r>
          </w:p>
        </w:tc>
        <w:tc>
          <w:tcPr>
            <w:tcW w:w="587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18.88</w:t>
            </w:r>
            <w:r w:rsidRPr="00A74FA3">
              <w:rPr>
                <w:vertAlign w:val="superscript"/>
                <w:lang w:val="en-IN"/>
              </w:rPr>
              <w:t>cde</w:t>
            </w:r>
          </w:p>
        </w:tc>
      </w:tr>
      <w:tr w:rsidR="00A74FA3" w:rsidRPr="00A74FA3" w:rsidTr="00494A79">
        <w:trPr>
          <w:trHeight w:val="350"/>
        </w:trPr>
        <w:tc>
          <w:tcPr>
            <w:tcW w:w="73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b/>
                <w:bCs/>
              </w:rPr>
              <w:t>Control</w:t>
            </w:r>
          </w:p>
        </w:tc>
        <w:tc>
          <w:tcPr>
            <w:tcW w:w="49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2.98</w:t>
            </w:r>
          </w:p>
        </w:tc>
        <w:tc>
          <w:tcPr>
            <w:tcW w:w="48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5.18</w:t>
            </w:r>
          </w:p>
        </w:tc>
        <w:tc>
          <w:tcPr>
            <w:tcW w:w="53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8.50</w:t>
            </w:r>
            <w:r w:rsidRPr="00A74FA3">
              <w:rPr>
                <w:vertAlign w:val="superscript"/>
                <w:lang w:val="en-IN"/>
              </w:rPr>
              <w:t>abc</w:t>
            </w:r>
          </w:p>
        </w:tc>
        <w:tc>
          <w:tcPr>
            <w:tcW w:w="586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7.75</w:t>
            </w:r>
            <w:r w:rsidRPr="00A74FA3">
              <w:rPr>
                <w:vertAlign w:val="superscript"/>
                <w:lang w:val="en-IN"/>
              </w:rPr>
              <w:t>ab</w:t>
            </w:r>
          </w:p>
        </w:tc>
        <w:tc>
          <w:tcPr>
            <w:tcW w:w="49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3.43</w:t>
            </w:r>
          </w:p>
        </w:tc>
        <w:tc>
          <w:tcPr>
            <w:tcW w:w="55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10.23</w:t>
            </w:r>
            <w:r w:rsidRPr="00A74FA3">
              <w:rPr>
                <w:vertAlign w:val="superscript"/>
                <w:lang w:val="en-IN"/>
              </w:rPr>
              <w:t>bcde</w:t>
            </w:r>
          </w:p>
        </w:tc>
        <w:tc>
          <w:tcPr>
            <w:tcW w:w="51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14.63</w:t>
            </w:r>
            <w:r w:rsidRPr="00A74FA3">
              <w:rPr>
                <w:vertAlign w:val="superscript"/>
                <w:lang w:val="en-IN"/>
              </w:rPr>
              <w:t>c</w:t>
            </w:r>
          </w:p>
        </w:tc>
        <w:tc>
          <w:tcPr>
            <w:tcW w:w="587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16.63</w:t>
            </w:r>
            <w:r w:rsidRPr="00A74FA3">
              <w:rPr>
                <w:vertAlign w:val="superscript"/>
                <w:lang w:val="en-IN"/>
              </w:rPr>
              <w:t>e</w:t>
            </w:r>
          </w:p>
        </w:tc>
      </w:tr>
      <w:tr w:rsidR="00A74FA3" w:rsidRPr="00A74FA3" w:rsidTr="00494A79">
        <w:trPr>
          <w:trHeight w:val="350"/>
        </w:trPr>
        <w:tc>
          <w:tcPr>
            <w:tcW w:w="73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b/>
                <w:bCs/>
                <w:lang w:val="en-IN"/>
              </w:rPr>
              <w:t> </w:t>
            </w:r>
          </w:p>
        </w:tc>
        <w:tc>
          <w:tcPr>
            <w:tcW w:w="49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NS</w:t>
            </w:r>
          </w:p>
        </w:tc>
        <w:tc>
          <w:tcPr>
            <w:tcW w:w="48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NS</w:t>
            </w:r>
          </w:p>
        </w:tc>
        <w:tc>
          <w:tcPr>
            <w:tcW w:w="53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 </w:t>
            </w:r>
          </w:p>
        </w:tc>
        <w:tc>
          <w:tcPr>
            <w:tcW w:w="586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 </w:t>
            </w:r>
          </w:p>
        </w:tc>
        <w:tc>
          <w:tcPr>
            <w:tcW w:w="49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NS</w:t>
            </w:r>
          </w:p>
        </w:tc>
        <w:tc>
          <w:tcPr>
            <w:tcW w:w="55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 </w:t>
            </w:r>
          </w:p>
        </w:tc>
        <w:tc>
          <w:tcPr>
            <w:tcW w:w="51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 </w:t>
            </w:r>
          </w:p>
        </w:tc>
        <w:tc>
          <w:tcPr>
            <w:tcW w:w="587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 </w:t>
            </w:r>
          </w:p>
        </w:tc>
      </w:tr>
      <w:tr w:rsidR="00A74FA3" w:rsidRPr="00A74FA3" w:rsidTr="00494A79">
        <w:trPr>
          <w:trHeight w:val="504"/>
        </w:trPr>
        <w:tc>
          <w:tcPr>
            <w:tcW w:w="73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proofErr w:type="gramStart"/>
            <w:r w:rsidRPr="00A74FA3">
              <w:rPr>
                <w:b/>
                <w:bCs/>
                <w:lang w:val="en-IN"/>
              </w:rPr>
              <w:t>CV(</w:t>
            </w:r>
            <w:proofErr w:type="gramEnd"/>
            <w:r w:rsidRPr="00A74FA3">
              <w:rPr>
                <w:b/>
                <w:bCs/>
                <w:lang w:val="en-IN"/>
              </w:rPr>
              <w:t>%)</w:t>
            </w:r>
          </w:p>
        </w:tc>
        <w:tc>
          <w:tcPr>
            <w:tcW w:w="49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20.56</w:t>
            </w:r>
          </w:p>
        </w:tc>
        <w:tc>
          <w:tcPr>
            <w:tcW w:w="48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16.73</w:t>
            </w:r>
          </w:p>
        </w:tc>
        <w:tc>
          <w:tcPr>
            <w:tcW w:w="53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13.24</w:t>
            </w:r>
          </w:p>
        </w:tc>
        <w:tc>
          <w:tcPr>
            <w:tcW w:w="586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8.94</w:t>
            </w:r>
          </w:p>
        </w:tc>
        <w:tc>
          <w:tcPr>
            <w:tcW w:w="49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11.92</w:t>
            </w:r>
          </w:p>
        </w:tc>
        <w:tc>
          <w:tcPr>
            <w:tcW w:w="553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10.35</w:t>
            </w:r>
          </w:p>
        </w:tc>
        <w:tc>
          <w:tcPr>
            <w:tcW w:w="519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8.11</w:t>
            </w:r>
          </w:p>
        </w:tc>
        <w:tc>
          <w:tcPr>
            <w:tcW w:w="587" w:type="pct"/>
            <w:hideMark/>
          </w:tcPr>
          <w:p w:rsidR="00A74FA3" w:rsidRPr="00A74FA3" w:rsidRDefault="00A74FA3" w:rsidP="00A74FA3">
            <w:pPr>
              <w:spacing w:after="200" w:line="276" w:lineRule="auto"/>
            </w:pPr>
            <w:r w:rsidRPr="00A74FA3">
              <w:rPr>
                <w:lang w:val="en-IN"/>
              </w:rPr>
              <w:t>7.37</w:t>
            </w:r>
          </w:p>
        </w:tc>
      </w:tr>
    </w:tbl>
    <w:p w:rsidR="00A74FA3" w:rsidRPr="00A74FA3" w:rsidRDefault="00A74FA3" w:rsidP="00A74FA3"/>
    <w:p w:rsidR="004774C8" w:rsidRDefault="00A74FA3"/>
    <w:sectPr w:rsidR="00477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A3"/>
    <w:rsid w:val="003E0643"/>
    <w:rsid w:val="00A74FA3"/>
    <w:rsid w:val="00E8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2019-10-25T11:15:00Z</dcterms:created>
  <dcterms:modified xsi:type="dcterms:W3CDTF">2019-10-25T11:21:00Z</dcterms:modified>
</cp:coreProperties>
</file>