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902" w:rsidRPr="003559F3" w:rsidRDefault="00743902" w:rsidP="00743902">
      <w:pPr>
        <w:spacing w:after="0" w:line="240" w:lineRule="auto"/>
        <w:ind w:left="450" w:hanging="450"/>
        <w:jc w:val="both"/>
        <w:rPr>
          <w:rFonts w:ascii="Times New Roman" w:eastAsia="Arial Unicode MS" w:hAnsi="Times New Roman" w:cs="Times New Roman"/>
          <w:b/>
          <w:sz w:val="28"/>
          <w:szCs w:val="24"/>
        </w:rPr>
      </w:pPr>
      <w:r w:rsidRPr="003559F3">
        <w:rPr>
          <w:rFonts w:ascii="Times New Roman" w:hAnsi="Times New Roman" w:cs="Times New Roman"/>
          <w:b/>
          <w:sz w:val="24"/>
          <w:szCs w:val="24"/>
        </w:rPr>
        <w:t xml:space="preserve">2B. Development of high yielding </w:t>
      </w:r>
      <w:r w:rsidRPr="003559F3">
        <w:rPr>
          <w:rFonts w:ascii="Times New Roman" w:eastAsia="Arial" w:hAnsi="Times New Roman" w:cs="Times New Roman"/>
          <w:b/>
          <w:sz w:val="24"/>
          <w:szCs w:val="24"/>
        </w:rPr>
        <w:t xml:space="preserve">hybrids resistant to wilt complex, </w:t>
      </w:r>
      <w:r w:rsidRPr="003559F3">
        <w:rPr>
          <w:rFonts w:ascii="Times New Roman" w:eastAsia="Arial" w:hAnsi="Times New Roman" w:cs="Times New Roman"/>
          <w:b/>
          <w:i/>
          <w:iCs/>
          <w:sz w:val="24"/>
          <w:szCs w:val="24"/>
        </w:rPr>
        <w:t>Botrytis</w:t>
      </w:r>
      <w:r w:rsidRPr="003559F3">
        <w:rPr>
          <w:rFonts w:ascii="Times New Roman" w:eastAsia="Arial" w:hAnsi="Times New Roman" w:cs="Times New Roman"/>
          <w:b/>
          <w:sz w:val="24"/>
          <w:szCs w:val="24"/>
        </w:rPr>
        <w:t xml:space="preserve"> and leaf hopper for early, late sown </w:t>
      </w:r>
      <w:r w:rsidRPr="003559F3">
        <w:rPr>
          <w:rFonts w:ascii="Times New Roman" w:eastAsia="Arial" w:hAnsi="Times New Roman" w:cs="Times New Roman"/>
          <w:b/>
          <w:i/>
          <w:iCs/>
          <w:sz w:val="24"/>
          <w:szCs w:val="24"/>
        </w:rPr>
        <w:t>kharif</w:t>
      </w:r>
      <w:r w:rsidRPr="003559F3">
        <w:rPr>
          <w:rFonts w:ascii="Times New Roman" w:eastAsia="Arial" w:hAnsi="Times New Roman" w:cs="Times New Roman"/>
          <w:b/>
          <w:sz w:val="24"/>
          <w:szCs w:val="24"/>
        </w:rPr>
        <w:t xml:space="preserve"> crop as sole /intercrop, rabi situations</w:t>
      </w:r>
    </w:p>
    <w:p w:rsidR="00743902" w:rsidRDefault="00743902" w:rsidP="00743902">
      <w:pPr>
        <w:spacing w:after="0" w:line="240" w:lineRule="auto"/>
        <w:jc w:val="both"/>
        <w:rPr>
          <w:rFonts w:ascii="Times New Roman" w:hAnsi="Times New Roman" w:cs="Times New Roman"/>
          <w:b/>
          <w:color w:val="800080"/>
          <w:sz w:val="24"/>
          <w:szCs w:val="24"/>
        </w:rPr>
      </w:pPr>
    </w:p>
    <w:p w:rsidR="00743902" w:rsidRPr="001667DF" w:rsidRDefault="00743902" w:rsidP="00743902">
      <w:pPr>
        <w:pStyle w:val="BodyText2"/>
        <w:widowControl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2.12. </w:t>
      </w:r>
      <w:r w:rsidRPr="001667DF">
        <w:rPr>
          <w:rFonts w:ascii="Times New Roman" w:hAnsi="Times New Roman" w:cs="Times New Roman"/>
          <w:b/>
          <w:sz w:val="24"/>
          <w:szCs w:val="24"/>
        </w:rPr>
        <w:t>Generation of new hybrids in the project</w:t>
      </w:r>
    </w:p>
    <w:p w:rsidR="00743902" w:rsidRDefault="00743902" w:rsidP="00743902">
      <w:pPr>
        <w:pStyle w:val="BodyText2"/>
        <w:widowControl w:val="0"/>
        <w:spacing w:after="0" w:line="240" w:lineRule="auto"/>
        <w:ind w:left="0"/>
        <w:jc w:val="both"/>
        <w:rPr>
          <w:rFonts w:ascii="Times New Roman" w:hAnsi="Times New Roman" w:cs="Times New Roman"/>
          <w:sz w:val="24"/>
          <w:szCs w:val="24"/>
        </w:rPr>
      </w:pPr>
    </w:p>
    <w:p w:rsidR="00743902" w:rsidRPr="001667DF" w:rsidRDefault="00743902" w:rsidP="00743902">
      <w:pPr>
        <w:pStyle w:val="BodyText2"/>
        <w:widowControl w:val="0"/>
        <w:numPr>
          <w:ilvl w:val="0"/>
          <w:numId w:val="44"/>
        </w:numPr>
        <w:spacing w:after="0" w:line="240" w:lineRule="auto"/>
        <w:jc w:val="both"/>
        <w:rPr>
          <w:rFonts w:ascii="Times New Roman" w:hAnsi="Times New Roman" w:cs="Times New Roman"/>
          <w:b/>
          <w:sz w:val="24"/>
          <w:szCs w:val="24"/>
        </w:rPr>
      </w:pPr>
      <w:r w:rsidRPr="001667DF">
        <w:rPr>
          <w:rFonts w:ascii="Times New Roman" w:hAnsi="Times New Roman" w:cs="Times New Roman"/>
          <w:sz w:val="24"/>
          <w:szCs w:val="24"/>
        </w:rPr>
        <w:t xml:space="preserve">Tenpistillate lines </w:t>
      </w:r>
      <w:r w:rsidRPr="001667DF">
        <w:rPr>
          <w:rFonts w:ascii="Times New Roman" w:hAnsi="Times New Roman" w:cs="Times New Roman"/>
          <w:i/>
          <w:iCs/>
          <w:sz w:val="24"/>
          <w:szCs w:val="24"/>
        </w:rPr>
        <w:t>viz</w:t>
      </w:r>
      <w:r w:rsidRPr="001667DF">
        <w:rPr>
          <w:rFonts w:ascii="Times New Roman" w:hAnsi="Times New Roman" w:cs="Times New Roman"/>
          <w:sz w:val="24"/>
          <w:szCs w:val="24"/>
        </w:rPr>
        <w:t xml:space="preserve">., DPC-16, 17, 9, M-574, 584, M-619, JP-87, 88, Geeta, SKP-72 were crossed with 7 male lines to generate 70 hybrids for estimation of heterosis and combining ability in 2011-12 </w:t>
      </w:r>
      <w:r w:rsidRPr="001667DF">
        <w:rPr>
          <w:rFonts w:ascii="Times New Roman" w:hAnsi="Times New Roman" w:cs="Times New Roman"/>
          <w:i/>
          <w:iCs/>
          <w:sz w:val="24"/>
          <w:szCs w:val="24"/>
        </w:rPr>
        <w:t>kharif</w:t>
      </w:r>
      <w:r w:rsidRPr="001667DF">
        <w:rPr>
          <w:rFonts w:ascii="Times New Roman" w:hAnsi="Times New Roman" w:cs="Times New Roman"/>
          <w:sz w:val="24"/>
          <w:szCs w:val="24"/>
        </w:rPr>
        <w:t xml:space="preserve">. </w:t>
      </w:r>
    </w:p>
    <w:p w:rsidR="00743902" w:rsidRDefault="00743902" w:rsidP="00743902">
      <w:pPr>
        <w:pStyle w:val="ListParagraph"/>
        <w:numPr>
          <w:ilvl w:val="0"/>
          <w:numId w:val="44"/>
        </w:numPr>
        <w:spacing w:after="0" w:line="240" w:lineRule="auto"/>
        <w:jc w:val="both"/>
        <w:rPr>
          <w:rFonts w:ascii="Times New Roman" w:hAnsi="Times New Roman" w:cs="Times New Roman"/>
          <w:sz w:val="24"/>
          <w:szCs w:val="24"/>
        </w:rPr>
      </w:pPr>
      <w:r w:rsidRPr="00007BB0">
        <w:rPr>
          <w:rFonts w:ascii="Times New Roman" w:hAnsi="Times New Roman" w:cs="Times New Roman"/>
          <w:sz w:val="24"/>
          <w:szCs w:val="24"/>
        </w:rPr>
        <w:t xml:space="preserve">The following 4 pistillate lines and 5 male lines were used to generate 20 preliminary hybrids for evaluation of hybrids during </w:t>
      </w:r>
      <w:r w:rsidRPr="00007BB0">
        <w:rPr>
          <w:rFonts w:ascii="Times New Roman" w:hAnsi="Times New Roman" w:cs="Times New Roman"/>
          <w:i/>
          <w:iCs/>
          <w:sz w:val="24"/>
          <w:szCs w:val="24"/>
        </w:rPr>
        <w:t>kharif</w:t>
      </w:r>
      <w:r w:rsidRPr="00007BB0">
        <w:rPr>
          <w:rFonts w:ascii="Times New Roman" w:hAnsi="Times New Roman" w:cs="Times New Roman"/>
          <w:sz w:val="24"/>
          <w:szCs w:val="24"/>
        </w:rPr>
        <w:t xml:space="preserve"> 2012-13 in a line x tester mating design. Among the female lines, DPC-15 is the earliest duration pistillate line while DPC-19 and DPC-21 are late duration pistillate lines. </w:t>
      </w:r>
    </w:p>
    <w:p w:rsidR="00743902" w:rsidRPr="00007BB0" w:rsidRDefault="00743902" w:rsidP="00743902">
      <w:pPr>
        <w:pStyle w:val="ListParagraph"/>
        <w:spacing w:after="0" w:line="240" w:lineRule="auto"/>
        <w:ind w:left="360"/>
        <w:jc w:val="both"/>
        <w:rPr>
          <w:rFonts w:ascii="Times New Roman" w:hAnsi="Times New Roman" w:cs="Times New Roman"/>
          <w:sz w:val="24"/>
          <w:szCs w:val="24"/>
        </w:rPr>
      </w:pPr>
    </w:p>
    <w:p w:rsidR="00743902" w:rsidRPr="001667DF" w:rsidRDefault="00743902" w:rsidP="00743902">
      <w:pPr>
        <w:autoSpaceDE w:val="0"/>
        <w:autoSpaceDN w:val="0"/>
        <w:adjustRightInd w:val="0"/>
        <w:spacing w:after="0" w:line="240" w:lineRule="auto"/>
        <w:jc w:val="center"/>
        <w:rPr>
          <w:rFonts w:ascii="Times New Roman" w:hAnsi="Times New Roman" w:cs="Times New Roman"/>
          <w:b/>
          <w:bCs/>
          <w:sz w:val="24"/>
          <w:szCs w:val="24"/>
        </w:rPr>
      </w:pPr>
      <w:r w:rsidRPr="001667DF">
        <w:rPr>
          <w:rFonts w:ascii="Times New Roman" w:hAnsi="Times New Roman" w:cs="Times New Roman"/>
          <w:b/>
          <w:bCs/>
          <w:sz w:val="24"/>
          <w:szCs w:val="24"/>
        </w:rPr>
        <w:t>Parents used for heterosis breeding ( 2011-12)</w:t>
      </w:r>
    </w:p>
    <w:p w:rsidR="00743902" w:rsidRPr="001667DF" w:rsidRDefault="00743902" w:rsidP="00743902">
      <w:pPr>
        <w:autoSpaceDE w:val="0"/>
        <w:autoSpaceDN w:val="0"/>
        <w:adjustRightInd w:val="0"/>
        <w:spacing w:after="0" w:line="240" w:lineRule="auto"/>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1415"/>
      </w:tblGrid>
      <w:tr w:rsidR="00743902" w:rsidRPr="001667DF" w:rsidTr="00E63D70">
        <w:trPr>
          <w:jc w:val="center"/>
        </w:trPr>
        <w:tc>
          <w:tcPr>
            <w:tcW w:w="1610" w:type="dxa"/>
          </w:tcPr>
          <w:p w:rsidR="00743902" w:rsidRPr="001667DF" w:rsidRDefault="00743902" w:rsidP="00E63D70">
            <w:pPr>
              <w:autoSpaceDE w:val="0"/>
              <w:autoSpaceDN w:val="0"/>
              <w:adjustRightInd w:val="0"/>
              <w:spacing w:after="0" w:line="240" w:lineRule="auto"/>
              <w:jc w:val="center"/>
              <w:rPr>
                <w:rFonts w:ascii="Times New Roman" w:hAnsi="Times New Roman" w:cs="Times New Roman"/>
                <w:b/>
                <w:bCs/>
                <w:sz w:val="24"/>
                <w:szCs w:val="24"/>
              </w:rPr>
            </w:pPr>
            <w:r w:rsidRPr="001667DF">
              <w:rPr>
                <w:rFonts w:ascii="Times New Roman" w:hAnsi="Times New Roman" w:cs="Times New Roman"/>
                <w:b/>
                <w:bCs/>
                <w:sz w:val="24"/>
                <w:szCs w:val="24"/>
              </w:rPr>
              <w:t>Female lines</w:t>
            </w:r>
          </w:p>
        </w:tc>
        <w:tc>
          <w:tcPr>
            <w:tcW w:w="1415" w:type="dxa"/>
          </w:tcPr>
          <w:p w:rsidR="00743902" w:rsidRPr="001667DF" w:rsidRDefault="00743902" w:rsidP="00E63D70">
            <w:pPr>
              <w:autoSpaceDE w:val="0"/>
              <w:autoSpaceDN w:val="0"/>
              <w:adjustRightInd w:val="0"/>
              <w:spacing w:after="0" w:line="240" w:lineRule="auto"/>
              <w:jc w:val="center"/>
              <w:rPr>
                <w:rFonts w:ascii="Times New Roman" w:hAnsi="Times New Roman" w:cs="Times New Roman"/>
                <w:b/>
                <w:bCs/>
                <w:sz w:val="24"/>
                <w:szCs w:val="24"/>
              </w:rPr>
            </w:pPr>
            <w:r w:rsidRPr="001667DF">
              <w:rPr>
                <w:rFonts w:ascii="Times New Roman" w:hAnsi="Times New Roman" w:cs="Times New Roman"/>
                <w:b/>
                <w:bCs/>
                <w:sz w:val="24"/>
                <w:szCs w:val="24"/>
              </w:rPr>
              <w:t>Male lines</w:t>
            </w:r>
          </w:p>
        </w:tc>
      </w:tr>
      <w:tr w:rsidR="00743902" w:rsidRPr="001667DF" w:rsidTr="00E63D70">
        <w:trPr>
          <w:jc w:val="center"/>
        </w:trPr>
        <w:tc>
          <w:tcPr>
            <w:tcW w:w="1610"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DPC-15</w:t>
            </w:r>
          </w:p>
        </w:tc>
        <w:tc>
          <w:tcPr>
            <w:tcW w:w="1415"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DCS-105</w:t>
            </w:r>
          </w:p>
        </w:tc>
      </w:tr>
      <w:tr w:rsidR="00743902" w:rsidRPr="001667DF" w:rsidTr="00E63D70">
        <w:trPr>
          <w:jc w:val="center"/>
        </w:trPr>
        <w:tc>
          <w:tcPr>
            <w:tcW w:w="1610"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DPC-16</w:t>
            </w:r>
          </w:p>
        </w:tc>
        <w:tc>
          <w:tcPr>
            <w:tcW w:w="1415"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DCS-107</w:t>
            </w:r>
          </w:p>
        </w:tc>
      </w:tr>
      <w:tr w:rsidR="00743902" w:rsidRPr="001667DF" w:rsidTr="00E63D70">
        <w:trPr>
          <w:jc w:val="center"/>
        </w:trPr>
        <w:tc>
          <w:tcPr>
            <w:tcW w:w="1610"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DPC-19</w:t>
            </w:r>
          </w:p>
        </w:tc>
        <w:tc>
          <w:tcPr>
            <w:tcW w:w="1415"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DCS-108</w:t>
            </w:r>
          </w:p>
        </w:tc>
      </w:tr>
      <w:tr w:rsidR="00743902" w:rsidRPr="001667DF" w:rsidTr="00E63D70">
        <w:trPr>
          <w:jc w:val="center"/>
        </w:trPr>
        <w:tc>
          <w:tcPr>
            <w:tcW w:w="1610"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DPC-21</w:t>
            </w:r>
          </w:p>
        </w:tc>
        <w:tc>
          <w:tcPr>
            <w:tcW w:w="1415"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DCS-81</w:t>
            </w:r>
          </w:p>
        </w:tc>
      </w:tr>
      <w:tr w:rsidR="00743902" w:rsidRPr="001667DF" w:rsidTr="00E63D70">
        <w:trPr>
          <w:jc w:val="center"/>
        </w:trPr>
        <w:tc>
          <w:tcPr>
            <w:tcW w:w="1610"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p>
        </w:tc>
        <w:tc>
          <w:tcPr>
            <w:tcW w:w="1415" w:type="dxa"/>
          </w:tcPr>
          <w:p w:rsidR="00743902" w:rsidRPr="001667DF" w:rsidRDefault="00743902" w:rsidP="00E63D70">
            <w:pPr>
              <w:autoSpaceDE w:val="0"/>
              <w:autoSpaceDN w:val="0"/>
              <w:adjustRightInd w:val="0"/>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RG-1526</w:t>
            </w:r>
          </w:p>
        </w:tc>
      </w:tr>
    </w:tbl>
    <w:p w:rsidR="00743902" w:rsidRPr="001667DF" w:rsidRDefault="00743902" w:rsidP="00743902">
      <w:pPr>
        <w:spacing w:after="0" w:line="240" w:lineRule="auto"/>
        <w:jc w:val="both"/>
        <w:rPr>
          <w:rFonts w:ascii="Times New Roman" w:hAnsi="Times New Roman" w:cs="Times New Roman"/>
          <w:b/>
          <w:bCs/>
          <w:sz w:val="24"/>
          <w:szCs w:val="24"/>
        </w:rPr>
      </w:pPr>
    </w:p>
    <w:p w:rsidR="00743902" w:rsidRPr="00007BB0" w:rsidRDefault="00743902" w:rsidP="00743902">
      <w:pPr>
        <w:pStyle w:val="ListParagraph"/>
        <w:numPr>
          <w:ilvl w:val="0"/>
          <w:numId w:val="45"/>
        </w:numPr>
        <w:spacing w:after="0" w:line="240" w:lineRule="auto"/>
        <w:jc w:val="both"/>
        <w:rPr>
          <w:rFonts w:ascii="Times New Roman" w:hAnsi="Times New Roman" w:cs="Times New Roman"/>
          <w:sz w:val="24"/>
          <w:szCs w:val="24"/>
        </w:rPr>
      </w:pPr>
      <w:r w:rsidRPr="00007BB0">
        <w:rPr>
          <w:rFonts w:ascii="Times New Roman" w:hAnsi="Times New Roman" w:cs="Times New Roman"/>
          <w:sz w:val="24"/>
          <w:szCs w:val="24"/>
        </w:rPr>
        <w:t xml:space="preserve">Fifty five new crosses were generated using the pistillate lines </w:t>
      </w:r>
      <w:r w:rsidRPr="00007BB0">
        <w:rPr>
          <w:rFonts w:ascii="Times New Roman" w:hAnsi="Times New Roman" w:cs="Times New Roman"/>
          <w:i/>
          <w:sz w:val="24"/>
          <w:szCs w:val="24"/>
        </w:rPr>
        <w:t>viz.</w:t>
      </w:r>
      <w:r w:rsidRPr="00007BB0">
        <w:rPr>
          <w:rFonts w:ascii="Times New Roman" w:hAnsi="Times New Roman" w:cs="Times New Roman"/>
          <w:sz w:val="24"/>
          <w:szCs w:val="24"/>
        </w:rPr>
        <w:t xml:space="preserve">, DPC-21, M-574, M-571, DPC-9, DPC-17 and DPC-9 mutant with several inbred lines with high per se performance, early and medium maturity like DCS-64, DCS-86, DCS-94, DCS-102, DCS-104, DCS-105, DCS-108, SKI-283, SKI-301, SKI-304, JI-227, JI-244, JI-315, JI-319, JI-338, JI-340, TMV-5, DCS-78, 48-1. The crosses were evaluated both under rainfed and irrigated conditions in </w:t>
      </w:r>
      <w:r w:rsidRPr="00007BB0">
        <w:rPr>
          <w:rFonts w:ascii="Times New Roman" w:hAnsi="Times New Roman" w:cs="Times New Roman"/>
          <w:i/>
          <w:sz w:val="24"/>
          <w:szCs w:val="24"/>
        </w:rPr>
        <w:t xml:space="preserve">kharif </w:t>
      </w:r>
      <w:r w:rsidRPr="00007BB0">
        <w:rPr>
          <w:rFonts w:ascii="Times New Roman" w:hAnsi="Times New Roman" w:cs="Times New Roman"/>
          <w:sz w:val="24"/>
          <w:szCs w:val="24"/>
        </w:rPr>
        <w:t>2013.</w:t>
      </w:r>
    </w:p>
    <w:p w:rsidR="00743902" w:rsidRPr="001667DF" w:rsidRDefault="00743902" w:rsidP="00743902">
      <w:pPr>
        <w:spacing w:after="0" w:line="240" w:lineRule="auto"/>
        <w:jc w:val="both"/>
        <w:rPr>
          <w:rFonts w:ascii="Times New Roman" w:hAnsi="Times New Roman" w:cs="Times New Roman"/>
          <w:b/>
          <w:bCs/>
          <w:sz w:val="24"/>
          <w:szCs w:val="24"/>
        </w:rPr>
      </w:pPr>
    </w:p>
    <w:p w:rsidR="00743902" w:rsidRPr="001667DF" w:rsidRDefault="00743902" w:rsidP="00743902">
      <w:pPr>
        <w:pStyle w:val="ListParagraph"/>
        <w:numPr>
          <w:ilvl w:val="0"/>
          <w:numId w:val="45"/>
        </w:numPr>
        <w:spacing w:after="0" w:line="240" w:lineRule="auto"/>
        <w:jc w:val="both"/>
        <w:rPr>
          <w:rFonts w:ascii="Times New Roman" w:hAnsi="Times New Roman" w:cs="Times New Roman"/>
          <w:sz w:val="24"/>
          <w:szCs w:val="24"/>
        </w:rPr>
      </w:pPr>
      <w:r w:rsidRPr="001667DF">
        <w:rPr>
          <w:rFonts w:ascii="Times New Roman" w:hAnsi="Times New Roman" w:cs="Times New Roman"/>
          <w:sz w:val="24"/>
          <w:szCs w:val="24"/>
        </w:rPr>
        <w:t xml:space="preserve">13 pistillate lines and 35 male lines wee maintained in a crossing block in </w:t>
      </w:r>
      <w:r w:rsidRPr="001667DF">
        <w:rPr>
          <w:rFonts w:ascii="Times New Roman" w:hAnsi="Times New Roman" w:cs="Times New Roman"/>
          <w:i/>
          <w:sz w:val="24"/>
          <w:szCs w:val="24"/>
        </w:rPr>
        <w:t>rabi</w:t>
      </w:r>
      <w:r w:rsidRPr="001667DF">
        <w:rPr>
          <w:rFonts w:ascii="Times New Roman" w:hAnsi="Times New Roman" w:cs="Times New Roman"/>
          <w:sz w:val="24"/>
          <w:szCs w:val="24"/>
        </w:rPr>
        <w:t xml:space="preserve"> season. The following sets of crosses were made to generate new hybrids and further evaluation both under rainfed and irrigated conditions in kharif 2015 (Table </w:t>
      </w:r>
      <w:r>
        <w:rPr>
          <w:rFonts w:ascii="Times New Roman" w:hAnsi="Times New Roman" w:cs="Times New Roman"/>
          <w:sz w:val="24"/>
          <w:szCs w:val="24"/>
        </w:rPr>
        <w:t>27</w:t>
      </w:r>
      <w:r w:rsidRPr="001667DF">
        <w:rPr>
          <w:rFonts w:ascii="Times New Roman" w:hAnsi="Times New Roman" w:cs="Times New Roman"/>
          <w:sz w:val="24"/>
          <w:szCs w:val="24"/>
        </w:rPr>
        <w:t>).</w:t>
      </w:r>
    </w:p>
    <w:p w:rsidR="00743902" w:rsidRPr="001667DF" w:rsidRDefault="00743902" w:rsidP="00743902">
      <w:pPr>
        <w:pStyle w:val="ListParagraph"/>
        <w:spacing w:after="0" w:line="240" w:lineRule="auto"/>
        <w:ind w:left="0"/>
        <w:jc w:val="both"/>
        <w:rPr>
          <w:rFonts w:ascii="Times New Roman" w:hAnsi="Times New Roman" w:cs="Times New Roman"/>
          <w:sz w:val="24"/>
          <w:szCs w:val="24"/>
        </w:rPr>
      </w:pPr>
    </w:p>
    <w:p w:rsidR="00743902" w:rsidRPr="001667DF" w:rsidRDefault="00743902" w:rsidP="00743902">
      <w:pPr>
        <w:spacing w:after="0" w:line="240" w:lineRule="auto"/>
        <w:jc w:val="center"/>
        <w:rPr>
          <w:rFonts w:ascii="Times New Roman" w:hAnsi="Times New Roman" w:cs="Times New Roman"/>
          <w:b/>
          <w:sz w:val="24"/>
          <w:szCs w:val="24"/>
        </w:rPr>
      </w:pPr>
      <w:r w:rsidRPr="001667DF">
        <w:rPr>
          <w:rFonts w:ascii="Times New Roman" w:hAnsi="Times New Roman" w:cs="Times New Roman"/>
          <w:b/>
          <w:sz w:val="24"/>
          <w:szCs w:val="24"/>
        </w:rPr>
        <w:t>Table 2</w:t>
      </w:r>
      <w:r>
        <w:rPr>
          <w:rFonts w:ascii="Times New Roman" w:hAnsi="Times New Roman" w:cs="Times New Roman"/>
          <w:b/>
          <w:sz w:val="24"/>
          <w:szCs w:val="24"/>
        </w:rPr>
        <w:t>7</w:t>
      </w:r>
      <w:r w:rsidRPr="001667DF">
        <w:rPr>
          <w:rFonts w:ascii="Times New Roman" w:hAnsi="Times New Roman" w:cs="Times New Roman"/>
          <w:b/>
          <w:sz w:val="24"/>
          <w:szCs w:val="24"/>
        </w:rPr>
        <w:t>. Parents used in development of hybrids (2014-15)</w:t>
      </w: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1918"/>
        <w:gridCol w:w="6406"/>
      </w:tblGrid>
      <w:tr w:rsidR="00743902" w:rsidRPr="001667DF" w:rsidTr="00E63D70">
        <w:trPr>
          <w:jc w:val="center"/>
        </w:trPr>
        <w:tc>
          <w:tcPr>
            <w:tcW w:w="648" w:type="dxa"/>
          </w:tcPr>
          <w:p w:rsidR="00743902" w:rsidRPr="001667DF" w:rsidRDefault="00743902" w:rsidP="00E63D70">
            <w:pPr>
              <w:pStyle w:val="ListParagraph"/>
              <w:spacing w:after="0" w:line="240" w:lineRule="auto"/>
              <w:ind w:left="0"/>
              <w:rPr>
                <w:rFonts w:ascii="Times New Roman" w:hAnsi="Times New Roman" w:cs="Times New Roman"/>
                <w:b/>
                <w:sz w:val="24"/>
                <w:szCs w:val="24"/>
              </w:rPr>
            </w:pPr>
            <w:r w:rsidRPr="001667DF">
              <w:rPr>
                <w:rFonts w:ascii="Times New Roman" w:hAnsi="Times New Roman" w:cs="Times New Roman"/>
                <w:b/>
                <w:sz w:val="24"/>
                <w:szCs w:val="24"/>
              </w:rPr>
              <w:tab/>
              <w:t xml:space="preserve">Set </w:t>
            </w:r>
          </w:p>
        </w:tc>
        <w:tc>
          <w:tcPr>
            <w:tcW w:w="2002" w:type="dxa"/>
          </w:tcPr>
          <w:p w:rsidR="00743902" w:rsidRPr="001667DF" w:rsidRDefault="00743902" w:rsidP="00E63D70">
            <w:pPr>
              <w:pStyle w:val="ListParagraph"/>
              <w:spacing w:after="0" w:line="240" w:lineRule="auto"/>
              <w:ind w:left="0"/>
              <w:jc w:val="center"/>
              <w:rPr>
                <w:rFonts w:ascii="Times New Roman" w:hAnsi="Times New Roman" w:cs="Times New Roman"/>
                <w:b/>
                <w:sz w:val="24"/>
                <w:szCs w:val="24"/>
              </w:rPr>
            </w:pPr>
            <w:r w:rsidRPr="001667DF">
              <w:rPr>
                <w:rFonts w:ascii="Times New Roman" w:hAnsi="Times New Roman" w:cs="Times New Roman"/>
                <w:b/>
                <w:sz w:val="24"/>
                <w:szCs w:val="24"/>
              </w:rPr>
              <w:t>Female</w:t>
            </w:r>
          </w:p>
        </w:tc>
        <w:tc>
          <w:tcPr>
            <w:tcW w:w="6930" w:type="dxa"/>
          </w:tcPr>
          <w:p w:rsidR="00743902" w:rsidRPr="001667DF" w:rsidRDefault="00743902" w:rsidP="00E63D70">
            <w:pPr>
              <w:pStyle w:val="ListParagraph"/>
              <w:spacing w:after="0" w:line="240" w:lineRule="auto"/>
              <w:ind w:left="0"/>
              <w:jc w:val="center"/>
              <w:rPr>
                <w:rFonts w:ascii="Times New Roman" w:hAnsi="Times New Roman" w:cs="Times New Roman"/>
                <w:b/>
                <w:sz w:val="24"/>
                <w:szCs w:val="24"/>
              </w:rPr>
            </w:pPr>
            <w:r w:rsidRPr="001667DF">
              <w:rPr>
                <w:rFonts w:ascii="Times New Roman" w:hAnsi="Times New Roman" w:cs="Times New Roman"/>
                <w:b/>
                <w:sz w:val="24"/>
                <w:szCs w:val="24"/>
              </w:rPr>
              <w:t>Male</w:t>
            </w:r>
          </w:p>
        </w:tc>
      </w:tr>
      <w:tr w:rsidR="00743902" w:rsidRPr="001667DF" w:rsidTr="00E63D70">
        <w:trPr>
          <w:jc w:val="center"/>
        </w:trPr>
        <w:tc>
          <w:tcPr>
            <w:tcW w:w="648" w:type="dxa"/>
          </w:tcPr>
          <w:p w:rsidR="00743902" w:rsidRPr="001667DF" w:rsidRDefault="00743902" w:rsidP="00E63D70">
            <w:pPr>
              <w:pStyle w:val="ListParagraph"/>
              <w:spacing w:after="0" w:line="240" w:lineRule="auto"/>
              <w:ind w:left="0"/>
              <w:rPr>
                <w:rFonts w:ascii="Times New Roman" w:hAnsi="Times New Roman" w:cs="Times New Roman"/>
                <w:sz w:val="24"/>
                <w:szCs w:val="24"/>
              </w:rPr>
            </w:pPr>
            <w:r w:rsidRPr="001667DF">
              <w:rPr>
                <w:rFonts w:ascii="Times New Roman" w:hAnsi="Times New Roman" w:cs="Times New Roman"/>
                <w:sz w:val="24"/>
                <w:szCs w:val="24"/>
              </w:rPr>
              <w:t>I</w:t>
            </w:r>
          </w:p>
        </w:tc>
        <w:tc>
          <w:tcPr>
            <w:tcW w:w="2002" w:type="dxa"/>
          </w:tcPr>
          <w:p w:rsidR="00743902" w:rsidRPr="001667DF" w:rsidRDefault="00743902" w:rsidP="00E63D70">
            <w:pPr>
              <w:pStyle w:val="ListParagraph"/>
              <w:spacing w:after="0" w:line="240" w:lineRule="auto"/>
              <w:ind w:left="0"/>
              <w:rPr>
                <w:rFonts w:ascii="Times New Roman" w:hAnsi="Times New Roman" w:cs="Times New Roman"/>
                <w:sz w:val="24"/>
                <w:szCs w:val="24"/>
              </w:rPr>
            </w:pPr>
            <w:r w:rsidRPr="001667DF">
              <w:rPr>
                <w:rFonts w:ascii="Times New Roman" w:hAnsi="Times New Roman" w:cs="Times New Roman"/>
                <w:sz w:val="24"/>
                <w:szCs w:val="24"/>
              </w:rPr>
              <w:t>DPC-16, DPC-21,DPC-23, DPC-25</w:t>
            </w:r>
          </w:p>
        </w:tc>
        <w:tc>
          <w:tcPr>
            <w:tcW w:w="6930" w:type="dxa"/>
          </w:tcPr>
          <w:p w:rsidR="00743902" w:rsidRPr="001667DF" w:rsidRDefault="00743902" w:rsidP="00E63D70">
            <w:pPr>
              <w:pStyle w:val="ListParagraph"/>
              <w:spacing w:after="0" w:line="240" w:lineRule="auto"/>
              <w:ind w:left="0"/>
              <w:rPr>
                <w:rFonts w:ascii="Times New Roman" w:hAnsi="Times New Roman" w:cs="Times New Roman"/>
                <w:sz w:val="24"/>
                <w:szCs w:val="24"/>
              </w:rPr>
            </w:pPr>
            <w:r w:rsidRPr="001667DF">
              <w:rPr>
                <w:rFonts w:ascii="Times New Roman" w:hAnsi="Times New Roman" w:cs="Times New Roman"/>
                <w:sz w:val="24"/>
                <w:szCs w:val="24"/>
              </w:rPr>
              <w:t>DCS-81, DCS-84,DCS-86, DCS-89, DCS-94, DCS-106, Haritha, DCS-78, Gandhi, PVT-12-2, JI-226, JI-227, JI-319, JI-322, JI-338, JI-340, JI-384, SKI-215, SKI-283,SKI-294, SKI-301, MCI-3, MCI-8, GC-3</w:t>
            </w:r>
          </w:p>
        </w:tc>
      </w:tr>
      <w:tr w:rsidR="00743902" w:rsidRPr="001667DF" w:rsidTr="00E63D70">
        <w:trPr>
          <w:jc w:val="center"/>
        </w:trPr>
        <w:tc>
          <w:tcPr>
            <w:tcW w:w="648" w:type="dxa"/>
          </w:tcPr>
          <w:p w:rsidR="00743902" w:rsidRPr="001667DF" w:rsidRDefault="00743902" w:rsidP="00E63D70">
            <w:pPr>
              <w:pStyle w:val="ListParagraph"/>
              <w:spacing w:after="0" w:line="240" w:lineRule="auto"/>
              <w:ind w:left="0"/>
              <w:rPr>
                <w:rFonts w:ascii="Times New Roman" w:hAnsi="Times New Roman" w:cs="Times New Roman"/>
                <w:sz w:val="24"/>
                <w:szCs w:val="24"/>
              </w:rPr>
            </w:pPr>
            <w:r w:rsidRPr="001667DF">
              <w:rPr>
                <w:rFonts w:ascii="Times New Roman" w:hAnsi="Times New Roman" w:cs="Times New Roman"/>
                <w:sz w:val="24"/>
                <w:szCs w:val="24"/>
              </w:rPr>
              <w:t>II</w:t>
            </w:r>
          </w:p>
        </w:tc>
        <w:tc>
          <w:tcPr>
            <w:tcW w:w="2002" w:type="dxa"/>
          </w:tcPr>
          <w:p w:rsidR="00743902" w:rsidRPr="001667DF" w:rsidRDefault="00743902" w:rsidP="00E63D70">
            <w:pPr>
              <w:pStyle w:val="ListParagraph"/>
              <w:spacing w:after="0" w:line="240" w:lineRule="auto"/>
              <w:ind w:left="0"/>
              <w:rPr>
                <w:rFonts w:ascii="Times New Roman" w:hAnsi="Times New Roman" w:cs="Times New Roman"/>
                <w:sz w:val="24"/>
                <w:szCs w:val="24"/>
              </w:rPr>
            </w:pPr>
            <w:r w:rsidRPr="001667DF">
              <w:rPr>
                <w:rFonts w:ascii="Times New Roman" w:hAnsi="Times New Roman" w:cs="Times New Roman"/>
                <w:sz w:val="24"/>
                <w:szCs w:val="24"/>
              </w:rPr>
              <w:t>DPC-18, DPC-19, DPC-20</w:t>
            </w:r>
          </w:p>
        </w:tc>
        <w:tc>
          <w:tcPr>
            <w:tcW w:w="6930" w:type="dxa"/>
          </w:tcPr>
          <w:p w:rsidR="00743902" w:rsidRPr="001667DF" w:rsidRDefault="00743902" w:rsidP="00E63D70">
            <w:pPr>
              <w:pStyle w:val="ListParagraph"/>
              <w:spacing w:after="0" w:line="240" w:lineRule="auto"/>
              <w:ind w:left="0"/>
              <w:rPr>
                <w:rFonts w:ascii="Times New Roman" w:hAnsi="Times New Roman" w:cs="Times New Roman"/>
                <w:sz w:val="24"/>
                <w:szCs w:val="24"/>
              </w:rPr>
            </w:pPr>
            <w:r w:rsidRPr="001667DF">
              <w:rPr>
                <w:rFonts w:ascii="Times New Roman" w:hAnsi="Times New Roman" w:cs="Times New Roman"/>
                <w:sz w:val="24"/>
                <w:szCs w:val="24"/>
              </w:rPr>
              <w:t>DCS-9, 48-1, DCS-78, DCS-107, Haritha, GC-3</w:t>
            </w:r>
          </w:p>
        </w:tc>
      </w:tr>
      <w:tr w:rsidR="00743902" w:rsidRPr="001667DF" w:rsidTr="00E63D70">
        <w:trPr>
          <w:jc w:val="center"/>
        </w:trPr>
        <w:tc>
          <w:tcPr>
            <w:tcW w:w="648" w:type="dxa"/>
          </w:tcPr>
          <w:p w:rsidR="00743902" w:rsidRPr="001667DF" w:rsidRDefault="00743902" w:rsidP="00E63D70">
            <w:pPr>
              <w:pStyle w:val="ListParagraph"/>
              <w:spacing w:after="0" w:line="240" w:lineRule="auto"/>
              <w:ind w:left="0"/>
              <w:rPr>
                <w:rFonts w:ascii="Times New Roman" w:hAnsi="Times New Roman" w:cs="Times New Roman"/>
                <w:sz w:val="24"/>
                <w:szCs w:val="24"/>
              </w:rPr>
            </w:pPr>
            <w:r w:rsidRPr="001667DF">
              <w:rPr>
                <w:rFonts w:ascii="Times New Roman" w:hAnsi="Times New Roman" w:cs="Times New Roman"/>
                <w:sz w:val="24"/>
                <w:szCs w:val="24"/>
              </w:rPr>
              <w:t>III</w:t>
            </w:r>
          </w:p>
        </w:tc>
        <w:tc>
          <w:tcPr>
            <w:tcW w:w="2002" w:type="dxa"/>
          </w:tcPr>
          <w:p w:rsidR="00743902" w:rsidRPr="001667DF" w:rsidRDefault="00743902" w:rsidP="00E63D70">
            <w:pPr>
              <w:pStyle w:val="ListParagraph"/>
              <w:spacing w:after="0" w:line="240" w:lineRule="auto"/>
              <w:ind w:left="0"/>
              <w:rPr>
                <w:rFonts w:ascii="Times New Roman" w:hAnsi="Times New Roman" w:cs="Times New Roman"/>
                <w:sz w:val="24"/>
                <w:szCs w:val="24"/>
              </w:rPr>
            </w:pPr>
            <w:r w:rsidRPr="001667DF">
              <w:rPr>
                <w:rFonts w:ascii="Times New Roman" w:hAnsi="Times New Roman" w:cs="Times New Roman"/>
                <w:sz w:val="24"/>
                <w:szCs w:val="24"/>
              </w:rPr>
              <w:t>DPC-21, DPC-23, DPC-24, DPC-25, M-571,  M-574</w:t>
            </w:r>
          </w:p>
        </w:tc>
        <w:tc>
          <w:tcPr>
            <w:tcW w:w="6930" w:type="dxa"/>
          </w:tcPr>
          <w:p w:rsidR="00743902" w:rsidRPr="001667DF" w:rsidRDefault="00743902" w:rsidP="00E63D70">
            <w:pPr>
              <w:pStyle w:val="ListParagraph"/>
              <w:spacing w:after="0" w:line="240" w:lineRule="auto"/>
              <w:ind w:left="0"/>
              <w:rPr>
                <w:rFonts w:ascii="Times New Roman" w:hAnsi="Times New Roman" w:cs="Times New Roman"/>
                <w:sz w:val="24"/>
                <w:szCs w:val="24"/>
              </w:rPr>
            </w:pPr>
            <w:r w:rsidRPr="001667DF">
              <w:rPr>
                <w:rFonts w:ascii="Times New Roman" w:hAnsi="Times New Roman" w:cs="Times New Roman"/>
                <w:sz w:val="24"/>
                <w:szCs w:val="24"/>
              </w:rPr>
              <w:t>GP-101, GP-401, GP-407, GP-432, GP-487, GP-489, GP-493, GP-526, GP-537, GP-538, GP-568, GP-585, GP-640, GP-672, GP-674, GP-699, GP-712, GP-729, GP-737, GP-752, GP-753, GP-759, GP-764, GP-778, GP-783, GP-788, GP-789</w:t>
            </w:r>
          </w:p>
        </w:tc>
      </w:tr>
    </w:tbl>
    <w:p w:rsidR="00743902" w:rsidRDefault="00743902" w:rsidP="00743902">
      <w:pPr>
        <w:spacing w:after="0" w:line="240" w:lineRule="auto"/>
        <w:jc w:val="both"/>
        <w:rPr>
          <w:rFonts w:ascii="Times New Roman" w:hAnsi="Times New Roman" w:cs="Times New Roman"/>
          <w:b/>
          <w:bCs/>
          <w:sz w:val="24"/>
          <w:szCs w:val="24"/>
        </w:rPr>
      </w:pPr>
    </w:p>
    <w:p w:rsidR="00743902" w:rsidRDefault="00743902" w:rsidP="00743902">
      <w:pPr>
        <w:spacing w:after="0" w:line="240" w:lineRule="auto"/>
        <w:jc w:val="both"/>
        <w:rPr>
          <w:rFonts w:ascii="Times New Roman" w:hAnsi="Times New Roman" w:cs="Times New Roman"/>
          <w:b/>
          <w:bCs/>
          <w:sz w:val="24"/>
          <w:szCs w:val="24"/>
        </w:rPr>
      </w:pPr>
    </w:p>
    <w:p w:rsidR="00743902" w:rsidRDefault="00743902" w:rsidP="00743902">
      <w:pPr>
        <w:spacing w:after="0" w:line="240" w:lineRule="auto"/>
        <w:jc w:val="both"/>
        <w:rPr>
          <w:rFonts w:ascii="Times New Roman" w:hAnsi="Times New Roman" w:cs="Times New Roman"/>
          <w:b/>
          <w:bCs/>
          <w:sz w:val="24"/>
          <w:szCs w:val="24"/>
        </w:rPr>
      </w:pPr>
    </w:p>
    <w:p w:rsidR="00743902" w:rsidRDefault="00743902" w:rsidP="00743902">
      <w:pPr>
        <w:spacing w:after="0" w:line="240" w:lineRule="auto"/>
        <w:jc w:val="both"/>
        <w:rPr>
          <w:rFonts w:ascii="Times New Roman" w:hAnsi="Times New Roman" w:cs="Times New Roman"/>
          <w:b/>
          <w:bCs/>
          <w:sz w:val="24"/>
          <w:szCs w:val="24"/>
        </w:rPr>
      </w:pPr>
    </w:p>
    <w:p w:rsidR="00743902" w:rsidRPr="001667DF" w:rsidRDefault="00743902" w:rsidP="0074390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2.13. Evaluation of hybrids in Preliminary hybrid Trials for seed yield </w:t>
      </w:r>
    </w:p>
    <w:p w:rsidR="00743902" w:rsidRDefault="00743902" w:rsidP="0074390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743902" w:rsidRPr="001667DF" w:rsidRDefault="00743902" w:rsidP="00743902">
      <w:pPr>
        <w:spacing w:after="0" w:line="240" w:lineRule="auto"/>
        <w:jc w:val="both"/>
        <w:rPr>
          <w:rFonts w:ascii="Times New Roman" w:hAnsi="Times New Roman" w:cs="Times New Roman"/>
          <w:color w:val="000000"/>
          <w:sz w:val="24"/>
          <w:szCs w:val="24"/>
        </w:rPr>
      </w:pPr>
      <w:r w:rsidRPr="001667DF">
        <w:rPr>
          <w:rFonts w:ascii="Times New Roman" w:hAnsi="Times New Roman" w:cs="Times New Roman"/>
          <w:color w:val="000000"/>
          <w:sz w:val="24"/>
          <w:szCs w:val="24"/>
        </w:rPr>
        <w:t xml:space="preserve">Among 15 hybrids evaluated in a randomised block design in two replications during </w:t>
      </w:r>
      <w:r w:rsidRPr="001667DF">
        <w:rPr>
          <w:rFonts w:ascii="Times New Roman" w:hAnsi="Times New Roman" w:cs="Times New Roman"/>
          <w:i/>
          <w:iCs/>
          <w:color w:val="000000"/>
          <w:sz w:val="24"/>
          <w:szCs w:val="24"/>
        </w:rPr>
        <w:t>kharif</w:t>
      </w:r>
      <w:r w:rsidRPr="001667DF">
        <w:rPr>
          <w:rFonts w:ascii="Times New Roman" w:hAnsi="Times New Roman" w:cs="Times New Roman"/>
          <w:color w:val="000000"/>
          <w:sz w:val="24"/>
          <w:szCs w:val="24"/>
        </w:rPr>
        <w:t xml:space="preserve"> 2011-12, four hybrids viz., </w:t>
      </w:r>
      <w:r w:rsidRPr="001667DF">
        <w:rPr>
          <w:rFonts w:ascii="Times New Roman" w:hAnsi="Times New Roman" w:cs="Times New Roman"/>
          <w:color w:val="000000"/>
          <w:sz w:val="24"/>
          <w:szCs w:val="24"/>
          <w:lang w:val="en-AU"/>
        </w:rPr>
        <w:t xml:space="preserve">JP-87 × RG-1740/A, JP-87 × DCS-106, DPC-17 × RG-156 and DPC-17 × DCS-106 with high mean seed yield per plant and standard heterosis over DCH-177 were identified as the significant outcome of the study on heterosis and combining ability. The hybrid </w:t>
      </w:r>
      <w:r w:rsidRPr="001667DF">
        <w:rPr>
          <w:rFonts w:ascii="Times New Roman" w:hAnsi="Times New Roman" w:cs="Times New Roman"/>
          <w:color w:val="000000"/>
          <w:sz w:val="24"/>
          <w:szCs w:val="24"/>
        </w:rPr>
        <w:t xml:space="preserve">JP-87 </w:t>
      </w:r>
      <w:r w:rsidRPr="001667DF">
        <w:rPr>
          <w:rFonts w:ascii="Times New Roman" w:hAnsi="Times New Roman" w:cs="Times New Roman"/>
          <w:i/>
          <w:color w:val="000000"/>
          <w:sz w:val="24"/>
          <w:szCs w:val="24"/>
        </w:rPr>
        <w:t>×</w:t>
      </w:r>
      <w:r w:rsidRPr="001667DF">
        <w:rPr>
          <w:rFonts w:ascii="Times New Roman" w:hAnsi="Times New Roman" w:cs="Times New Roman"/>
          <w:color w:val="000000"/>
          <w:sz w:val="24"/>
          <w:szCs w:val="24"/>
        </w:rPr>
        <w:t xml:space="preserve"> RG-1740/A was significantly superior to high yielding check DCH-177 for seed yield (206%), total spike length, effective spike length and number of capsules per primary spike, JP-87 </w:t>
      </w:r>
      <w:r w:rsidRPr="001667DF">
        <w:rPr>
          <w:rFonts w:ascii="Times New Roman" w:hAnsi="Times New Roman" w:cs="Times New Roman"/>
          <w:i/>
          <w:color w:val="000000"/>
          <w:sz w:val="24"/>
          <w:szCs w:val="24"/>
        </w:rPr>
        <w:t>×</w:t>
      </w:r>
      <w:r w:rsidRPr="001667DF">
        <w:rPr>
          <w:rFonts w:ascii="Times New Roman" w:hAnsi="Times New Roman" w:cs="Times New Roman"/>
          <w:color w:val="000000"/>
          <w:sz w:val="24"/>
          <w:szCs w:val="24"/>
        </w:rPr>
        <w:t xml:space="preserve"> DCS-106 both for seed yield and oil content. The lines JP-87 and DCS-106 were good general combiners for seed yield and several other yield components. </w:t>
      </w:r>
    </w:p>
    <w:p w:rsidR="00743902" w:rsidRDefault="00743902" w:rsidP="00743902">
      <w:pPr>
        <w:spacing w:after="0" w:line="240" w:lineRule="auto"/>
        <w:jc w:val="both"/>
        <w:rPr>
          <w:rFonts w:ascii="Times New Roman" w:hAnsi="Times New Roman" w:cs="Times New Roman"/>
          <w:bCs/>
          <w:sz w:val="24"/>
          <w:szCs w:val="24"/>
        </w:rPr>
      </w:pPr>
      <w:r w:rsidRPr="001667DF">
        <w:rPr>
          <w:rFonts w:ascii="Times New Roman" w:hAnsi="Times New Roman" w:cs="Times New Roman"/>
          <w:bCs/>
          <w:sz w:val="24"/>
          <w:szCs w:val="24"/>
        </w:rPr>
        <w:tab/>
      </w:r>
    </w:p>
    <w:p w:rsidR="00743902" w:rsidRPr="001667DF" w:rsidRDefault="00743902" w:rsidP="00743902">
      <w:pPr>
        <w:spacing w:after="0" w:line="240" w:lineRule="auto"/>
        <w:jc w:val="both"/>
        <w:rPr>
          <w:rFonts w:ascii="Times New Roman" w:hAnsi="Times New Roman" w:cs="Times New Roman"/>
          <w:bCs/>
          <w:sz w:val="24"/>
          <w:szCs w:val="24"/>
        </w:rPr>
      </w:pPr>
      <w:r w:rsidRPr="001667DF">
        <w:rPr>
          <w:rFonts w:ascii="Times New Roman" w:hAnsi="Times New Roman" w:cs="Times New Roman"/>
          <w:bCs/>
          <w:sz w:val="24"/>
          <w:szCs w:val="24"/>
        </w:rPr>
        <w:t xml:space="preserve">In a preliminary hybrid evaluation trial, 35 hybrids were evaluated in an Augmented randomised block design along with 3 checks </w:t>
      </w:r>
      <w:r w:rsidRPr="001667DF">
        <w:rPr>
          <w:rFonts w:ascii="Times New Roman" w:hAnsi="Times New Roman" w:cs="Times New Roman"/>
          <w:bCs/>
          <w:i/>
          <w:iCs/>
          <w:sz w:val="24"/>
          <w:szCs w:val="24"/>
        </w:rPr>
        <w:t>viz</w:t>
      </w:r>
      <w:r w:rsidRPr="001667DF">
        <w:rPr>
          <w:rFonts w:ascii="Times New Roman" w:hAnsi="Times New Roman" w:cs="Times New Roman"/>
          <w:bCs/>
          <w:sz w:val="24"/>
          <w:szCs w:val="24"/>
        </w:rPr>
        <w:t xml:space="preserve">., DCH-177, DCH-519 and GCH-7 replicated after every five entries. </w:t>
      </w:r>
    </w:p>
    <w:p w:rsidR="00743902" w:rsidRDefault="00743902" w:rsidP="00743902">
      <w:pPr>
        <w:spacing w:after="0" w:line="240" w:lineRule="auto"/>
        <w:jc w:val="both"/>
        <w:rPr>
          <w:rFonts w:ascii="Times New Roman" w:hAnsi="Times New Roman" w:cs="Times New Roman"/>
          <w:bCs/>
          <w:sz w:val="24"/>
          <w:szCs w:val="24"/>
        </w:rPr>
      </w:pPr>
    </w:p>
    <w:p w:rsidR="00743902" w:rsidRDefault="00743902" w:rsidP="00743902">
      <w:pPr>
        <w:spacing w:after="0" w:line="240" w:lineRule="auto"/>
        <w:jc w:val="both"/>
        <w:rPr>
          <w:rFonts w:ascii="Times New Roman" w:hAnsi="Times New Roman" w:cs="Times New Roman"/>
          <w:bCs/>
          <w:sz w:val="24"/>
          <w:szCs w:val="24"/>
        </w:rPr>
      </w:pPr>
      <w:r w:rsidRPr="00B0424D">
        <w:rPr>
          <w:rFonts w:ascii="Times New Roman" w:hAnsi="Times New Roman" w:cs="Times New Roman"/>
          <w:sz w:val="24"/>
          <w:szCs w:val="24"/>
        </w:rPr>
        <w:t>In 2012-13, 20</w:t>
      </w:r>
      <w:r w:rsidRPr="001667DF">
        <w:rPr>
          <w:rFonts w:ascii="Times New Roman" w:hAnsi="Times New Roman" w:cs="Times New Roman"/>
          <w:sz w:val="24"/>
          <w:szCs w:val="24"/>
        </w:rPr>
        <w:t xml:space="preserve">hybrids generated in 2011 rabi season were evaluated along with the parental lines and 3 checks in a RBD of two replications. The hybrids were grown in a wider spacing of 90 x 90 cm under rainfed conditions. </w:t>
      </w:r>
      <w:r w:rsidRPr="001667DF">
        <w:rPr>
          <w:rFonts w:ascii="Times New Roman" w:hAnsi="Times New Roman" w:cs="Times New Roman"/>
          <w:bCs/>
          <w:sz w:val="24"/>
          <w:szCs w:val="24"/>
        </w:rPr>
        <w:t xml:space="preserve">Seed yield was calculated from a net plot of 2 rows (20 plants) from each entry. The results indicated that DCS-107 was a good combiner for all the pistillate lines in the trial </w:t>
      </w:r>
      <w:r w:rsidRPr="001667DF">
        <w:rPr>
          <w:rFonts w:ascii="Times New Roman" w:hAnsi="Times New Roman" w:cs="Times New Roman"/>
          <w:bCs/>
          <w:i/>
          <w:sz w:val="24"/>
          <w:szCs w:val="24"/>
        </w:rPr>
        <w:t>viz</w:t>
      </w:r>
      <w:r w:rsidRPr="001667DF">
        <w:rPr>
          <w:rFonts w:ascii="Times New Roman" w:hAnsi="Times New Roman" w:cs="Times New Roman"/>
          <w:bCs/>
          <w:sz w:val="24"/>
          <w:szCs w:val="24"/>
        </w:rPr>
        <w:t xml:space="preserve">., DPC-15, DPC-16, DPC-17, DPC-19 and DPC-21. The hybrids like PHT-12-2 (DPC-15 x DCS-105), PHT-12-3 (DPC-15 x DCS-107) with &gt;40% increase over the highest yielding check, GCH-7 (2330 kg/ha) were very early maturing (100 days to primary spike), short plant height (40 cm) with good branching potential (10-13 effective spikes per plant) and may have a potential under late sown rainfed conditions. The cross DPC-16 x DCS-107 recorded highest seed yield (3601 kg/ha) with 55% increase over the best check, GCH-7 (2330 kg/ha). </w:t>
      </w:r>
    </w:p>
    <w:p w:rsidR="00743902" w:rsidRDefault="00743902" w:rsidP="00743902">
      <w:pPr>
        <w:spacing w:after="0" w:line="240" w:lineRule="auto"/>
        <w:jc w:val="both"/>
        <w:rPr>
          <w:rFonts w:ascii="Times New Roman" w:hAnsi="Times New Roman" w:cs="Times New Roman"/>
          <w:bCs/>
          <w:sz w:val="24"/>
          <w:szCs w:val="24"/>
        </w:rPr>
      </w:pPr>
    </w:p>
    <w:p w:rsidR="00743902" w:rsidRPr="001667DF" w:rsidRDefault="00743902" w:rsidP="00743902">
      <w:p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lang w:val="en-US"/>
        </w:rPr>
        <w:drawing>
          <wp:anchor distT="0" distB="0" distL="114300" distR="114300" simplePos="0" relativeHeight="251659264" behindDoc="1" locked="0" layoutInCell="1" allowOverlap="1" wp14:anchorId="008D6536" wp14:editId="4B7088D5">
            <wp:simplePos x="0" y="0"/>
            <wp:positionH relativeFrom="column">
              <wp:posOffset>1812925</wp:posOffset>
            </wp:positionH>
            <wp:positionV relativeFrom="paragraph">
              <wp:posOffset>50165</wp:posOffset>
            </wp:positionV>
            <wp:extent cx="1697355" cy="2553335"/>
            <wp:effectExtent l="19050" t="0" r="0" b="0"/>
            <wp:wrapTight wrapText="bothSides">
              <wp:wrapPolygon edited="0">
                <wp:start x="-242" y="0"/>
                <wp:lineTo x="-242" y="21433"/>
                <wp:lineTo x="21576" y="21433"/>
                <wp:lineTo x="21576" y="0"/>
                <wp:lineTo x="-242" y="0"/>
              </wp:wrapPolygon>
            </wp:wrapTight>
            <wp:docPr id="27" name="Picture 27" descr="DSC_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_20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7355" cy="2553335"/>
                    </a:xfrm>
                    <a:prstGeom prst="rect">
                      <a:avLst/>
                    </a:prstGeom>
                    <a:noFill/>
                    <a:ln>
                      <a:noFill/>
                    </a:ln>
                  </pic:spPr>
                </pic:pic>
              </a:graphicData>
            </a:graphic>
          </wp:anchor>
        </w:drawing>
      </w:r>
    </w:p>
    <w:p w:rsidR="00743902" w:rsidRDefault="00743902" w:rsidP="00743902">
      <w:pPr>
        <w:pStyle w:val="BodyTextIndent3"/>
        <w:ind w:left="0"/>
        <w:jc w:val="both"/>
      </w:pPr>
    </w:p>
    <w:p w:rsidR="00743902" w:rsidRDefault="00743902" w:rsidP="00743902">
      <w:pPr>
        <w:jc w:val="center"/>
      </w:pPr>
    </w:p>
    <w:p w:rsidR="00743902" w:rsidRDefault="00743902" w:rsidP="00743902">
      <w:pPr>
        <w:jc w:val="center"/>
      </w:pPr>
      <w:r>
        <w:rPr>
          <w:noProof/>
          <w:sz w:val="20"/>
          <w:lang w:val="en-US"/>
        </w:rPr>
        <mc:AlternateContent>
          <mc:Choice Requires="wps">
            <w:drawing>
              <wp:anchor distT="0" distB="0" distL="114300" distR="114300" simplePos="0" relativeHeight="251672576" behindDoc="0" locked="0" layoutInCell="1" allowOverlap="1">
                <wp:simplePos x="0" y="0"/>
                <wp:positionH relativeFrom="column">
                  <wp:posOffset>2001520</wp:posOffset>
                </wp:positionH>
                <wp:positionV relativeFrom="paragraph">
                  <wp:posOffset>4245610</wp:posOffset>
                </wp:positionV>
                <wp:extent cx="716280" cy="8890"/>
                <wp:effectExtent l="19050" t="57150" r="0" b="86360"/>
                <wp:wrapNone/>
                <wp:docPr id="18444" name="Straight Connector 18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280" cy="8890"/>
                        </a:xfrm>
                        <a:prstGeom prst="line">
                          <a:avLst/>
                        </a:prstGeom>
                        <a:noFill/>
                        <a:ln w="9525">
                          <a:solidFill>
                            <a:schemeClr val="bg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A40F" id="Straight Connector 1844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334.3pt" to="21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" strokecolor="white [3212]">
                <v:stroke endarrow="block"/>
              </v:line>
            </w:pict>
          </mc:Fallback>
        </mc:AlternateContent>
      </w:r>
      <w:r>
        <w:rPr>
          <w:noProof/>
          <w:sz w:val="20"/>
          <w:lang w:val="en-US"/>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2063115</wp:posOffset>
                </wp:positionV>
                <wp:extent cx="327660" cy="8890"/>
                <wp:effectExtent l="0" t="76200" r="15240" b="86360"/>
                <wp:wrapNone/>
                <wp:docPr id="18432" name="Straight Connector 18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 cy="8890"/>
                        </a:xfrm>
                        <a:prstGeom prst="line">
                          <a:avLst/>
                        </a:prstGeom>
                        <a:noFill/>
                        <a:ln w="9525">
                          <a:solidFill>
                            <a:schemeClr val="bg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4BE57" id="Straight Connector 1843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2.45pt" to="133.8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" strokecolor="white [3212]">
                <v:stroke endarrow="block"/>
              </v:line>
            </w:pict>
          </mc:Fallback>
        </mc:AlternateContent>
      </w:r>
      <w:r>
        <w:rPr>
          <w:noProof/>
          <w:sz w:val="20"/>
          <w:lang w:val="en-US"/>
        </w:rPr>
        <mc:AlternateContent>
          <mc:Choice Requires="wps">
            <w:drawing>
              <wp:anchor distT="4294967295" distB="4294967295" distL="114300" distR="114300" simplePos="0" relativeHeight="251667456" behindDoc="0" locked="0" layoutInCell="1" allowOverlap="1">
                <wp:simplePos x="0" y="0"/>
                <wp:positionH relativeFrom="column">
                  <wp:posOffset>772160</wp:posOffset>
                </wp:positionH>
                <wp:positionV relativeFrom="paragraph">
                  <wp:posOffset>2072004</wp:posOffset>
                </wp:positionV>
                <wp:extent cx="571500" cy="0"/>
                <wp:effectExtent l="38100" t="76200" r="0" b="95250"/>
                <wp:wrapNone/>
                <wp:docPr id="18433" name="Straight Connector 18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chemeClr val="bg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3D0DE" id="Straight Connector 18433"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163.15pt" to="105.8pt,1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" strokecolor="white [3212]">
                <v:stroke endarrow="block"/>
              </v:line>
            </w:pict>
          </mc:Fallback>
        </mc:AlternateContent>
      </w:r>
    </w:p>
    <w:p w:rsidR="00743902" w:rsidRDefault="00743902" w:rsidP="00743902">
      <w:pPr>
        <w:jc w:val="center"/>
        <w:rPr>
          <w:b/>
          <w:bCs/>
          <w:sz w:val="28"/>
          <w:szCs w:val="28"/>
        </w:rPr>
      </w:pPr>
      <w:r>
        <w:rPr>
          <w:noProof/>
          <w:sz w:val="20"/>
          <w:lang w:val="en-US"/>
        </w:rPr>
        <mc:AlternateContent>
          <mc:Choice Requires="wps">
            <w:drawing>
              <wp:anchor distT="4294967295" distB="4294967295" distL="114300" distR="114300" simplePos="0" relativeHeight="251671552" behindDoc="0" locked="0" layoutInCell="1" allowOverlap="1">
                <wp:simplePos x="0" y="0"/>
                <wp:positionH relativeFrom="column">
                  <wp:posOffset>1026795</wp:posOffset>
                </wp:positionH>
                <wp:positionV relativeFrom="paragraph">
                  <wp:posOffset>2127884</wp:posOffset>
                </wp:positionV>
                <wp:extent cx="571500" cy="0"/>
                <wp:effectExtent l="38100" t="76200" r="0" b="95250"/>
                <wp:wrapNone/>
                <wp:docPr id="18443" name="Straight Connector 18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356EC" id="Straight Connector 18443"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167.55pt" to="125.85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" strokecolor="white">
                <v:stroke endarrow="block"/>
              </v:line>
            </w:pict>
          </mc:Fallback>
        </mc:AlternateContent>
      </w:r>
      <w:r>
        <w:rPr>
          <w:noProof/>
          <w:sz w:val="20"/>
          <w:lang w:val="en-US"/>
        </w:rPr>
        <mc:AlternateContent>
          <mc:Choice Requires="wps">
            <w:drawing>
              <wp:anchor distT="4294967295" distB="4294967295" distL="114300" distR="114300" simplePos="0" relativeHeight="251669504" behindDoc="0" locked="0" layoutInCell="1" allowOverlap="1">
                <wp:simplePos x="0" y="0"/>
                <wp:positionH relativeFrom="column">
                  <wp:posOffset>2994660</wp:posOffset>
                </wp:positionH>
                <wp:positionV relativeFrom="paragraph">
                  <wp:posOffset>5506719</wp:posOffset>
                </wp:positionV>
                <wp:extent cx="685800" cy="0"/>
                <wp:effectExtent l="38100" t="76200" r="0" b="95250"/>
                <wp:wrapNone/>
                <wp:docPr id="18441" name="Straight Connector 18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A311" id="Straight Connector 18441"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8pt,433.6pt" to="289.8pt,4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" strokecolor="white">
                <v:stroke endarrow="block"/>
              </v:line>
            </w:pict>
          </mc:Fallback>
        </mc:AlternateContent>
      </w:r>
      <w:r>
        <w:rPr>
          <w:noProof/>
          <w:sz w:val="20"/>
          <w:lang w:val="en-US"/>
        </w:rPr>
        <mc:AlternateContent>
          <mc:Choice Requires="wps">
            <w:drawing>
              <wp:anchor distT="4294967295" distB="4294967295" distL="114300" distR="114300" simplePos="0" relativeHeight="251663360" behindDoc="0" locked="0" layoutInCell="1" allowOverlap="1">
                <wp:simplePos x="0" y="0"/>
                <wp:positionH relativeFrom="column">
                  <wp:posOffset>-2286000</wp:posOffset>
                </wp:positionH>
                <wp:positionV relativeFrom="paragraph">
                  <wp:posOffset>159384</wp:posOffset>
                </wp:positionV>
                <wp:extent cx="571500" cy="0"/>
                <wp:effectExtent l="38100" t="76200" r="0"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FAC9" id="Straight Connector 2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12.55pt" to="-1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" strokecolor="white">
                <v:stroke endarrow="block"/>
              </v:line>
            </w:pict>
          </mc:Fallback>
        </mc:AlternateContent>
      </w:r>
      <w:r>
        <w:rPr>
          <w:noProof/>
          <w:sz w:val="20"/>
          <w:lang w:val="en-US"/>
        </w:rPr>
        <mc:AlternateContent>
          <mc:Choice Requires="wps">
            <w:drawing>
              <wp:anchor distT="4294967295" distB="4294967295" distL="114300" distR="114300" simplePos="0" relativeHeight="251662336" behindDoc="0" locked="0" layoutInCell="1" allowOverlap="1">
                <wp:simplePos x="0" y="0"/>
                <wp:positionH relativeFrom="column">
                  <wp:posOffset>-1371600</wp:posOffset>
                </wp:positionH>
                <wp:positionV relativeFrom="paragraph">
                  <wp:posOffset>159384</wp:posOffset>
                </wp:positionV>
                <wp:extent cx="571500" cy="0"/>
                <wp:effectExtent l="0" t="76200" r="190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1285E" id="Straight Connector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12.55pt" to="-6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fNA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" strokecolor="white">
                <v:stroke endarrow="block"/>
              </v:line>
            </w:pict>
          </mc:Fallback>
        </mc:AlternateContent>
      </w:r>
      <w:r>
        <w:rPr>
          <w:noProof/>
          <w:sz w:val="20"/>
          <w:lang w:val="en-US"/>
        </w:rPr>
        <mc:AlternateContent>
          <mc:Choice Requires="wps">
            <w:drawing>
              <wp:anchor distT="4294967295" distB="4294967295" distL="114300" distR="114300" simplePos="0" relativeHeight="251665408" behindDoc="0" locked="0" layoutInCell="1" allowOverlap="1">
                <wp:simplePos x="0" y="0"/>
                <wp:positionH relativeFrom="column">
                  <wp:posOffset>-2171700</wp:posOffset>
                </wp:positionH>
                <wp:positionV relativeFrom="paragraph">
                  <wp:posOffset>159384</wp:posOffset>
                </wp:positionV>
                <wp:extent cx="571500" cy="0"/>
                <wp:effectExtent l="38100" t="76200" r="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0FEE8" id="Straight Connector 19"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2.55pt" to="-1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82OwIAAGM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" strokecolor="white">
                <v:stroke endarrow="block"/>
              </v:line>
            </w:pict>
          </mc:Fallback>
        </mc:AlternateContent>
      </w:r>
      <w:r>
        <w:rPr>
          <w:noProof/>
          <w:sz w:val="20"/>
          <w:lang w:val="en-US"/>
        </w:rPr>
        <mc:AlternateContent>
          <mc:Choice Requires="wps">
            <w:drawing>
              <wp:anchor distT="4294967295" distB="4294967295" distL="114300" distR="114300" simplePos="0" relativeHeight="251664384" behindDoc="0" locked="0" layoutInCell="1" allowOverlap="1">
                <wp:simplePos x="0" y="0"/>
                <wp:positionH relativeFrom="column">
                  <wp:posOffset>-1371600</wp:posOffset>
                </wp:positionH>
                <wp:positionV relativeFrom="paragraph">
                  <wp:posOffset>159384</wp:posOffset>
                </wp:positionV>
                <wp:extent cx="571500" cy="0"/>
                <wp:effectExtent l="0" t="76200" r="1905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68544" id="Straight Connector 1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12.55pt" to="-6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hCMwIAAFkEAAAOAAAAZHJzL2Uyb0RvYy54bWysVMuO2yAU3VfqPyD2ie3UySR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" strokecolor="white">
                <v:stroke endarrow="block"/>
              </v:line>
            </w:pict>
          </mc:Fallback>
        </mc:AlternateContent>
      </w: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r>
        <w:rPr>
          <w:noProof/>
          <w:sz w:val="20"/>
          <w:lang w:val="en-US"/>
        </w:rPr>
        <mc:AlternateContent>
          <mc:Choice Requires="wps">
            <w:drawing>
              <wp:anchor distT="0" distB="0" distL="114300" distR="114300" simplePos="0" relativeHeight="251668480" behindDoc="0" locked="0" layoutInCell="1" allowOverlap="1">
                <wp:simplePos x="0" y="0"/>
                <wp:positionH relativeFrom="column">
                  <wp:posOffset>2308860</wp:posOffset>
                </wp:positionH>
                <wp:positionV relativeFrom="paragraph">
                  <wp:posOffset>92075</wp:posOffset>
                </wp:positionV>
                <wp:extent cx="685800" cy="22860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008000"/>
                        </a:solidFill>
                        <a:ln w="9525">
                          <a:solidFill>
                            <a:srgbClr val="000000"/>
                          </a:solidFill>
                          <a:miter lim="800000"/>
                          <a:headEnd/>
                          <a:tailEnd/>
                        </a:ln>
                      </wps:spPr>
                      <wps:txbx>
                        <w:txbxContent>
                          <w:p w:rsidR="00743902" w:rsidRDefault="00743902" w:rsidP="00743902">
                            <w:pPr>
                              <w:pStyle w:val="Heading9"/>
                            </w:pPr>
                            <w:r>
                              <w:rPr>
                                <w:sz w:val="20"/>
                              </w:rPr>
                              <w:t xml:space="preserve">DPC-19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81.8pt;margin-top:7.25pt;width:5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" fillcolor="green">
                <v:textbox>
                  <w:txbxContent>
                    <w:p w:rsidR="00743902" w:rsidRDefault="00743902" w:rsidP="00743902">
                      <w:pPr>
                        <w:pStyle w:val="Heading9"/>
                      </w:pPr>
                      <w:r>
                        <w:rPr>
                          <w:sz w:val="20"/>
                        </w:rPr>
                        <w:t xml:space="preserve">DPC-19 </w:t>
                      </w:r>
                    </w:p>
                  </w:txbxContent>
                </v:textbox>
              </v:shape>
            </w:pict>
          </mc:Fallback>
        </mc:AlternateContent>
      </w: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jc w:val="both"/>
        <w:rPr>
          <w:rFonts w:ascii="Times New Roman" w:hAnsi="Times New Roman" w:cs="Times New Roman"/>
          <w:bCs/>
          <w:sz w:val="24"/>
          <w:szCs w:val="24"/>
        </w:rPr>
      </w:pPr>
      <w:r>
        <w:rPr>
          <w:noProof/>
          <w:sz w:val="20"/>
          <w:lang w:val="en-US"/>
        </w:rPr>
        <mc:AlternateContent>
          <mc:Choice Requires="wps">
            <w:drawing>
              <wp:anchor distT="4294967295" distB="4294967295" distL="114300" distR="114300" simplePos="0" relativeHeight="251670528" behindDoc="0" locked="0" layoutInCell="1" allowOverlap="1">
                <wp:simplePos x="0" y="0"/>
                <wp:positionH relativeFrom="column">
                  <wp:posOffset>4935855</wp:posOffset>
                </wp:positionH>
                <wp:positionV relativeFrom="paragraph">
                  <wp:posOffset>780414</wp:posOffset>
                </wp:positionV>
                <wp:extent cx="685800" cy="0"/>
                <wp:effectExtent l="38100" t="76200" r="0" b="95250"/>
                <wp:wrapNone/>
                <wp:docPr id="18442" name="Straight Connector 18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2699" id="Straight Connector 18442"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65pt,61.45pt" to="442.6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" strokecolor="white">
                <v:stroke endarrow="block"/>
              </v:line>
            </w:pict>
          </mc:Fallback>
        </mc:AlternateContent>
      </w:r>
      <w:r w:rsidRPr="001667DF">
        <w:rPr>
          <w:rFonts w:ascii="Times New Roman" w:hAnsi="Times New Roman" w:cs="Times New Roman"/>
          <w:sz w:val="24"/>
          <w:szCs w:val="24"/>
        </w:rPr>
        <w:t xml:space="preserve">In Preliminary hybrid trial, Set-II, 24 hybrids were evaluated for seed yield and yield components along with three checks in a un replicated trial. The hybrids were grown in a wider spacing of 90 x 90 cm under rainfed conditions. </w:t>
      </w:r>
      <w:r w:rsidRPr="001667DF">
        <w:rPr>
          <w:rFonts w:ascii="Times New Roman" w:hAnsi="Times New Roman" w:cs="Times New Roman"/>
          <w:bCs/>
          <w:sz w:val="24"/>
          <w:szCs w:val="24"/>
        </w:rPr>
        <w:t>Seed yield was calculated from a net plot of 2 rows (20 plants) from each entry. The hybrid PHT-10-23 (DPC-9 x SKI-283) was the highest yielding with 85% increase over the best check DCH-177 (1233 kg/ha) followed by PHT-10-31 (DPC-18 x DCS-102) and PHT-10-22 (DPC-9 x SKI-232) with 82 and 65% increase over the best check (Table 2</w:t>
      </w:r>
      <w:r>
        <w:rPr>
          <w:rFonts w:ascii="Times New Roman" w:hAnsi="Times New Roman" w:cs="Times New Roman"/>
          <w:bCs/>
          <w:sz w:val="24"/>
          <w:szCs w:val="24"/>
        </w:rPr>
        <w:t>8</w:t>
      </w:r>
      <w:r w:rsidRPr="001667DF">
        <w:rPr>
          <w:rFonts w:ascii="Times New Roman" w:hAnsi="Times New Roman" w:cs="Times New Roman"/>
          <w:bCs/>
          <w:sz w:val="24"/>
          <w:szCs w:val="24"/>
        </w:rPr>
        <w:t xml:space="preserve">). </w:t>
      </w:r>
    </w:p>
    <w:p w:rsidR="00743902" w:rsidRPr="001667DF" w:rsidRDefault="00743902" w:rsidP="00743902">
      <w:pPr>
        <w:spacing w:after="0" w:line="240" w:lineRule="auto"/>
        <w:jc w:val="both"/>
        <w:rPr>
          <w:rFonts w:ascii="Times New Roman" w:hAnsi="Times New Roman" w:cs="Times New Roman"/>
          <w:bCs/>
          <w:sz w:val="24"/>
          <w:szCs w:val="24"/>
        </w:rPr>
      </w:pPr>
    </w:p>
    <w:p w:rsidR="00743902" w:rsidRPr="001667DF" w:rsidRDefault="00743902" w:rsidP="00743902">
      <w:pPr>
        <w:spacing w:after="0" w:line="240" w:lineRule="auto"/>
        <w:jc w:val="center"/>
        <w:rPr>
          <w:rFonts w:ascii="Times New Roman" w:hAnsi="Times New Roman" w:cs="Times New Roman"/>
          <w:b/>
          <w:sz w:val="24"/>
          <w:szCs w:val="24"/>
        </w:rPr>
      </w:pPr>
      <w:r w:rsidRPr="001667DF">
        <w:rPr>
          <w:rFonts w:ascii="Times New Roman" w:hAnsi="Times New Roman" w:cs="Times New Roman"/>
          <w:b/>
          <w:sz w:val="24"/>
          <w:szCs w:val="24"/>
        </w:rPr>
        <w:t>Table 2</w:t>
      </w:r>
      <w:r>
        <w:rPr>
          <w:rFonts w:ascii="Times New Roman" w:hAnsi="Times New Roman" w:cs="Times New Roman"/>
          <w:b/>
          <w:sz w:val="24"/>
          <w:szCs w:val="24"/>
        </w:rPr>
        <w:t>8</w:t>
      </w:r>
      <w:r w:rsidRPr="001667DF">
        <w:rPr>
          <w:rFonts w:ascii="Times New Roman" w:hAnsi="Times New Roman" w:cs="Times New Roman"/>
          <w:b/>
          <w:sz w:val="24"/>
          <w:szCs w:val="24"/>
        </w:rPr>
        <w:t>. Performance of top five hybrids in Preliminary hybrid trial-I (2012-13)</w:t>
      </w:r>
    </w:p>
    <w:p w:rsidR="00743902" w:rsidRPr="001667DF" w:rsidRDefault="00743902" w:rsidP="00743902">
      <w:pPr>
        <w:spacing w:after="0" w:line="240" w:lineRule="auto"/>
        <w:rPr>
          <w:rFonts w:ascii="Times New Roman" w:hAnsi="Times New Roman" w:cs="Times New Roman"/>
          <w:b/>
          <w:sz w:val="24"/>
          <w:szCs w:val="24"/>
        </w:rPr>
      </w:pPr>
    </w:p>
    <w:tbl>
      <w:tblPr>
        <w:tblW w:w="5000" w:type="pct"/>
        <w:jc w:val="center"/>
        <w:tblLook w:val="00A0" w:firstRow="1" w:lastRow="0" w:firstColumn="1" w:lastColumn="0" w:noHBand="0" w:noVBand="0"/>
      </w:tblPr>
      <w:tblGrid>
        <w:gridCol w:w="1676"/>
        <w:gridCol w:w="2495"/>
        <w:gridCol w:w="2304"/>
        <w:gridCol w:w="2885"/>
      </w:tblGrid>
      <w:tr w:rsidR="00743902" w:rsidRPr="001667DF" w:rsidTr="00E63D70">
        <w:trPr>
          <w:jc w:val="center"/>
        </w:trPr>
        <w:tc>
          <w:tcPr>
            <w:tcW w:w="895" w:type="pct"/>
            <w:tcBorders>
              <w:top w:val="single" w:sz="4" w:space="0" w:color="auto"/>
              <w:bottom w:val="single" w:sz="4" w:space="0" w:color="auto"/>
            </w:tcBorders>
            <w:noWrap/>
            <w:tcMar>
              <w:left w:w="0" w:type="dxa"/>
              <w:right w:w="0" w:type="dxa"/>
            </w:tcMar>
            <w:vAlign w:val="center"/>
          </w:tcPr>
          <w:p w:rsidR="00743902" w:rsidRPr="001667DF" w:rsidRDefault="00743902" w:rsidP="00E63D70">
            <w:pPr>
              <w:spacing w:after="0" w:line="240" w:lineRule="auto"/>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Hybrid</w:t>
            </w:r>
          </w:p>
        </w:tc>
        <w:tc>
          <w:tcPr>
            <w:tcW w:w="1333" w:type="pct"/>
            <w:tcBorders>
              <w:top w:val="single" w:sz="4" w:space="0" w:color="auto"/>
              <w:bottom w:val="single" w:sz="4" w:space="0" w:color="auto"/>
            </w:tcBorders>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Parentage</w:t>
            </w:r>
          </w:p>
        </w:tc>
        <w:tc>
          <w:tcPr>
            <w:tcW w:w="1231" w:type="pct"/>
            <w:tcBorders>
              <w:top w:val="single" w:sz="4" w:space="0" w:color="auto"/>
              <w:bottom w:val="single" w:sz="4" w:space="0" w:color="auto"/>
            </w:tcBorders>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Seed yield (kg/ha)</w:t>
            </w:r>
          </w:p>
        </w:tc>
        <w:tc>
          <w:tcPr>
            <w:tcW w:w="1541" w:type="pct"/>
            <w:tcBorders>
              <w:top w:val="single" w:sz="4" w:space="0" w:color="auto"/>
              <w:bottom w:val="single" w:sz="4" w:space="0" w:color="auto"/>
            </w:tcBorders>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Heterosis over GCH-7 (%)</w:t>
            </w:r>
          </w:p>
        </w:tc>
      </w:tr>
      <w:tr w:rsidR="00743902" w:rsidRPr="001667DF" w:rsidTr="00E63D70">
        <w:trPr>
          <w:jc w:val="center"/>
        </w:trPr>
        <w:tc>
          <w:tcPr>
            <w:tcW w:w="895" w:type="pct"/>
            <w:tcBorders>
              <w:top w:val="single" w:sz="4" w:space="0" w:color="auto"/>
            </w:tcBorders>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bCs/>
                <w:sz w:val="24"/>
                <w:szCs w:val="24"/>
              </w:rPr>
            </w:pPr>
            <w:r w:rsidRPr="001667DF">
              <w:rPr>
                <w:rFonts w:ascii="Times New Roman" w:hAnsi="Times New Roman" w:cs="Times New Roman"/>
                <w:bCs/>
                <w:sz w:val="24"/>
                <w:szCs w:val="24"/>
              </w:rPr>
              <w:t>PHT-12-2</w:t>
            </w:r>
          </w:p>
        </w:tc>
        <w:tc>
          <w:tcPr>
            <w:tcW w:w="1333" w:type="pct"/>
            <w:tcBorders>
              <w:top w:val="single" w:sz="4" w:space="0" w:color="auto"/>
            </w:tcBorders>
            <w:tcMar>
              <w:left w:w="0" w:type="dxa"/>
              <w:right w:w="0" w:type="dxa"/>
            </w:tcMar>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DPC-15 x DCS-105</w:t>
            </w:r>
          </w:p>
        </w:tc>
        <w:tc>
          <w:tcPr>
            <w:tcW w:w="1231" w:type="pct"/>
            <w:tcBorders>
              <w:top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3473</w:t>
            </w:r>
          </w:p>
        </w:tc>
        <w:tc>
          <w:tcPr>
            <w:tcW w:w="1541" w:type="pct"/>
            <w:tcBorders>
              <w:top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49</w:t>
            </w:r>
          </w:p>
        </w:tc>
      </w:tr>
      <w:tr w:rsidR="00743902" w:rsidRPr="001667DF" w:rsidTr="00E63D70">
        <w:trPr>
          <w:jc w:val="center"/>
        </w:trPr>
        <w:tc>
          <w:tcPr>
            <w:tcW w:w="895"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bCs/>
                <w:sz w:val="24"/>
                <w:szCs w:val="24"/>
              </w:rPr>
            </w:pPr>
            <w:r w:rsidRPr="001667DF">
              <w:rPr>
                <w:rFonts w:ascii="Times New Roman" w:hAnsi="Times New Roman" w:cs="Times New Roman"/>
                <w:bCs/>
                <w:sz w:val="24"/>
                <w:szCs w:val="24"/>
              </w:rPr>
              <w:t>PHT-12-3</w:t>
            </w:r>
          </w:p>
        </w:tc>
        <w:tc>
          <w:tcPr>
            <w:tcW w:w="1333" w:type="pct"/>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DPC-15 x DCS-107</w:t>
            </w:r>
          </w:p>
        </w:tc>
        <w:tc>
          <w:tcPr>
            <w:tcW w:w="123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3291</w:t>
            </w:r>
          </w:p>
        </w:tc>
        <w:tc>
          <w:tcPr>
            <w:tcW w:w="154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41</w:t>
            </w:r>
          </w:p>
        </w:tc>
      </w:tr>
      <w:tr w:rsidR="00743902" w:rsidRPr="001667DF" w:rsidTr="00E63D70">
        <w:trPr>
          <w:jc w:val="center"/>
        </w:trPr>
        <w:tc>
          <w:tcPr>
            <w:tcW w:w="895"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bCs/>
                <w:sz w:val="24"/>
                <w:szCs w:val="24"/>
              </w:rPr>
            </w:pPr>
            <w:r w:rsidRPr="001667DF">
              <w:rPr>
                <w:rFonts w:ascii="Times New Roman" w:hAnsi="Times New Roman" w:cs="Times New Roman"/>
                <w:bCs/>
                <w:sz w:val="24"/>
                <w:szCs w:val="24"/>
              </w:rPr>
              <w:t>PHT-12-7</w:t>
            </w:r>
          </w:p>
        </w:tc>
        <w:tc>
          <w:tcPr>
            <w:tcW w:w="1333" w:type="pct"/>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DPC-16 x DCS-107</w:t>
            </w:r>
          </w:p>
        </w:tc>
        <w:tc>
          <w:tcPr>
            <w:tcW w:w="123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3601</w:t>
            </w:r>
          </w:p>
        </w:tc>
        <w:tc>
          <w:tcPr>
            <w:tcW w:w="154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55</w:t>
            </w:r>
          </w:p>
        </w:tc>
      </w:tr>
      <w:tr w:rsidR="00743902" w:rsidRPr="001667DF" w:rsidTr="00E63D70">
        <w:trPr>
          <w:jc w:val="center"/>
        </w:trPr>
        <w:tc>
          <w:tcPr>
            <w:tcW w:w="895"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sz w:val="24"/>
                <w:szCs w:val="24"/>
              </w:rPr>
            </w:pPr>
            <w:r w:rsidRPr="001667DF">
              <w:rPr>
                <w:rFonts w:ascii="Times New Roman" w:hAnsi="Times New Roman" w:cs="Times New Roman"/>
                <w:bCs/>
                <w:sz w:val="24"/>
                <w:szCs w:val="24"/>
              </w:rPr>
              <w:t>PHT-12-12</w:t>
            </w:r>
          </w:p>
        </w:tc>
        <w:tc>
          <w:tcPr>
            <w:tcW w:w="1333" w:type="pct"/>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sz w:val="24"/>
                <w:szCs w:val="24"/>
              </w:rPr>
            </w:pPr>
            <w:r w:rsidRPr="001667DF">
              <w:rPr>
                <w:rFonts w:ascii="Times New Roman" w:hAnsi="Times New Roman" w:cs="Times New Roman"/>
                <w:sz w:val="24"/>
                <w:szCs w:val="24"/>
              </w:rPr>
              <w:t>DPC-19 x DCS-107</w:t>
            </w:r>
          </w:p>
        </w:tc>
        <w:tc>
          <w:tcPr>
            <w:tcW w:w="123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sz w:val="24"/>
                <w:szCs w:val="24"/>
              </w:rPr>
            </w:pPr>
            <w:r w:rsidRPr="001667DF">
              <w:rPr>
                <w:rFonts w:ascii="Times New Roman" w:hAnsi="Times New Roman" w:cs="Times New Roman"/>
                <w:sz w:val="24"/>
                <w:szCs w:val="24"/>
              </w:rPr>
              <w:t>2692</w:t>
            </w:r>
          </w:p>
        </w:tc>
        <w:tc>
          <w:tcPr>
            <w:tcW w:w="154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sz w:val="24"/>
                <w:szCs w:val="24"/>
              </w:rPr>
            </w:pPr>
            <w:r w:rsidRPr="001667DF">
              <w:rPr>
                <w:rFonts w:ascii="Times New Roman" w:hAnsi="Times New Roman" w:cs="Times New Roman"/>
                <w:sz w:val="24"/>
                <w:szCs w:val="24"/>
              </w:rPr>
              <w:t>16</w:t>
            </w:r>
          </w:p>
        </w:tc>
      </w:tr>
      <w:tr w:rsidR="00743902" w:rsidRPr="001667DF" w:rsidTr="00E63D70">
        <w:trPr>
          <w:jc w:val="center"/>
        </w:trPr>
        <w:tc>
          <w:tcPr>
            <w:tcW w:w="895"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bCs/>
                <w:sz w:val="24"/>
                <w:szCs w:val="24"/>
              </w:rPr>
            </w:pPr>
            <w:r w:rsidRPr="001667DF">
              <w:rPr>
                <w:rFonts w:ascii="Times New Roman" w:hAnsi="Times New Roman" w:cs="Times New Roman"/>
                <w:bCs/>
                <w:sz w:val="24"/>
                <w:szCs w:val="24"/>
              </w:rPr>
              <w:t>PHT-12-17</w:t>
            </w:r>
          </w:p>
        </w:tc>
        <w:tc>
          <w:tcPr>
            <w:tcW w:w="1333" w:type="pct"/>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DPC-21 x DCS-107</w:t>
            </w:r>
          </w:p>
        </w:tc>
        <w:tc>
          <w:tcPr>
            <w:tcW w:w="123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3189</w:t>
            </w:r>
          </w:p>
        </w:tc>
        <w:tc>
          <w:tcPr>
            <w:tcW w:w="154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Cs/>
                <w:sz w:val="24"/>
                <w:szCs w:val="24"/>
              </w:rPr>
            </w:pPr>
            <w:r w:rsidRPr="001667DF">
              <w:rPr>
                <w:rFonts w:ascii="Times New Roman" w:hAnsi="Times New Roman" w:cs="Times New Roman"/>
                <w:bCs/>
                <w:sz w:val="24"/>
                <w:szCs w:val="24"/>
              </w:rPr>
              <w:t>37</w:t>
            </w:r>
          </w:p>
        </w:tc>
      </w:tr>
      <w:tr w:rsidR="00743902" w:rsidRPr="001667DF" w:rsidTr="00E63D70">
        <w:trPr>
          <w:jc w:val="center"/>
        </w:trPr>
        <w:tc>
          <w:tcPr>
            <w:tcW w:w="895"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DCH-177 ©</w:t>
            </w:r>
          </w:p>
        </w:tc>
        <w:tc>
          <w:tcPr>
            <w:tcW w:w="1333" w:type="pct"/>
            <w:tcMar>
              <w:left w:w="0" w:type="dxa"/>
              <w:right w:w="0" w:type="dxa"/>
            </w:tcMar>
          </w:tcPr>
          <w:p w:rsidR="00743902" w:rsidRPr="001667DF" w:rsidRDefault="00743902" w:rsidP="00E63D70">
            <w:pPr>
              <w:spacing w:after="0" w:line="240" w:lineRule="auto"/>
              <w:jc w:val="center"/>
              <w:rPr>
                <w:rFonts w:ascii="Times New Roman" w:hAnsi="Times New Roman" w:cs="Times New Roman"/>
                <w:color w:val="000000"/>
                <w:sz w:val="24"/>
                <w:szCs w:val="24"/>
              </w:rPr>
            </w:pPr>
          </w:p>
        </w:tc>
        <w:tc>
          <w:tcPr>
            <w:tcW w:w="123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sz w:val="24"/>
                <w:szCs w:val="24"/>
              </w:rPr>
            </w:pPr>
            <w:r w:rsidRPr="001667DF">
              <w:rPr>
                <w:rFonts w:ascii="Times New Roman" w:hAnsi="Times New Roman" w:cs="Times New Roman"/>
                <w:sz w:val="24"/>
                <w:szCs w:val="24"/>
              </w:rPr>
              <w:t>1210</w:t>
            </w:r>
          </w:p>
        </w:tc>
        <w:tc>
          <w:tcPr>
            <w:tcW w:w="154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sz w:val="24"/>
                <w:szCs w:val="24"/>
              </w:rPr>
            </w:pPr>
          </w:p>
        </w:tc>
      </w:tr>
      <w:tr w:rsidR="00743902" w:rsidRPr="001667DF" w:rsidTr="00E63D70">
        <w:trPr>
          <w:jc w:val="center"/>
        </w:trPr>
        <w:tc>
          <w:tcPr>
            <w:tcW w:w="895"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DCH-519 ©</w:t>
            </w:r>
          </w:p>
        </w:tc>
        <w:tc>
          <w:tcPr>
            <w:tcW w:w="1333" w:type="pct"/>
            <w:tcMar>
              <w:left w:w="0" w:type="dxa"/>
              <w:right w:w="0" w:type="dxa"/>
            </w:tcMar>
          </w:tcPr>
          <w:p w:rsidR="00743902" w:rsidRPr="001667DF" w:rsidRDefault="00743902" w:rsidP="00E63D70">
            <w:pPr>
              <w:spacing w:after="0" w:line="240" w:lineRule="auto"/>
              <w:jc w:val="center"/>
              <w:rPr>
                <w:rFonts w:ascii="Times New Roman" w:hAnsi="Times New Roman" w:cs="Times New Roman"/>
                <w:color w:val="000000"/>
                <w:sz w:val="24"/>
                <w:szCs w:val="24"/>
              </w:rPr>
            </w:pPr>
          </w:p>
        </w:tc>
        <w:tc>
          <w:tcPr>
            <w:tcW w:w="123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sz w:val="24"/>
                <w:szCs w:val="24"/>
              </w:rPr>
            </w:pPr>
            <w:r w:rsidRPr="001667DF">
              <w:rPr>
                <w:rFonts w:ascii="Times New Roman" w:hAnsi="Times New Roman" w:cs="Times New Roman"/>
                <w:sz w:val="24"/>
                <w:szCs w:val="24"/>
              </w:rPr>
              <w:t>1021</w:t>
            </w:r>
          </w:p>
        </w:tc>
        <w:tc>
          <w:tcPr>
            <w:tcW w:w="154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sz w:val="24"/>
                <w:szCs w:val="24"/>
              </w:rPr>
            </w:pPr>
          </w:p>
        </w:tc>
      </w:tr>
      <w:tr w:rsidR="00743902" w:rsidRPr="001667DF" w:rsidTr="00E63D70">
        <w:trPr>
          <w:jc w:val="center"/>
        </w:trPr>
        <w:tc>
          <w:tcPr>
            <w:tcW w:w="895" w:type="pct"/>
            <w:tcBorders>
              <w:bottom w:val="single" w:sz="4" w:space="0" w:color="auto"/>
            </w:tcBorders>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GCH-7 ©</w:t>
            </w:r>
          </w:p>
        </w:tc>
        <w:tc>
          <w:tcPr>
            <w:tcW w:w="1333" w:type="pct"/>
            <w:tcBorders>
              <w:bottom w:val="single" w:sz="4" w:space="0" w:color="auto"/>
            </w:tcBorders>
            <w:tcMar>
              <w:left w:w="0" w:type="dxa"/>
              <w:right w:w="0" w:type="dxa"/>
            </w:tcMar>
          </w:tcPr>
          <w:p w:rsidR="00743902" w:rsidRPr="001667DF" w:rsidRDefault="00743902" w:rsidP="00E63D70">
            <w:pPr>
              <w:spacing w:after="0" w:line="240" w:lineRule="auto"/>
              <w:jc w:val="center"/>
              <w:rPr>
                <w:rFonts w:ascii="Times New Roman" w:hAnsi="Times New Roman" w:cs="Times New Roman"/>
                <w:color w:val="000000"/>
                <w:sz w:val="24"/>
                <w:szCs w:val="24"/>
              </w:rPr>
            </w:pPr>
          </w:p>
        </w:tc>
        <w:tc>
          <w:tcPr>
            <w:tcW w:w="1231" w:type="pct"/>
            <w:tcBorders>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sz w:val="24"/>
                <w:szCs w:val="24"/>
              </w:rPr>
            </w:pPr>
            <w:r w:rsidRPr="001667DF">
              <w:rPr>
                <w:rFonts w:ascii="Times New Roman" w:hAnsi="Times New Roman" w:cs="Times New Roman"/>
                <w:sz w:val="24"/>
                <w:szCs w:val="24"/>
              </w:rPr>
              <w:t>2330</w:t>
            </w:r>
          </w:p>
        </w:tc>
        <w:tc>
          <w:tcPr>
            <w:tcW w:w="1541" w:type="pct"/>
            <w:tcBorders>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sz w:val="24"/>
                <w:szCs w:val="24"/>
              </w:rPr>
            </w:pPr>
          </w:p>
        </w:tc>
      </w:tr>
    </w:tbl>
    <w:p w:rsidR="00743902" w:rsidRPr="001667DF" w:rsidRDefault="00743902" w:rsidP="00743902">
      <w:pPr>
        <w:spacing w:after="0" w:line="240" w:lineRule="auto"/>
        <w:jc w:val="both"/>
        <w:rPr>
          <w:rFonts w:ascii="Times New Roman" w:hAnsi="Times New Roman" w:cs="Times New Roman"/>
          <w:sz w:val="24"/>
          <w:szCs w:val="24"/>
        </w:rPr>
      </w:pPr>
    </w:p>
    <w:p w:rsidR="00743902" w:rsidRPr="001667DF" w:rsidRDefault="00743902" w:rsidP="00743902">
      <w:pPr>
        <w:spacing w:after="0" w:line="240" w:lineRule="auto"/>
        <w:rPr>
          <w:rFonts w:ascii="Times New Roman" w:hAnsi="Times New Roman" w:cs="Times New Roman"/>
          <w:b/>
          <w:sz w:val="24"/>
          <w:szCs w:val="24"/>
        </w:rPr>
      </w:pPr>
      <w:r w:rsidRPr="001667DF">
        <w:rPr>
          <w:rFonts w:ascii="Times New Roman" w:hAnsi="Times New Roman" w:cs="Times New Roman"/>
          <w:b/>
          <w:sz w:val="24"/>
          <w:szCs w:val="24"/>
        </w:rPr>
        <w:t>Table 2</w:t>
      </w:r>
      <w:r>
        <w:rPr>
          <w:rFonts w:ascii="Times New Roman" w:hAnsi="Times New Roman" w:cs="Times New Roman"/>
          <w:b/>
          <w:sz w:val="24"/>
          <w:szCs w:val="24"/>
        </w:rPr>
        <w:t>9</w:t>
      </w:r>
      <w:r w:rsidRPr="001667DF">
        <w:rPr>
          <w:rFonts w:ascii="Times New Roman" w:hAnsi="Times New Roman" w:cs="Times New Roman"/>
          <w:b/>
          <w:sz w:val="24"/>
          <w:szCs w:val="24"/>
        </w:rPr>
        <w:t>. Performance of top ten hybrids in Preliminary hybrid trial-II  (2012-13)</w:t>
      </w:r>
    </w:p>
    <w:p w:rsidR="00743902" w:rsidRPr="001667DF" w:rsidRDefault="00743902" w:rsidP="00743902">
      <w:pPr>
        <w:spacing w:after="0" w:line="240" w:lineRule="auto"/>
        <w:jc w:val="center"/>
        <w:rPr>
          <w:rFonts w:ascii="Times New Roman" w:hAnsi="Times New Roman" w:cs="Times New Roman"/>
          <w:b/>
          <w:sz w:val="24"/>
          <w:szCs w:val="24"/>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810"/>
        <w:gridCol w:w="772"/>
        <w:gridCol w:w="540"/>
        <w:gridCol w:w="630"/>
        <w:gridCol w:w="900"/>
        <w:gridCol w:w="990"/>
        <w:gridCol w:w="1080"/>
        <w:gridCol w:w="810"/>
        <w:gridCol w:w="834"/>
        <w:gridCol w:w="1080"/>
      </w:tblGrid>
      <w:tr w:rsidR="00743902" w:rsidRPr="001667DF" w:rsidTr="00E63D70">
        <w:trPr>
          <w:jc w:val="center"/>
        </w:trPr>
        <w:tc>
          <w:tcPr>
            <w:tcW w:w="1165" w:type="dxa"/>
            <w:vMerge w:val="restart"/>
            <w:noWrap/>
            <w:tcMar>
              <w:left w:w="0" w:type="dxa"/>
              <w:right w:w="0" w:type="dxa"/>
            </w:tcMar>
            <w:vAlign w:val="center"/>
          </w:tcPr>
          <w:p w:rsidR="00743902" w:rsidRPr="001667DF" w:rsidRDefault="00743902" w:rsidP="00E63D70">
            <w:pPr>
              <w:spacing w:after="0" w:line="240" w:lineRule="auto"/>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Hybrid</w:t>
            </w:r>
          </w:p>
        </w:tc>
        <w:tc>
          <w:tcPr>
            <w:tcW w:w="810" w:type="dxa"/>
            <w:vMerge w:val="restart"/>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Plant height (cm)</w:t>
            </w:r>
          </w:p>
        </w:tc>
        <w:tc>
          <w:tcPr>
            <w:tcW w:w="1942" w:type="dxa"/>
            <w:gridSpan w:val="3"/>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Number of nodes to</w:t>
            </w:r>
          </w:p>
        </w:tc>
        <w:tc>
          <w:tcPr>
            <w:tcW w:w="1890" w:type="dxa"/>
            <w:gridSpan w:val="2"/>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Primary spike length (cm)</w:t>
            </w:r>
          </w:p>
        </w:tc>
        <w:tc>
          <w:tcPr>
            <w:tcW w:w="1080" w:type="dxa"/>
            <w:vMerge w:val="restart"/>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No. of effective spikes per plant</w:t>
            </w:r>
          </w:p>
        </w:tc>
        <w:tc>
          <w:tcPr>
            <w:tcW w:w="810" w:type="dxa"/>
            <w:vMerge w:val="restart"/>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r w:rsidRPr="001667DF">
              <w:rPr>
                <w:rFonts w:ascii="Times New Roman" w:hAnsi="Times New Roman" w:cs="Times New Roman"/>
                <w:b/>
                <w:color w:val="000000"/>
                <w:sz w:val="24"/>
                <w:szCs w:val="24"/>
              </w:rPr>
              <w:t>seed weight (g)</w:t>
            </w:r>
          </w:p>
        </w:tc>
        <w:tc>
          <w:tcPr>
            <w:tcW w:w="834" w:type="dxa"/>
            <w:vMerge w:val="restart"/>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Final seed yield (kg/ha)</w:t>
            </w:r>
          </w:p>
        </w:tc>
        <w:tc>
          <w:tcPr>
            <w:tcW w:w="1080" w:type="dxa"/>
            <w:vMerge w:val="restart"/>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Heterosis over the best check</w:t>
            </w:r>
          </w:p>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w:t>
            </w:r>
          </w:p>
        </w:tc>
      </w:tr>
      <w:tr w:rsidR="00743902" w:rsidRPr="001667DF" w:rsidTr="00E63D70">
        <w:trPr>
          <w:jc w:val="center"/>
        </w:trPr>
        <w:tc>
          <w:tcPr>
            <w:tcW w:w="1165" w:type="dxa"/>
            <w:vMerge/>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color w:val="000000"/>
                <w:sz w:val="24"/>
                <w:szCs w:val="24"/>
              </w:rPr>
            </w:pPr>
          </w:p>
        </w:tc>
        <w:tc>
          <w:tcPr>
            <w:tcW w:w="810" w:type="dxa"/>
            <w:vMerge/>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color w:val="000000"/>
                <w:sz w:val="24"/>
                <w:szCs w:val="24"/>
              </w:rPr>
            </w:pPr>
          </w:p>
        </w:tc>
        <w:tc>
          <w:tcPr>
            <w:tcW w:w="772" w:type="dxa"/>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w:t>
            </w:r>
          </w:p>
        </w:tc>
        <w:tc>
          <w:tcPr>
            <w:tcW w:w="540" w:type="dxa"/>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S</w:t>
            </w:r>
            <w:r w:rsidRPr="00952F3E">
              <w:rPr>
                <w:rFonts w:ascii="Times New Roman" w:hAnsi="Times New Roman" w:cs="Times New Roman"/>
                <w:b/>
                <w:color w:val="000000"/>
                <w:sz w:val="24"/>
                <w:szCs w:val="24"/>
                <w:vertAlign w:val="subscript"/>
              </w:rPr>
              <w:t>1</w:t>
            </w:r>
          </w:p>
        </w:tc>
        <w:tc>
          <w:tcPr>
            <w:tcW w:w="630" w:type="dxa"/>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S</w:t>
            </w:r>
            <w:r w:rsidRPr="00952F3E">
              <w:rPr>
                <w:rFonts w:ascii="Times New Roman" w:hAnsi="Times New Roman" w:cs="Times New Roman"/>
                <w:b/>
                <w:color w:val="000000"/>
                <w:sz w:val="24"/>
                <w:szCs w:val="24"/>
                <w:vertAlign w:val="subscript"/>
              </w:rPr>
              <w:t>2</w:t>
            </w:r>
          </w:p>
        </w:tc>
        <w:tc>
          <w:tcPr>
            <w:tcW w:w="900" w:type="dxa"/>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Total</w:t>
            </w:r>
          </w:p>
        </w:tc>
        <w:tc>
          <w:tcPr>
            <w:tcW w:w="990" w:type="dxa"/>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color w:val="000000"/>
                <w:sz w:val="24"/>
                <w:szCs w:val="24"/>
              </w:rPr>
            </w:pPr>
            <w:r w:rsidRPr="001667DF">
              <w:rPr>
                <w:rFonts w:ascii="Times New Roman" w:hAnsi="Times New Roman" w:cs="Times New Roman"/>
                <w:b/>
                <w:color w:val="000000"/>
                <w:sz w:val="24"/>
                <w:szCs w:val="24"/>
              </w:rPr>
              <w:t>Effective</w:t>
            </w:r>
          </w:p>
        </w:tc>
        <w:tc>
          <w:tcPr>
            <w:tcW w:w="1080" w:type="dxa"/>
            <w:vMerge/>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color w:val="000000"/>
                <w:sz w:val="24"/>
                <w:szCs w:val="24"/>
              </w:rPr>
            </w:pPr>
          </w:p>
        </w:tc>
        <w:tc>
          <w:tcPr>
            <w:tcW w:w="810" w:type="dxa"/>
            <w:vMerge/>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color w:val="000000"/>
                <w:sz w:val="24"/>
                <w:szCs w:val="24"/>
              </w:rPr>
            </w:pPr>
          </w:p>
        </w:tc>
        <w:tc>
          <w:tcPr>
            <w:tcW w:w="834" w:type="dxa"/>
            <w:vMerge/>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color w:val="000000"/>
                <w:sz w:val="24"/>
                <w:szCs w:val="24"/>
              </w:rPr>
            </w:pPr>
          </w:p>
        </w:tc>
        <w:tc>
          <w:tcPr>
            <w:tcW w:w="1080" w:type="dxa"/>
            <w:vMerge/>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color w:val="000000"/>
                <w:sz w:val="24"/>
                <w:szCs w:val="24"/>
              </w:rPr>
            </w:pP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PHT-10-12</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43</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11.0</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5.6</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6.8</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44.8</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31.75</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7.2</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28.2</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1830</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48</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PHT-10-14</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51</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11.4</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5.2</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5.2</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49.5</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47.5</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7.8</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32.9</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1752</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42</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PHT-10-22</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58</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13.0</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4.8</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6.0</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51.6</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45.4</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8</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26.7</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sz w:val="24"/>
                <w:szCs w:val="24"/>
              </w:rPr>
            </w:pPr>
            <w:r w:rsidRPr="001667DF">
              <w:rPr>
                <w:rFonts w:ascii="Times New Roman" w:hAnsi="Times New Roman" w:cs="Times New Roman"/>
                <w:b/>
                <w:bCs/>
                <w:sz w:val="24"/>
                <w:szCs w:val="24"/>
              </w:rPr>
              <w:t>2033</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65</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PHT-10-23</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65</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12.4</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4.8</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6.0</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59.8</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56.2</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32.9</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sz w:val="24"/>
                <w:szCs w:val="24"/>
              </w:rPr>
            </w:pPr>
            <w:r w:rsidRPr="001667DF">
              <w:rPr>
                <w:rFonts w:ascii="Times New Roman" w:hAnsi="Times New Roman" w:cs="Times New Roman"/>
                <w:b/>
                <w:bCs/>
                <w:sz w:val="24"/>
                <w:szCs w:val="24"/>
              </w:rPr>
              <w:t>2286</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85</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PHT-10-25</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46</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11.0</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4.8</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5.2</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46.6</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43.4</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9.6</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30.5</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1869</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52</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PHT-10-26</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60</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12.4</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6.2</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6.6</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61</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58.2</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6.6</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27.7</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1921</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56</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PHT-10-27</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62</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12.4</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5.4</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6.4</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53.8</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53.8</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7.2</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34.5</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1966</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59</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PHT-10-28</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49</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11.4</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4.4</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5.4</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46.6</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42.4</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6.8</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25.8</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1955</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59</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PHT-10-31</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93</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15.6</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6.4</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6.8</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47.6</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47.6</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9</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25.6</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sz w:val="24"/>
                <w:szCs w:val="24"/>
              </w:rPr>
            </w:pPr>
            <w:r w:rsidRPr="001667DF">
              <w:rPr>
                <w:rFonts w:ascii="Times New Roman" w:hAnsi="Times New Roman" w:cs="Times New Roman"/>
                <w:b/>
                <w:bCs/>
                <w:sz w:val="24"/>
                <w:szCs w:val="24"/>
              </w:rPr>
              <w:t>2239</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82</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PHT-10-34</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64</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12.6</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5.6</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6.2</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51.4</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45.6</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9.6</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26.4</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1902</w:t>
            </w:r>
          </w:p>
        </w:tc>
        <w:tc>
          <w:tcPr>
            <w:tcW w:w="1080" w:type="dxa"/>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54</w:t>
            </w: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DCH-177</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63</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12.4</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5.6</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6.8</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56.6</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53.2</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7.4</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28</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1126</w:t>
            </w:r>
          </w:p>
        </w:tc>
        <w:tc>
          <w:tcPr>
            <w:tcW w:w="1080" w:type="dxa"/>
            <w:tcMar>
              <w:left w:w="0" w:type="dxa"/>
              <w:right w:w="0" w:type="dxa"/>
            </w:tcMar>
          </w:tcPr>
          <w:p w:rsidR="00743902" w:rsidRPr="001667DF" w:rsidRDefault="00743902" w:rsidP="00E63D70">
            <w:pPr>
              <w:spacing w:after="0" w:line="240" w:lineRule="auto"/>
              <w:jc w:val="center"/>
              <w:rPr>
                <w:rFonts w:ascii="Times New Roman" w:hAnsi="Times New Roman" w:cs="Times New Roman"/>
                <w:color w:val="000000"/>
                <w:sz w:val="24"/>
                <w:szCs w:val="24"/>
              </w:rPr>
            </w:pP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DCH-519</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72</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13.2</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6.4</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8.2</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58.4</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50.6</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8.6</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22.8</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1233</w:t>
            </w:r>
          </w:p>
        </w:tc>
        <w:tc>
          <w:tcPr>
            <w:tcW w:w="1080" w:type="dxa"/>
            <w:tcMar>
              <w:left w:w="0" w:type="dxa"/>
              <w:right w:w="0" w:type="dxa"/>
            </w:tcMar>
          </w:tcPr>
          <w:p w:rsidR="00743902" w:rsidRPr="001667DF" w:rsidRDefault="00743902" w:rsidP="00E63D70">
            <w:pPr>
              <w:spacing w:after="0" w:line="240" w:lineRule="auto"/>
              <w:jc w:val="center"/>
              <w:rPr>
                <w:rFonts w:ascii="Times New Roman" w:hAnsi="Times New Roman" w:cs="Times New Roman"/>
                <w:color w:val="000000"/>
                <w:sz w:val="24"/>
                <w:szCs w:val="24"/>
              </w:rPr>
            </w:pPr>
          </w:p>
        </w:tc>
      </w:tr>
      <w:tr w:rsidR="00743902" w:rsidRPr="001667DF" w:rsidTr="00E63D70">
        <w:trPr>
          <w:jc w:val="center"/>
        </w:trPr>
        <w:tc>
          <w:tcPr>
            <w:tcW w:w="1165" w:type="dxa"/>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GCH-7</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119</w:t>
            </w:r>
          </w:p>
        </w:tc>
        <w:tc>
          <w:tcPr>
            <w:tcW w:w="772"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17.4</w:t>
            </w:r>
          </w:p>
        </w:tc>
        <w:tc>
          <w:tcPr>
            <w:tcW w:w="54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7.6</w:t>
            </w:r>
          </w:p>
        </w:tc>
        <w:tc>
          <w:tcPr>
            <w:tcW w:w="63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9.0</w:t>
            </w:r>
          </w:p>
        </w:tc>
        <w:tc>
          <w:tcPr>
            <w:tcW w:w="90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69.4</w:t>
            </w:r>
          </w:p>
        </w:tc>
        <w:tc>
          <w:tcPr>
            <w:tcW w:w="99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60.2</w:t>
            </w:r>
          </w:p>
        </w:tc>
        <w:tc>
          <w:tcPr>
            <w:tcW w:w="108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6.2</w:t>
            </w:r>
          </w:p>
        </w:tc>
        <w:tc>
          <w:tcPr>
            <w:tcW w:w="810"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26.9</w:t>
            </w:r>
          </w:p>
        </w:tc>
        <w:tc>
          <w:tcPr>
            <w:tcW w:w="834" w:type="dxa"/>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900</w:t>
            </w:r>
          </w:p>
        </w:tc>
        <w:tc>
          <w:tcPr>
            <w:tcW w:w="1080" w:type="dxa"/>
            <w:tcMar>
              <w:left w:w="0" w:type="dxa"/>
              <w:right w:w="0" w:type="dxa"/>
            </w:tcMar>
          </w:tcPr>
          <w:p w:rsidR="00743902" w:rsidRPr="001667DF" w:rsidRDefault="00743902" w:rsidP="00E63D70">
            <w:pPr>
              <w:spacing w:after="0" w:line="240" w:lineRule="auto"/>
              <w:jc w:val="center"/>
              <w:rPr>
                <w:rFonts w:ascii="Times New Roman" w:hAnsi="Times New Roman" w:cs="Times New Roman"/>
                <w:color w:val="000000"/>
                <w:sz w:val="24"/>
                <w:szCs w:val="24"/>
              </w:rPr>
            </w:pPr>
          </w:p>
        </w:tc>
      </w:tr>
    </w:tbl>
    <w:p w:rsidR="00743902" w:rsidRPr="001667DF" w:rsidRDefault="00743902" w:rsidP="00743902">
      <w:pPr>
        <w:spacing w:after="0" w:line="240" w:lineRule="auto"/>
        <w:jc w:val="both"/>
        <w:rPr>
          <w:rFonts w:ascii="Times New Roman" w:hAnsi="Times New Roman" w:cs="Times New Roman"/>
          <w:sz w:val="24"/>
          <w:szCs w:val="24"/>
        </w:rPr>
      </w:pPr>
    </w:p>
    <w:p w:rsidR="00743902" w:rsidRPr="001667DF" w:rsidRDefault="00743902" w:rsidP="00743902">
      <w:pPr>
        <w:spacing w:after="0" w:line="240" w:lineRule="auto"/>
        <w:ind w:firstLine="720"/>
        <w:jc w:val="both"/>
        <w:rPr>
          <w:rFonts w:ascii="Times New Roman" w:hAnsi="Times New Roman" w:cs="Times New Roman"/>
          <w:sz w:val="24"/>
          <w:szCs w:val="24"/>
        </w:rPr>
      </w:pPr>
      <w:r w:rsidRPr="001667DF">
        <w:rPr>
          <w:rFonts w:ascii="Times New Roman" w:hAnsi="Times New Roman" w:cs="Times New Roman"/>
          <w:sz w:val="24"/>
          <w:szCs w:val="24"/>
        </w:rPr>
        <w:lastRenderedPageBreak/>
        <w:t xml:space="preserve">Thirty three hybrids of the PHT-I and II were evaluated for resistance to </w:t>
      </w:r>
      <w:r w:rsidRPr="001667DF">
        <w:rPr>
          <w:rFonts w:ascii="Times New Roman" w:hAnsi="Times New Roman" w:cs="Times New Roman"/>
          <w:i/>
          <w:sz w:val="24"/>
          <w:szCs w:val="24"/>
        </w:rPr>
        <w:t>Fusarium</w:t>
      </w:r>
      <w:r w:rsidRPr="001667DF">
        <w:rPr>
          <w:rFonts w:ascii="Times New Roman" w:hAnsi="Times New Roman" w:cs="Times New Roman"/>
          <w:sz w:val="24"/>
          <w:szCs w:val="24"/>
        </w:rPr>
        <w:t xml:space="preserve"> wilt in wilt sick plot at DOR, Hyderabad. The hybrids like PHT-10-6, 9, 14, PHT-12-6, 10, 11, 12, 14, 15, 18, 19 and DCH-1551 were resistant to wilt in the wilt sick plot (Table </w:t>
      </w:r>
      <w:r>
        <w:rPr>
          <w:rFonts w:ascii="Times New Roman" w:hAnsi="Times New Roman" w:cs="Times New Roman"/>
          <w:sz w:val="24"/>
          <w:szCs w:val="24"/>
        </w:rPr>
        <w:t>30</w:t>
      </w:r>
      <w:r w:rsidRPr="001667DF">
        <w:rPr>
          <w:rFonts w:ascii="Times New Roman" w:hAnsi="Times New Roman" w:cs="Times New Roman"/>
          <w:sz w:val="24"/>
          <w:szCs w:val="24"/>
        </w:rPr>
        <w:t xml:space="preserve">). </w:t>
      </w: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Default="00743902" w:rsidP="00743902">
      <w:pPr>
        <w:spacing w:after="0" w:line="240" w:lineRule="auto"/>
        <w:ind w:firstLine="720"/>
        <w:jc w:val="both"/>
        <w:rPr>
          <w:rFonts w:ascii="Times New Roman" w:hAnsi="Times New Roman" w:cs="Times New Roman"/>
          <w:sz w:val="24"/>
          <w:szCs w:val="24"/>
        </w:rPr>
      </w:pPr>
    </w:p>
    <w:p w:rsidR="00743902" w:rsidRPr="001667DF" w:rsidRDefault="00743902" w:rsidP="00743902">
      <w:pPr>
        <w:spacing w:after="0" w:line="240" w:lineRule="auto"/>
        <w:ind w:firstLine="720"/>
        <w:jc w:val="both"/>
        <w:rPr>
          <w:rFonts w:ascii="Times New Roman" w:hAnsi="Times New Roman" w:cs="Times New Roman"/>
          <w:sz w:val="24"/>
          <w:szCs w:val="24"/>
        </w:rPr>
      </w:pPr>
    </w:p>
    <w:p w:rsidR="00743902" w:rsidRPr="001667DF" w:rsidRDefault="00743902" w:rsidP="00743902">
      <w:pPr>
        <w:spacing w:after="0" w:line="240" w:lineRule="auto"/>
        <w:jc w:val="center"/>
        <w:rPr>
          <w:rFonts w:ascii="Times New Roman" w:hAnsi="Times New Roman" w:cs="Times New Roman"/>
          <w:b/>
          <w:sz w:val="24"/>
          <w:szCs w:val="24"/>
        </w:rPr>
      </w:pPr>
      <w:r w:rsidRPr="001667DF">
        <w:rPr>
          <w:rFonts w:ascii="Times New Roman" w:hAnsi="Times New Roman" w:cs="Times New Roman"/>
          <w:b/>
          <w:sz w:val="24"/>
          <w:szCs w:val="24"/>
        </w:rPr>
        <w:t xml:space="preserve">Table </w:t>
      </w:r>
      <w:r>
        <w:rPr>
          <w:rFonts w:ascii="Times New Roman" w:hAnsi="Times New Roman" w:cs="Times New Roman"/>
          <w:b/>
          <w:sz w:val="24"/>
          <w:szCs w:val="24"/>
        </w:rPr>
        <w:t>30</w:t>
      </w:r>
      <w:r w:rsidRPr="001667DF">
        <w:rPr>
          <w:rFonts w:ascii="Times New Roman" w:hAnsi="Times New Roman" w:cs="Times New Roman"/>
          <w:b/>
          <w:sz w:val="24"/>
          <w:szCs w:val="24"/>
        </w:rPr>
        <w:t>. Screening of preliminary hybrids in wilt sick plot, DOR, Hyderabad (2012-13)</w:t>
      </w:r>
    </w:p>
    <w:p w:rsidR="00743902" w:rsidRPr="001667DF" w:rsidRDefault="00743902" w:rsidP="00743902">
      <w:pPr>
        <w:spacing w:after="0" w:line="240" w:lineRule="auto"/>
        <w:jc w:val="center"/>
        <w:rPr>
          <w:rFonts w:ascii="Times New Roman" w:hAnsi="Times New Roman" w:cs="Times New Roman"/>
          <w:b/>
          <w:sz w:val="24"/>
          <w:szCs w:val="24"/>
        </w:rPr>
      </w:pPr>
    </w:p>
    <w:tbl>
      <w:tblPr>
        <w:tblW w:w="5000" w:type="pct"/>
        <w:jc w:val="center"/>
        <w:tblLook w:val="00A0" w:firstRow="1" w:lastRow="0" w:firstColumn="1" w:lastColumn="0" w:noHBand="0" w:noVBand="0"/>
      </w:tblPr>
      <w:tblGrid>
        <w:gridCol w:w="1470"/>
        <w:gridCol w:w="1314"/>
        <w:gridCol w:w="1039"/>
        <w:gridCol w:w="1011"/>
        <w:gridCol w:w="1037"/>
        <w:gridCol w:w="1163"/>
        <w:gridCol w:w="1163"/>
        <w:gridCol w:w="1163"/>
      </w:tblGrid>
      <w:tr w:rsidR="00743902" w:rsidRPr="001667DF" w:rsidTr="00E63D70">
        <w:trPr>
          <w:jc w:val="center"/>
        </w:trPr>
        <w:tc>
          <w:tcPr>
            <w:tcW w:w="786" w:type="pct"/>
            <w:vMerge w:val="restart"/>
            <w:tcBorders>
              <w:top w:val="single" w:sz="4" w:space="0" w:color="auto"/>
            </w:tcBorders>
            <w:noWrap/>
            <w:tcMar>
              <w:left w:w="0" w:type="dxa"/>
              <w:right w:w="0" w:type="dxa"/>
            </w:tcMar>
            <w:vAlign w:val="center"/>
          </w:tcPr>
          <w:p w:rsidR="00743902" w:rsidRPr="001667DF" w:rsidRDefault="00743902" w:rsidP="00E63D70">
            <w:pPr>
              <w:spacing w:after="0" w:line="240" w:lineRule="auto"/>
              <w:rPr>
                <w:rFonts w:ascii="Times New Roman" w:hAnsi="Times New Roman" w:cs="Times New Roman"/>
                <w:b/>
                <w:bCs/>
                <w:sz w:val="24"/>
                <w:szCs w:val="24"/>
              </w:rPr>
            </w:pPr>
            <w:r w:rsidRPr="001667DF">
              <w:rPr>
                <w:rFonts w:ascii="Times New Roman" w:hAnsi="Times New Roman" w:cs="Times New Roman"/>
                <w:b/>
                <w:bCs/>
                <w:sz w:val="24"/>
                <w:szCs w:val="24"/>
              </w:rPr>
              <w:t xml:space="preserve">Entries </w:t>
            </w:r>
          </w:p>
        </w:tc>
        <w:tc>
          <w:tcPr>
            <w:tcW w:w="702" w:type="pct"/>
            <w:vMerge w:val="restart"/>
            <w:tcBorders>
              <w:top w:val="single" w:sz="4" w:space="0" w:color="auto"/>
            </w:tcBorders>
            <w:noWrap/>
            <w:tcMar>
              <w:left w:w="0" w:type="dxa"/>
              <w:right w:w="0" w:type="dxa"/>
            </w:tcMar>
            <w:vAlign w:val="center"/>
          </w:tcPr>
          <w:p w:rsidR="00743902" w:rsidRPr="001667DF" w:rsidRDefault="00743902" w:rsidP="00E63D70">
            <w:pPr>
              <w:spacing w:after="0" w:line="240" w:lineRule="auto"/>
              <w:jc w:val="center"/>
              <w:rPr>
                <w:rFonts w:ascii="Times New Roman" w:hAnsi="Times New Roman" w:cs="Times New Roman"/>
                <w:b/>
                <w:bCs/>
                <w:sz w:val="24"/>
                <w:szCs w:val="24"/>
              </w:rPr>
            </w:pPr>
            <w:r w:rsidRPr="001667DF">
              <w:rPr>
                <w:rFonts w:ascii="Times New Roman" w:hAnsi="Times New Roman" w:cs="Times New Roman"/>
                <w:b/>
                <w:bCs/>
                <w:sz w:val="24"/>
                <w:szCs w:val="24"/>
              </w:rPr>
              <w:t>Plant Stand</w:t>
            </w:r>
          </w:p>
        </w:tc>
        <w:tc>
          <w:tcPr>
            <w:tcW w:w="3512" w:type="pct"/>
            <w:gridSpan w:val="6"/>
            <w:tcBorders>
              <w:top w:val="single" w:sz="4" w:space="0" w:color="auto"/>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color w:val="000000"/>
                <w:sz w:val="24"/>
                <w:szCs w:val="24"/>
              </w:rPr>
            </w:pPr>
            <w:r w:rsidRPr="001667DF">
              <w:rPr>
                <w:rFonts w:ascii="Times New Roman" w:hAnsi="Times New Roman" w:cs="Times New Roman"/>
                <w:b/>
                <w:bCs/>
                <w:color w:val="000000"/>
                <w:sz w:val="24"/>
                <w:szCs w:val="24"/>
              </w:rPr>
              <w:t>Wilt incidence (%) DAS</w:t>
            </w:r>
          </w:p>
        </w:tc>
      </w:tr>
      <w:tr w:rsidR="00743902" w:rsidRPr="001667DF" w:rsidTr="00E63D70">
        <w:trPr>
          <w:jc w:val="center"/>
        </w:trPr>
        <w:tc>
          <w:tcPr>
            <w:tcW w:w="786" w:type="pct"/>
            <w:vMerge/>
            <w:tcBorders>
              <w:bottom w:val="single" w:sz="4" w:space="0" w:color="auto"/>
            </w:tcBorders>
            <w:tcMar>
              <w:left w:w="0" w:type="dxa"/>
              <w:right w:w="0" w:type="dxa"/>
            </w:tcMar>
            <w:vAlign w:val="center"/>
          </w:tcPr>
          <w:p w:rsidR="00743902" w:rsidRPr="001667DF" w:rsidRDefault="00743902" w:rsidP="00E63D70">
            <w:pPr>
              <w:spacing w:after="0" w:line="240" w:lineRule="auto"/>
              <w:rPr>
                <w:rFonts w:ascii="Times New Roman" w:hAnsi="Times New Roman" w:cs="Times New Roman"/>
                <w:b/>
                <w:bCs/>
                <w:sz w:val="24"/>
                <w:szCs w:val="24"/>
              </w:rPr>
            </w:pPr>
          </w:p>
        </w:tc>
        <w:tc>
          <w:tcPr>
            <w:tcW w:w="702" w:type="pct"/>
            <w:vMerge/>
            <w:tcBorders>
              <w:bottom w:val="single" w:sz="4" w:space="0" w:color="auto"/>
            </w:tcBorders>
            <w:tcMar>
              <w:left w:w="0" w:type="dxa"/>
              <w:right w:w="0" w:type="dxa"/>
            </w:tcMar>
            <w:vAlign w:val="center"/>
          </w:tcPr>
          <w:p w:rsidR="00743902" w:rsidRPr="001667DF" w:rsidRDefault="00743902" w:rsidP="00E63D70">
            <w:pPr>
              <w:spacing w:after="0" w:line="240" w:lineRule="auto"/>
              <w:rPr>
                <w:rFonts w:ascii="Times New Roman" w:hAnsi="Times New Roman" w:cs="Times New Roman"/>
                <w:b/>
                <w:bCs/>
                <w:sz w:val="24"/>
                <w:szCs w:val="24"/>
              </w:rPr>
            </w:pPr>
          </w:p>
        </w:tc>
        <w:tc>
          <w:tcPr>
            <w:tcW w:w="555" w:type="pct"/>
            <w:tcBorders>
              <w:top w:val="single" w:sz="4" w:space="0" w:color="auto"/>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color w:val="000000"/>
                <w:sz w:val="24"/>
                <w:szCs w:val="24"/>
              </w:rPr>
            </w:pPr>
            <w:r w:rsidRPr="001667DF">
              <w:rPr>
                <w:rFonts w:ascii="Times New Roman" w:hAnsi="Times New Roman" w:cs="Times New Roman"/>
                <w:b/>
                <w:bCs/>
                <w:color w:val="000000"/>
                <w:sz w:val="24"/>
                <w:szCs w:val="24"/>
              </w:rPr>
              <w:t xml:space="preserve">30 days </w:t>
            </w:r>
          </w:p>
        </w:tc>
        <w:tc>
          <w:tcPr>
            <w:tcW w:w="540" w:type="pct"/>
            <w:tcBorders>
              <w:top w:val="single" w:sz="4" w:space="0" w:color="auto"/>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color w:val="000000"/>
                <w:sz w:val="24"/>
                <w:szCs w:val="24"/>
              </w:rPr>
            </w:pPr>
            <w:r w:rsidRPr="001667DF">
              <w:rPr>
                <w:rFonts w:ascii="Times New Roman" w:hAnsi="Times New Roman" w:cs="Times New Roman"/>
                <w:b/>
                <w:bCs/>
                <w:color w:val="000000"/>
                <w:sz w:val="24"/>
                <w:szCs w:val="24"/>
              </w:rPr>
              <w:t>60 days</w:t>
            </w:r>
          </w:p>
        </w:tc>
        <w:tc>
          <w:tcPr>
            <w:tcW w:w="554" w:type="pct"/>
            <w:tcBorders>
              <w:top w:val="single" w:sz="4" w:space="0" w:color="auto"/>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color w:val="000000"/>
                <w:sz w:val="24"/>
                <w:szCs w:val="24"/>
              </w:rPr>
            </w:pPr>
            <w:r w:rsidRPr="001667DF">
              <w:rPr>
                <w:rFonts w:ascii="Times New Roman" w:hAnsi="Times New Roman" w:cs="Times New Roman"/>
                <w:b/>
                <w:bCs/>
                <w:color w:val="000000"/>
                <w:sz w:val="24"/>
                <w:szCs w:val="24"/>
              </w:rPr>
              <w:t xml:space="preserve">90 days </w:t>
            </w:r>
          </w:p>
        </w:tc>
        <w:tc>
          <w:tcPr>
            <w:tcW w:w="621" w:type="pct"/>
            <w:tcBorders>
              <w:top w:val="single" w:sz="4" w:space="0" w:color="auto"/>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color w:val="000000"/>
                <w:sz w:val="24"/>
                <w:szCs w:val="24"/>
              </w:rPr>
            </w:pPr>
            <w:r w:rsidRPr="001667DF">
              <w:rPr>
                <w:rFonts w:ascii="Times New Roman" w:hAnsi="Times New Roman" w:cs="Times New Roman"/>
                <w:b/>
                <w:bCs/>
                <w:color w:val="000000"/>
                <w:sz w:val="24"/>
                <w:szCs w:val="24"/>
              </w:rPr>
              <w:t xml:space="preserve">120 days </w:t>
            </w:r>
          </w:p>
        </w:tc>
        <w:tc>
          <w:tcPr>
            <w:tcW w:w="621" w:type="pct"/>
            <w:tcBorders>
              <w:top w:val="single" w:sz="4" w:space="0" w:color="auto"/>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color w:val="000000"/>
                <w:sz w:val="24"/>
                <w:szCs w:val="24"/>
              </w:rPr>
            </w:pPr>
            <w:r w:rsidRPr="001667DF">
              <w:rPr>
                <w:rFonts w:ascii="Times New Roman" w:hAnsi="Times New Roman" w:cs="Times New Roman"/>
                <w:b/>
                <w:bCs/>
                <w:color w:val="000000"/>
                <w:sz w:val="24"/>
                <w:szCs w:val="24"/>
              </w:rPr>
              <w:t xml:space="preserve">150 days </w:t>
            </w:r>
          </w:p>
        </w:tc>
        <w:tc>
          <w:tcPr>
            <w:tcW w:w="622" w:type="pct"/>
            <w:tcBorders>
              <w:top w:val="single" w:sz="4" w:space="0" w:color="auto"/>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b/>
                <w:bCs/>
                <w:color w:val="000000"/>
                <w:sz w:val="24"/>
                <w:szCs w:val="24"/>
              </w:rPr>
            </w:pPr>
            <w:r w:rsidRPr="001667DF">
              <w:rPr>
                <w:rFonts w:ascii="Times New Roman" w:hAnsi="Times New Roman" w:cs="Times New Roman"/>
                <w:b/>
                <w:bCs/>
                <w:color w:val="000000"/>
                <w:sz w:val="24"/>
                <w:szCs w:val="24"/>
              </w:rPr>
              <w:t xml:space="preserve">180 days </w:t>
            </w:r>
          </w:p>
        </w:tc>
      </w:tr>
      <w:tr w:rsidR="00743902" w:rsidRPr="001667DF" w:rsidTr="00E63D70">
        <w:trPr>
          <w:jc w:val="center"/>
        </w:trPr>
        <w:tc>
          <w:tcPr>
            <w:tcW w:w="786" w:type="pct"/>
            <w:tcBorders>
              <w:top w:val="single" w:sz="4" w:space="0" w:color="auto"/>
            </w:tcBorders>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PHT- 10- 6</w:t>
            </w:r>
          </w:p>
        </w:tc>
        <w:tc>
          <w:tcPr>
            <w:tcW w:w="702" w:type="pct"/>
            <w:tcBorders>
              <w:top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27</w:t>
            </w:r>
          </w:p>
        </w:tc>
        <w:tc>
          <w:tcPr>
            <w:tcW w:w="555" w:type="pct"/>
            <w:tcBorders>
              <w:top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3.9</w:t>
            </w:r>
          </w:p>
        </w:tc>
        <w:tc>
          <w:tcPr>
            <w:tcW w:w="540" w:type="pct"/>
            <w:tcBorders>
              <w:top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3.9</w:t>
            </w:r>
          </w:p>
        </w:tc>
        <w:tc>
          <w:tcPr>
            <w:tcW w:w="554" w:type="pct"/>
            <w:tcBorders>
              <w:top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3.9</w:t>
            </w:r>
          </w:p>
        </w:tc>
        <w:tc>
          <w:tcPr>
            <w:tcW w:w="621" w:type="pct"/>
            <w:tcBorders>
              <w:top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7.7</w:t>
            </w:r>
          </w:p>
        </w:tc>
        <w:tc>
          <w:tcPr>
            <w:tcW w:w="621" w:type="pct"/>
            <w:tcBorders>
              <w:top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7.7</w:t>
            </w:r>
          </w:p>
        </w:tc>
        <w:tc>
          <w:tcPr>
            <w:tcW w:w="622" w:type="pct"/>
            <w:tcBorders>
              <w:top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7.7</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PHT- 10- 9</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24</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7.7</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11.6</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11.6</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11.6</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11.6</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PHT-10-14</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28</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10.7</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10.7</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10.7</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21.4</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21.4</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PHT-12-6</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25</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3.9</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11.9</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11.9</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11.9</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11.9</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19.9</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PHT-12-10</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29</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3.6</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6.9</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6.9</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6.9</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10.2</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10.2</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PHT-12-11</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27</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3.6</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7.4</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7.4</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7.4</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PHT-12-12</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27</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7.4</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11.3</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15.1</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15.1</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18.7</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PHT-12-14</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29</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3.6</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3.6</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7.2</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7.2</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7.2</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13.8</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PHT-12-15</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27</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3.6</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7.4</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7.4</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11.0</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PHT-12-17</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26</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7.7</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11.5</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15.4</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19.2</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19.2</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23.1</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PHT-12-18</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30</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6.7</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10.0</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13.3</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13.3</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13.3</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13.3</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PHT-12-19</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30</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3.4</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6.7</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6.7</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6.7</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6.7</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DCH-1551</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14</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17.5</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17.5</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17.5</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17.5</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17.5</w:t>
            </w:r>
          </w:p>
        </w:tc>
      </w:tr>
      <w:tr w:rsidR="00743902" w:rsidRPr="001667DF" w:rsidTr="00E63D70">
        <w:trPr>
          <w:jc w:val="center"/>
        </w:trPr>
        <w:tc>
          <w:tcPr>
            <w:tcW w:w="786" w:type="pct"/>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JI -35 (C)</w:t>
            </w:r>
          </w:p>
        </w:tc>
        <w:tc>
          <w:tcPr>
            <w:tcW w:w="70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26</w:t>
            </w:r>
          </w:p>
        </w:tc>
        <w:tc>
          <w:tcPr>
            <w:tcW w:w="555"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11.5</w:t>
            </w:r>
          </w:p>
        </w:tc>
        <w:tc>
          <w:tcPr>
            <w:tcW w:w="540"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34.6</w:t>
            </w:r>
          </w:p>
        </w:tc>
        <w:tc>
          <w:tcPr>
            <w:tcW w:w="554"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76.9</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84.6</w:t>
            </w:r>
          </w:p>
        </w:tc>
        <w:tc>
          <w:tcPr>
            <w:tcW w:w="621"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88.5</w:t>
            </w:r>
          </w:p>
        </w:tc>
        <w:tc>
          <w:tcPr>
            <w:tcW w:w="622" w:type="pct"/>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100.0</w:t>
            </w:r>
          </w:p>
        </w:tc>
      </w:tr>
      <w:tr w:rsidR="00743902" w:rsidRPr="001667DF" w:rsidTr="00E63D70">
        <w:trPr>
          <w:jc w:val="center"/>
        </w:trPr>
        <w:tc>
          <w:tcPr>
            <w:tcW w:w="786" w:type="pct"/>
            <w:tcBorders>
              <w:bottom w:val="single" w:sz="4" w:space="0" w:color="auto"/>
            </w:tcBorders>
            <w:noWrap/>
            <w:tcMar>
              <w:left w:w="0" w:type="dxa"/>
              <w:right w:w="0" w:type="dxa"/>
            </w:tcMar>
            <w:vAlign w:val="bottom"/>
          </w:tcPr>
          <w:p w:rsidR="00743902" w:rsidRPr="001667DF" w:rsidRDefault="00743902" w:rsidP="00E63D70">
            <w:pPr>
              <w:spacing w:after="0" w:line="240" w:lineRule="auto"/>
              <w:rPr>
                <w:rFonts w:ascii="Times New Roman" w:hAnsi="Times New Roman" w:cs="Times New Roman"/>
                <w:color w:val="000000"/>
                <w:sz w:val="24"/>
                <w:szCs w:val="24"/>
              </w:rPr>
            </w:pPr>
            <w:r w:rsidRPr="001667DF">
              <w:rPr>
                <w:rFonts w:ascii="Times New Roman" w:hAnsi="Times New Roman" w:cs="Times New Roman"/>
                <w:color w:val="000000"/>
                <w:sz w:val="24"/>
                <w:szCs w:val="24"/>
              </w:rPr>
              <w:t>48-1(c)</w:t>
            </w:r>
          </w:p>
        </w:tc>
        <w:tc>
          <w:tcPr>
            <w:tcW w:w="702" w:type="pct"/>
            <w:tcBorders>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26</w:t>
            </w:r>
          </w:p>
        </w:tc>
        <w:tc>
          <w:tcPr>
            <w:tcW w:w="555" w:type="pct"/>
            <w:tcBorders>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40" w:type="pct"/>
            <w:tcBorders>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554" w:type="pct"/>
            <w:tcBorders>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0.0</w:t>
            </w:r>
          </w:p>
        </w:tc>
        <w:tc>
          <w:tcPr>
            <w:tcW w:w="621" w:type="pct"/>
            <w:tcBorders>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3.3</w:t>
            </w:r>
          </w:p>
        </w:tc>
        <w:tc>
          <w:tcPr>
            <w:tcW w:w="621" w:type="pct"/>
            <w:tcBorders>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3.3</w:t>
            </w:r>
          </w:p>
        </w:tc>
        <w:tc>
          <w:tcPr>
            <w:tcW w:w="622" w:type="pct"/>
            <w:tcBorders>
              <w:bottom w:val="single" w:sz="4" w:space="0" w:color="auto"/>
            </w:tcBorders>
            <w:noWrap/>
            <w:tcMar>
              <w:left w:w="0" w:type="dxa"/>
              <w:right w:w="0" w:type="dxa"/>
            </w:tcMar>
            <w:vAlign w:val="bottom"/>
          </w:tcPr>
          <w:p w:rsidR="00743902" w:rsidRPr="001667DF" w:rsidRDefault="00743902" w:rsidP="00E63D70">
            <w:pPr>
              <w:spacing w:after="0" w:line="240" w:lineRule="auto"/>
              <w:jc w:val="center"/>
              <w:rPr>
                <w:rFonts w:ascii="Times New Roman" w:hAnsi="Times New Roman" w:cs="Times New Roman"/>
                <w:color w:val="000000"/>
                <w:sz w:val="24"/>
                <w:szCs w:val="24"/>
              </w:rPr>
            </w:pPr>
            <w:r w:rsidRPr="001667DF">
              <w:rPr>
                <w:rFonts w:ascii="Times New Roman" w:hAnsi="Times New Roman" w:cs="Times New Roman"/>
                <w:color w:val="000000"/>
                <w:sz w:val="24"/>
                <w:szCs w:val="24"/>
              </w:rPr>
              <w:t>3.3</w:t>
            </w:r>
          </w:p>
        </w:tc>
      </w:tr>
    </w:tbl>
    <w:p w:rsidR="00743902" w:rsidRDefault="00743902" w:rsidP="00743902"/>
    <w:p w:rsidR="00743902" w:rsidRPr="001667DF" w:rsidRDefault="00743902" w:rsidP="00743902">
      <w:pPr>
        <w:spacing w:after="0" w:line="240" w:lineRule="auto"/>
        <w:ind w:firstLine="720"/>
        <w:jc w:val="both"/>
        <w:rPr>
          <w:rFonts w:ascii="Times New Roman" w:hAnsi="Times New Roman" w:cs="Times New Roman"/>
          <w:bCs/>
          <w:sz w:val="24"/>
        </w:rPr>
      </w:pPr>
      <w:r w:rsidRPr="001667DF">
        <w:rPr>
          <w:rFonts w:ascii="Times New Roman" w:hAnsi="Times New Roman" w:cs="Times New Roman"/>
          <w:bCs/>
          <w:sz w:val="24"/>
        </w:rPr>
        <w:t xml:space="preserve">Evaluation of preliminary hybrids for major pests and diseases indicated that DCH-1566 (M-571 x DCS-106), PHT-10-11 (DPC-21 x DCS-78) were resistant to leaf hopper. </w:t>
      </w:r>
      <w:r w:rsidRPr="001667DF">
        <w:rPr>
          <w:rFonts w:ascii="Times New Roman" w:hAnsi="Times New Roman" w:cs="Times New Roman"/>
          <w:sz w:val="24"/>
        </w:rPr>
        <w:t>Among 33 hybrids, PHT-10-6, PHT-10-9</w:t>
      </w:r>
      <w:r>
        <w:rPr>
          <w:rFonts w:ascii="Times New Roman" w:hAnsi="Times New Roman" w:cs="Times New Roman"/>
          <w:sz w:val="24"/>
        </w:rPr>
        <w:t xml:space="preserve">, </w:t>
      </w:r>
      <w:r w:rsidRPr="001667DF">
        <w:rPr>
          <w:rFonts w:ascii="Times New Roman" w:hAnsi="Times New Roman" w:cs="Times New Roman"/>
          <w:sz w:val="24"/>
        </w:rPr>
        <w:t xml:space="preserve">PHT-10-14, PHT-12-6, PHT-12-10, PHT-12-11, PHT-12-12, PHT-12-14, PHT-12-15, PHT-12-18, PHT-12-19 and DCH-1551 were resistant to wilt in the wilt sick plot.  </w:t>
      </w:r>
    </w:p>
    <w:p w:rsidR="00743902" w:rsidRDefault="00743902" w:rsidP="00743902">
      <w:pPr>
        <w:jc w:val="both"/>
        <w:rPr>
          <w:bCs/>
        </w:rPr>
      </w:pPr>
    </w:p>
    <w:p w:rsidR="00743902" w:rsidRDefault="00743902" w:rsidP="00743902">
      <w:pPr>
        <w:jc w:val="center"/>
        <w:rPr>
          <w:b/>
          <w:bCs/>
        </w:rPr>
      </w:pPr>
      <w:r>
        <w:rPr>
          <w:noProof/>
          <w:lang w:val="en-US"/>
        </w:rPr>
        <w:lastRenderedPageBreak/>
        <w:drawing>
          <wp:inline distT="0" distB="0" distL="0" distR="0" wp14:anchorId="373E2068" wp14:editId="656E1098">
            <wp:extent cx="2362200" cy="3143250"/>
            <wp:effectExtent l="19050" t="19050" r="19050" b="19050"/>
            <wp:docPr id="10" name="Picture 10" descr="E:\Lavanya Old Laptop 26 feb 2013\Castor field photos-2012\2012-10-01 11.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vanya Old Laptop 26 feb 2013\Castor field photos-2012\2012-10-01 11.29.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3143250"/>
                    </a:xfrm>
                    <a:prstGeom prst="rect">
                      <a:avLst/>
                    </a:prstGeom>
                    <a:noFill/>
                    <a:ln w="9525" cmpd="sng">
                      <a:solidFill>
                        <a:srgbClr val="000000"/>
                      </a:solidFill>
                      <a:miter lim="800000"/>
                      <a:headEnd/>
                      <a:tailEnd/>
                    </a:ln>
                    <a:effectLst/>
                  </pic:spPr>
                </pic:pic>
              </a:graphicData>
            </a:graphic>
          </wp:inline>
        </w:drawing>
      </w:r>
      <w:r w:rsidRPr="001F2C9E">
        <w:rPr>
          <w:b/>
          <w:bCs/>
          <w:noProof/>
          <w:lang w:val="en-US"/>
        </w:rPr>
        <w:drawing>
          <wp:inline distT="0" distB="0" distL="0" distR="0" wp14:anchorId="4A7F76C1" wp14:editId="16FB944C">
            <wp:extent cx="2381250" cy="3162300"/>
            <wp:effectExtent l="19050" t="19050" r="19050" b="19050"/>
            <wp:docPr id="11" name="Picture 11" descr="E:\Lavanya Old Laptop 26 feb 2013\Photos from mobile\Camera\2012-09-21 11.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vanya Old Laptop 26 feb 2013\Photos from mobile\Camera\2012-09-21 11.02.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3162300"/>
                    </a:xfrm>
                    <a:prstGeom prst="rect">
                      <a:avLst/>
                    </a:prstGeom>
                    <a:noFill/>
                    <a:ln w="9525" cmpd="sng">
                      <a:solidFill>
                        <a:srgbClr val="000000"/>
                      </a:solidFill>
                      <a:miter lim="800000"/>
                      <a:headEnd/>
                      <a:tailEnd/>
                    </a:ln>
                    <a:effectLst/>
                  </pic:spPr>
                </pic:pic>
              </a:graphicData>
            </a:graphic>
          </wp:inline>
        </w:drawing>
      </w:r>
    </w:p>
    <w:p w:rsidR="00743902" w:rsidRDefault="00743902" w:rsidP="00743902">
      <w:pPr>
        <w:jc w:val="both"/>
        <w:rPr>
          <w:b/>
          <w:bCs/>
        </w:rPr>
      </w:pPr>
      <w:r>
        <w:rPr>
          <w:b/>
          <w:bCs/>
          <w:noProof/>
          <w:lang w:val="en-US"/>
        </w:rPr>
        <mc:AlternateContent>
          <mc:Choice Requires="wps">
            <w:drawing>
              <wp:anchor distT="0" distB="0" distL="114300" distR="114300" simplePos="0" relativeHeight="251661312" behindDoc="0" locked="0" layoutInCell="1" allowOverlap="1">
                <wp:simplePos x="0" y="0"/>
                <wp:positionH relativeFrom="column">
                  <wp:posOffset>2924175</wp:posOffset>
                </wp:positionH>
                <wp:positionV relativeFrom="paragraph">
                  <wp:posOffset>43180</wp:posOffset>
                </wp:positionV>
                <wp:extent cx="2395220" cy="276225"/>
                <wp:effectExtent l="0" t="0" r="2413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276225"/>
                        </a:xfrm>
                        <a:prstGeom prst="rect">
                          <a:avLst/>
                        </a:prstGeom>
                        <a:solidFill>
                          <a:srgbClr val="FFFFFF"/>
                        </a:solidFill>
                        <a:ln w="9525">
                          <a:solidFill>
                            <a:srgbClr val="000000"/>
                          </a:solidFill>
                          <a:miter lim="800000"/>
                          <a:headEnd/>
                          <a:tailEnd/>
                        </a:ln>
                      </wps:spPr>
                      <wps:txbx>
                        <w:txbxContent>
                          <w:p w:rsidR="00743902" w:rsidRPr="001F2C9E" w:rsidRDefault="00743902" w:rsidP="00743902">
                            <w:pPr>
                              <w:jc w:val="center"/>
                            </w:pPr>
                            <w:r w:rsidRPr="001F2C9E">
                              <w:t>PHT-10-31 (DPC-18 x DCS</w:t>
                            </w:r>
                            <w:r>
                              <w:t>-</w:t>
                            </w:r>
                            <w:r w:rsidRPr="001F2C9E">
                              <w:t>102)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230.25pt;margin-top:3.4pt;width:188.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">
                <v:textbox>
                  <w:txbxContent>
                    <w:p w:rsidR="00743902" w:rsidRPr="001F2C9E" w:rsidRDefault="00743902" w:rsidP="00743902">
                      <w:pPr>
                        <w:jc w:val="center"/>
                      </w:pPr>
                      <w:r w:rsidRPr="001F2C9E">
                        <w:t>PHT-10-31 (DPC-18 x DCS</w:t>
                      </w:r>
                      <w:r>
                        <w:t>-</w:t>
                      </w:r>
                      <w:r w:rsidRPr="001F2C9E">
                        <w:t>102)</w:t>
                      </w:r>
                    </w:p>
                  </w:txbxContent>
                </v:textbox>
              </v:shape>
            </w:pict>
          </mc:Fallback>
        </mc:AlternateContent>
      </w:r>
      <w:r>
        <w:rPr>
          <w:b/>
          <w:bCs/>
          <w:noProof/>
          <w:lang w:val="en-US"/>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52705</wp:posOffset>
                </wp:positionV>
                <wp:extent cx="2271395" cy="29527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295275"/>
                        </a:xfrm>
                        <a:prstGeom prst="rect">
                          <a:avLst/>
                        </a:prstGeom>
                        <a:solidFill>
                          <a:srgbClr val="FFFFFF"/>
                        </a:solidFill>
                        <a:ln w="9525">
                          <a:solidFill>
                            <a:srgbClr val="000000"/>
                          </a:solidFill>
                          <a:miter lim="800000"/>
                          <a:headEnd/>
                          <a:tailEnd/>
                        </a:ln>
                      </wps:spPr>
                      <wps:txbx>
                        <w:txbxContent>
                          <w:p w:rsidR="00743902" w:rsidRPr="00E36DDF" w:rsidRDefault="00743902" w:rsidP="00743902">
                            <w:pPr>
                              <w:jc w:val="center"/>
                            </w:pPr>
                            <w:r w:rsidRPr="00E36DDF">
                              <w:t>PHT-12-3 (DPC-15 x DCS-107</w:t>
                            </w:r>
                            <w: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8" o:spid="_x0000_s1028" type="#_x0000_t202" style="position:absolute;left:0;text-align:left;margin-left:42.75pt;margin-top:4.15pt;width:178.85pt;height:23.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">
                <v:textbox>
                  <w:txbxContent>
                    <w:p w:rsidR="00743902" w:rsidRPr="00E36DDF" w:rsidRDefault="00743902" w:rsidP="00743902">
                      <w:pPr>
                        <w:jc w:val="center"/>
                      </w:pPr>
                      <w:r w:rsidRPr="00E36DDF">
                        <w:t>PHT-12-3 (DPC-15 x DCS-107</w:t>
                      </w:r>
                      <w:r>
                        <w:t>)</w:t>
                      </w:r>
                    </w:p>
                  </w:txbxContent>
                </v:textbox>
              </v:shape>
            </w:pict>
          </mc:Fallback>
        </mc:AlternateContent>
      </w:r>
    </w:p>
    <w:p w:rsidR="00743902" w:rsidRDefault="00743902" w:rsidP="00743902">
      <w:pPr>
        <w:jc w:val="both"/>
        <w:rPr>
          <w:b/>
          <w:bCs/>
        </w:rPr>
      </w:pPr>
    </w:p>
    <w:p w:rsidR="00743902" w:rsidRPr="00663FB0" w:rsidRDefault="00743902" w:rsidP="00743902">
      <w:pPr>
        <w:spacing w:after="0" w:line="240" w:lineRule="auto"/>
        <w:jc w:val="both"/>
        <w:rPr>
          <w:rFonts w:ascii="Times New Roman" w:hAnsi="Times New Roman"/>
          <w:bCs/>
          <w:color w:val="000000"/>
          <w:sz w:val="24"/>
          <w:szCs w:val="24"/>
        </w:rPr>
      </w:pPr>
      <w:r w:rsidRPr="006C0B38">
        <w:rPr>
          <w:rFonts w:ascii="Times New Roman" w:hAnsi="Times New Roman" w:cs="Times New Roman"/>
          <w:sz w:val="24"/>
        </w:rPr>
        <w:t>In 2013-14, 50</w:t>
      </w:r>
      <w:r w:rsidRPr="00663FB0">
        <w:rPr>
          <w:rFonts w:ascii="Times New Roman" w:hAnsi="Times New Roman"/>
          <w:color w:val="000000"/>
          <w:sz w:val="24"/>
          <w:szCs w:val="24"/>
          <w:lang w:val="en-US"/>
        </w:rPr>
        <w:t xml:space="preserve">hybrids </w:t>
      </w:r>
      <w:r w:rsidRPr="00663FB0">
        <w:rPr>
          <w:rFonts w:ascii="Times New Roman" w:hAnsi="Times New Roman"/>
          <w:bCs/>
          <w:color w:val="000000"/>
          <w:sz w:val="24"/>
          <w:szCs w:val="24"/>
        </w:rPr>
        <w:t>were grown in four rows in an augmented randomized block design (ARBD) along with two checks replicated after every 10 entries</w:t>
      </w:r>
      <w:r>
        <w:rPr>
          <w:rFonts w:ascii="Times New Roman" w:hAnsi="Times New Roman"/>
          <w:bCs/>
          <w:color w:val="000000"/>
          <w:sz w:val="24"/>
          <w:szCs w:val="24"/>
        </w:rPr>
        <w:t xml:space="preserve"> in two sets</w:t>
      </w:r>
      <w:r w:rsidRPr="00663FB0">
        <w:rPr>
          <w:rFonts w:ascii="Times New Roman" w:hAnsi="Times New Roman"/>
          <w:bCs/>
          <w:color w:val="000000"/>
          <w:sz w:val="24"/>
          <w:szCs w:val="24"/>
        </w:rPr>
        <w:t xml:space="preserve">. Promising hybrids were identified based on seed yield and resistance to wilt. </w:t>
      </w:r>
    </w:p>
    <w:p w:rsidR="00743902" w:rsidRDefault="00743902" w:rsidP="00743902">
      <w:pPr>
        <w:spacing w:after="0" w:line="240" w:lineRule="auto"/>
        <w:jc w:val="both"/>
        <w:rPr>
          <w:rFonts w:ascii="Times New Roman" w:hAnsi="Times New Roman"/>
          <w:bCs/>
          <w:color w:val="000000"/>
          <w:sz w:val="24"/>
          <w:szCs w:val="24"/>
          <w:lang w:val="en-US"/>
        </w:rPr>
      </w:pPr>
    </w:p>
    <w:p w:rsidR="00743902" w:rsidRPr="00663FB0" w:rsidRDefault="00743902" w:rsidP="00743902">
      <w:pPr>
        <w:spacing w:after="0" w:line="240" w:lineRule="auto"/>
        <w:jc w:val="both"/>
        <w:rPr>
          <w:rFonts w:ascii="Times New Roman" w:hAnsi="Times New Roman"/>
          <w:bCs/>
          <w:color w:val="000000"/>
          <w:sz w:val="24"/>
          <w:szCs w:val="24"/>
          <w:lang w:val="en-US"/>
        </w:rPr>
      </w:pPr>
      <w:r w:rsidRPr="00663FB0">
        <w:rPr>
          <w:rFonts w:ascii="Times New Roman" w:hAnsi="Times New Roman"/>
          <w:bCs/>
          <w:color w:val="000000"/>
          <w:sz w:val="24"/>
          <w:szCs w:val="24"/>
          <w:lang w:val="en-US"/>
        </w:rPr>
        <w:t xml:space="preserve">Among 20 hybrids evaluated in PHT-I for the second year, two hybrids </w:t>
      </w:r>
      <w:r w:rsidRPr="00663FB0">
        <w:rPr>
          <w:rFonts w:ascii="Times New Roman" w:hAnsi="Times New Roman"/>
          <w:bCs/>
          <w:i/>
          <w:color w:val="000000"/>
          <w:sz w:val="24"/>
          <w:szCs w:val="24"/>
          <w:lang w:val="en-US"/>
        </w:rPr>
        <w:t>viz</w:t>
      </w:r>
      <w:r w:rsidRPr="00663FB0">
        <w:rPr>
          <w:rFonts w:ascii="Times New Roman" w:hAnsi="Times New Roman"/>
          <w:bCs/>
          <w:color w:val="000000"/>
          <w:sz w:val="24"/>
          <w:szCs w:val="24"/>
          <w:lang w:val="en-US"/>
        </w:rPr>
        <w:t>., PHT-12-15 (DPC-21 x DCS-81), PHT-12-17 (DPC-21 x DCS-107) reconfirmed their yield potential over the national check, DCH-519 (306 g/pl) and wilt resistance in wilt sick plot.  In addition, PHT-12-2 (DPC-15 x DCS-105), a short duration hybrid (80-90 days to primary spike) with short plant height (46 cm), good branching potential (10-13 effective spikes per plant) reconfirmed for its yield potential with 37 % increase over the national check, DCH-519 (306 g/pl).</w:t>
      </w:r>
    </w:p>
    <w:p w:rsidR="00743902" w:rsidRPr="00663FB0" w:rsidRDefault="00743902" w:rsidP="00743902">
      <w:pPr>
        <w:spacing w:after="0" w:line="240" w:lineRule="auto"/>
        <w:jc w:val="both"/>
        <w:rPr>
          <w:rFonts w:ascii="Times New Roman" w:hAnsi="Times New Roman"/>
          <w:bCs/>
          <w:color w:val="000000"/>
          <w:sz w:val="24"/>
          <w:szCs w:val="24"/>
          <w:lang w:val="en-US"/>
        </w:rPr>
      </w:pPr>
    </w:p>
    <w:p w:rsidR="00743902" w:rsidRPr="005612E2" w:rsidRDefault="00743902" w:rsidP="00743902">
      <w:pPr>
        <w:spacing w:after="0" w:line="240" w:lineRule="auto"/>
        <w:jc w:val="center"/>
        <w:rPr>
          <w:rFonts w:ascii="Times New Roman" w:hAnsi="Times New Roman"/>
          <w:b/>
          <w:bCs/>
          <w:color w:val="000000"/>
          <w:sz w:val="24"/>
          <w:szCs w:val="24"/>
          <w:lang w:val="en-US"/>
        </w:rPr>
      </w:pPr>
      <w:r w:rsidRPr="00C20B6A">
        <w:rPr>
          <w:rFonts w:ascii="Times New Roman" w:hAnsi="Times New Roman" w:cs="Times New Roman"/>
          <w:b/>
          <w:bCs/>
          <w:color w:val="000000"/>
          <w:sz w:val="24"/>
          <w:szCs w:val="24"/>
          <w:lang w:val="en-US"/>
        </w:rPr>
        <w:t xml:space="preserve">Table </w:t>
      </w:r>
      <w:r>
        <w:rPr>
          <w:rFonts w:ascii="Times New Roman" w:hAnsi="Times New Roman" w:cs="Times New Roman"/>
          <w:b/>
          <w:bCs/>
          <w:color w:val="000000"/>
          <w:sz w:val="24"/>
        </w:rPr>
        <w:t>31</w:t>
      </w:r>
      <w:r w:rsidRPr="005612E2">
        <w:rPr>
          <w:rFonts w:ascii="Times New Roman" w:hAnsi="Times New Roman"/>
          <w:b/>
          <w:bCs/>
          <w:color w:val="000000"/>
          <w:sz w:val="24"/>
          <w:szCs w:val="24"/>
          <w:lang w:val="en-US"/>
        </w:rPr>
        <w:t>. Performance of hybrids in PHT-I, (2013-14)</w:t>
      </w:r>
    </w:p>
    <w:tbl>
      <w:tblPr>
        <w:tblW w:w="5000" w:type="pct"/>
        <w:jc w:val="center"/>
        <w:tblLook w:val="04A0" w:firstRow="1" w:lastRow="0" w:firstColumn="1" w:lastColumn="0" w:noHBand="0" w:noVBand="1"/>
      </w:tblPr>
      <w:tblGrid>
        <w:gridCol w:w="2784"/>
        <w:gridCol w:w="3783"/>
        <w:gridCol w:w="2793"/>
      </w:tblGrid>
      <w:tr w:rsidR="00743902" w:rsidRPr="00491F78" w:rsidTr="00E63D70">
        <w:trPr>
          <w:jc w:val="center"/>
        </w:trPr>
        <w:tc>
          <w:tcPr>
            <w:tcW w:w="1487" w:type="pct"/>
            <w:tcBorders>
              <w:top w:val="single" w:sz="4" w:space="0" w:color="auto"/>
              <w:bottom w:val="single" w:sz="4" w:space="0" w:color="auto"/>
            </w:tcBorders>
            <w:shd w:val="clear" w:color="auto" w:fill="auto"/>
            <w:noWrap/>
            <w:tcMar>
              <w:top w:w="29" w:type="dxa"/>
              <w:left w:w="0" w:type="dxa"/>
              <w:bottom w:w="14" w:type="dxa"/>
              <w:right w:w="0" w:type="dxa"/>
            </w:tcMar>
            <w:vAlign w:val="center"/>
          </w:tcPr>
          <w:p w:rsidR="00743902" w:rsidRPr="00491F78" w:rsidRDefault="00743902" w:rsidP="00E63D70">
            <w:pPr>
              <w:spacing w:after="0" w:line="240" w:lineRule="auto"/>
              <w:rPr>
                <w:rFonts w:ascii="Times New Roman" w:eastAsia="Times New Roman" w:hAnsi="Times New Roman"/>
                <w:b/>
                <w:color w:val="000000"/>
                <w:lang w:val="en-US"/>
              </w:rPr>
            </w:pPr>
            <w:r w:rsidRPr="00491F78">
              <w:rPr>
                <w:rFonts w:ascii="Times New Roman" w:eastAsia="Times New Roman" w:hAnsi="Times New Roman"/>
                <w:b/>
                <w:color w:val="000000"/>
                <w:lang w:val="en-US"/>
              </w:rPr>
              <w:t>Hybrid</w:t>
            </w:r>
          </w:p>
        </w:tc>
        <w:tc>
          <w:tcPr>
            <w:tcW w:w="2021" w:type="pct"/>
            <w:tcBorders>
              <w:top w:val="single" w:sz="4" w:space="0" w:color="auto"/>
              <w:bottom w:val="single" w:sz="4" w:space="0" w:color="auto"/>
            </w:tcBorders>
            <w:tcMar>
              <w:top w:w="29" w:type="dxa"/>
              <w:left w:w="0" w:type="dxa"/>
              <w:bottom w:w="14" w:type="dxa"/>
              <w:right w:w="0" w:type="dxa"/>
            </w:tcMar>
            <w:vAlign w:val="center"/>
          </w:tcPr>
          <w:p w:rsidR="00743902" w:rsidRPr="00491F78" w:rsidRDefault="00743902" w:rsidP="00E63D70">
            <w:pPr>
              <w:spacing w:after="0" w:line="240" w:lineRule="auto"/>
              <w:rPr>
                <w:rFonts w:ascii="Times New Roman" w:eastAsia="Times New Roman" w:hAnsi="Times New Roman"/>
                <w:b/>
                <w:color w:val="000000"/>
                <w:lang w:val="en-US"/>
              </w:rPr>
            </w:pPr>
            <w:r w:rsidRPr="00491F78">
              <w:rPr>
                <w:rFonts w:ascii="Times New Roman" w:eastAsia="Times New Roman" w:hAnsi="Times New Roman"/>
                <w:b/>
                <w:color w:val="000000"/>
                <w:lang w:val="en-US"/>
              </w:rPr>
              <w:t>Parents</w:t>
            </w:r>
          </w:p>
        </w:tc>
        <w:tc>
          <w:tcPr>
            <w:tcW w:w="1492" w:type="pct"/>
            <w:tcBorders>
              <w:top w:val="single" w:sz="4" w:space="0" w:color="auto"/>
              <w:bottom w:val="single" w:sz="4" w:space="0" w:color="auto"/>
            </w:tcBorders>
            <w:shd w:val="clear" w:color="auto" w:fill="auto"/>
            <w:noWrap/>
            <w:tcMar>
              <w:top w:w="29" w:type="dxa"/>
              <w:left w:w="0" w:type="dxa"/>
              <w:bottom w:w="14" w:type="dxa"/>
              <w:right w:w="0" w:type="dxa"/>
            </w:tcMar>
            <w:vAlign w:val="center"/>
          </w:tcPr>
          <w:p w:rsidR="00743902" w:rsidRPr="00491F78" w:rsidRDefault="00743902" w:rsidP="00E63D70">
            <w:pPr>
              <w:spacing w:after="0" w:line="240" w:lineRule="auto"/>
              <w:jc w:val="center"/>
              <w:rPr>
                <w:rFonts w:ascii="Times New Roman" w:eastAsia="Times New Roman" w:hAnsi="Times New Roman"/>
                <w:b/>
                <w:color w:val="000000"/>
                <w:lang w:val="en-US"/>
              </w:rPr>
            </w:pPr>
            <w:r w:rsidRPr="00491F78">
              <w:rPr>
                <w:rFonts w:ascii="Times New Roman" w:eastAsia="Times New Roman" w:hAnsi="Times New Roman"/>
                <w:b/>
                <w:color w:val="000000"/>
                <w:lang w:val="en-US"/>
              </w:rPr>
              <w:t>Final seed yield (g/pl)</w:t>
            </w:r>
          </w:p>
        </w:tc>
      </w:tr>
      <w:tr w:rsidR="00743902" w:rsidRPr="00491F78" w:rsidTr="00E63D70">
        <w:trPr>
          <w:jc w:val="center"/>
        </w:trPr>
        <w:tc>
          <w:tcPr>
            <w:tcW w:w="1487" w:type="pct"/>
            <w:tcBorders>
              <w:top w:val="single" w:sz="4" w:space="0" w:color="auto"/>
            </w:tcBorders>
            <w:shd w:val="clear" w:color="auto" w:fill="auto"/>
            <w:noWrap/>
            <w:tcMar>
              <w:top w:w="29" w:type="dxa"/>
              <w:left w:w="0" w:type="dxa"/>
              <w:bottom w:w="14" w:type="dxa"/>
              <w:right w:w="0" w:type="dxa"/>
            </w:tcMar>
            <w:vAlign w:val="bottom"/>
          </w:tcPr>
          <w:p w:rsidR="00743902" w:rsidRPr="00491F78" w:rsidRDefault="00743902" w:rsidP="00E63D70">
            <w:pPr>
              <w:spacing w:after="0" w:line="240" w:lineRule="auto"/>
              <w:rPr>
                <w:rFonts w:ascii="Times New Roman" w:eastAsia="Times New Roman" w:hAnsi="Times New Roman"/>
                <w:color w:val="000000"/>
                <w:lang w:val="en-US"/>
              </w:rPr>
            </w:pPr>
            <w:r w:rsidRPr="00491F78">
              <w:rPr>
                <w:rFonts w:ascii="Times New Roman" w:eastAsia="Times New Roman" w:hAnsi="Times New Roman"/>
                <w:color w:val="000000"/>
                <w:lang w:val="en-US"/>
              </w:rPr>
              <w:t>PHT-2012-2</w:t>
            </w:r>
          </w:p>
        </w:tc>
        <w:tc>
          <w:tcPr>
            <w:tcW w:w="2021" w:type="pct"/>
            <w:tcBorders>
              <w:top w:val="single" w:sz="4" w:space="0" w:color="auto"/>
            </w:tcBorders>
            <w:tcMar>
              <w:top w:w="29" w:type="dxa"/>
              <w:left w:w="0" w:type="dxa"/>
              <w:bottom w:w="14" w:type="dxa"/>
              <w:right w:w="0" w:type="dxa"/>
            </w:tcMar>
          </w:tcPr>
          <w:p w:rsidR="00743902" w:rsidRPr="00491F78" w:rsidRDefault="00743902" w:rsidP="00E63D70">
            <w:pPr>
              <w:spacing w:after="0" w:line="240" w:lineRule="auto"/>
              <w:rPr>
                <w:rFonts w:ascii="Times New Roman" w:eastAsia="Times New Roman" w:hAnsi="Times New Roman"/>
                <w:color w:val="000000"/>
              </w:rPr>
            </w:pPr>
            <w:r w:rsidRPr="00491F78">
              <w:rPr>
                <w:rFonts w:ascii="Times New Roman" w:eastAsia="Times New Roman" w:hAnsi="Times New Roman"/>
                <w:color w:val="000000"/>
              </w:rPr>
              <w:t>DPC-15 x DCS-105</w:t>
            </w:r>
          </w:p>
        </w:tc>
        <w:tc>
          <w:tcPr>
            <w:tcW w:w="1492" w:type="pct"/>
            <w:tcBorders>
              <w:top w:val="single" w:sz="4" w:space="0" w:color="auto"/>
            </w:tcBorders>
            <w:shd w:val="clear" w:color="000000" w:fill="FFFFFF"/>
            <w:tcMar>
              <w:top w:w="29" w:type="dxa"/>
              <w:left w:w="0" w:type="dxa"/>
              <w:bottom w:w="14" w:type="dxa"/>
              <w:right w:w="0" w:type="dxa"/>
            </w:tcMar>
          </w:tcPr>
          <w:p w:rsidR="00743902" w:rsidRPr="00491F78" w:rsidRDefault="00743902" w:rsidP="00E63D70">
            <w:pPr>
              <w:spacing w:after="0" w:line="240" w:lineRule="auto"/>
              <w:jc w:val="center"/>
              <w:rPr>
                <w:rFonts w:ascii="Times New Roman" w:eastAsia="Times New Roman" w:hAnsi="Times New Roman"/>
                <w:color w:val="000000"/>
                <w:lang w:val="en-US"/>
              </w:rPr>
            </w:pPr>
            <w:r w:rsidRPr="00491F78">
              <w:rPr>
                <w:rFonts w:ascii="Times New Roman" w:eastAsia="Times New Roman" w:hAnsi="Times New Roman"/>
                <w:color w:val="000000"/>
              </w:rPr>
              <w:t>420</w:t>
            </w:r>
          </w:p>
        </w:tc>
      </w:tr>
      <w:tr w:rsidR="00743902" w:rsidRPr="00491F78" w:rsidTr="00E63D70">
        <w:trPr>
          <w:jc w:val="center"/>
        </w:trPr>
        <w:tc>
          <w:tcPr>
            <w:tcW w:w="1487" w:type="pct"/>
            <w:shd w:val="clear" w:color="auto" w:fill="auto"/>
            <w:noWrap/>
            <w:tcMar>
              <w:top w:w="29" w:type="dxa"/>
              <w:left w:w="0" w:type="dxa"/>
              <w:bottom w:w="14" w:type="dxa"/>
              <w:right w:w="0" w:type="dxa"/>
            </w:tcMar>
            <w:vAlign w:val="bottom"/>
          </w:tcPr>
          <w:p w:rsidR="00743902" w:rsidRPr="00491F78" w:rsidRDefault="00743902" w:rsidP="00E63D70">
            <w:pPr>
              <w:spacing w:after="0" w:line="240" w:lineRule="auto"/>
              <w:rPr>
                <w:rFonts w:ascii="Times New Roman" w:eastAsia="Times New Roman" w:hAnsi="Times New Roman"/>
                <w:color w:val="000000"/>
                <w:lang w:val="en-US"/>
              </w:rPr>
            </w:pPr>
            <w:r w:rsidRPr="00491F78">
              <w:rPr>
                <w:rFonts w:ascii="Times New Roman" w:eastAsia="Times New Roman" w:hAnsi="Times New Roman"/>
                <w:color w:val="000000"/>
                <w:lang w:val="en-US"/>
              </w:rPr>
              <w:t>PHT-2012-15</w:t>
            </w:r>
          </w:p>
        </w:tc>
        <w:tc>
          <w:tcPr>
            <w:tcW w:w="2021" w:type="pct"/>
            <w:tcMar>
              <w:top w:w="29" w:type="dxa"/>
              <w:left w:w="0" w:type="dxa"/>
              <w:bottom w:w="14" w:type="dxa"/>
              <w:right w:w="0" w:type="dxa"/>
            </w:tcMar>
          </w:tcPr>
          <w:p w:rsidR="00743902" w:rsidRPr="00491F78" w:rsidRDefault="00743902" w:rsidP="00E63D70">
            <w:pPr>
              <w:spacing w:after="0" w:line="240" w:lineRule="auto"/>
              <w:rPr>
                <w:rFonts w:ascii="Times New Roman" w:eastAsia="Times New Roman" w:hAnsi="Times New Roman"/>
                <w:color w:val="000000"/>
              </w:rPr>
            </w:pPr>
            <w:r w:rsidRPr="00491F78">
              <w:rPr>
                <w:rFonts w:ascii="Times New Roman" w:eastAsia="Times New Roman" w:hAnsi="Times New Roman"/>
                <w:color w:val="000000"/>
              </w:rPr>
              <w:t xml:space="preserve"> DPC-21 x DCS-81</w:t>
            </w:r>
          </w:p>
        </w:tc>
        <w:tc>
          <w:tcPr>
            <w:tcW w:w="1492" w:type="pct"/>
            <w:shd w:val="clear" w:color="000000" w:fill="FFFFFF"/>
            <w:tcMar>
              <w:top w:w="29" w:type="dxa"/>
              <w:left w:w="0" w:type="dxa"/>
              <w:bottom w:w="14" w:type="dxa"/>
              <w:right w:w="0" w:type="dxa"/>
            </w:tcMar>
          </w:tcPr>
          <w:p w:rsidR="00743902" w:rsidRPr="00491F78" w:rsidRDefault="00743902" w:rsidP="00E63D70">
            <w:pPr>
              <w:spacing w:after="0" w:line="240" w:lineRule="auto"/>
              <w:jc w:val="center"/>
              <w:rPr>
                <w:rFonts w:ascii="Times New Roman" w:eastAsia="Times New Roman" w:hAnsi="Times New Roman"/>
                <w:color w:val="000000"/>
                <w:lang w:val="en-US"/>
              </w:rPr>
            </w:pPr>
            <w:r w:rsidRPr="00491F78">
              <w:rPr>
                <w:rFonts w:ascii="Times New Roman" w:eastAsia="Times New Roman" w:hAnsi="Times New Roman"/>
                <w:color w:val="000000"/>
              </w:rPr>
              <w:t>626</w:t>
            </w:r>
          </w:p>
        </w:tc>
      </w:tr>
      <w:tr w:rsidR="00743902" w:rsidRPr="00491F78" w:rsidTr="00E63D70">
        <w:trPr>
          <w:jc w:val="center"/>
        </w:trPr>
        <w:tc>
          <w:tcPr>
            <w:tcW w:w="1487" w:type="pct"/>
            <w:shd w:val="clear" w:color="auto" w:fill="auto"/>
            <w:noWrap/>
            <w:tcMar>
              <w:top w:w="29" w:type="dxa"/>
              <w:left w:w="0" w:type="dxa"/>
              <w:bottom w:w="14" w:type="dxa"/>
              <w:right w:w="0" w:type="dxa"/>
            </w:tcMar>
            <w:vAlign w:val="bottom"/>
          </w:tcPr>
          <w:p w:rsidR="00743902" w:rsidRPr="00491F78" w:rsidRDefault="00743902" w:rsidP="00E63D70">
            <w:pPr>
              <w:spacing w:after="0" w:line="240" w:lineRule="auto"/>
              <w:rPr>
                <w:rFonts w:ascii="Times New Roman" w:eastAsia="Times New Roman" w:hAnsi="Times New Roman"/>
                <w:color w:val="000000"/>
                <w:lang w:val="en-US"/>
              </w:rPr>
            </w:pPr>
            <w:r w:rsidRPr="00491F78">
              <w:rPr>
                <w:rFonts w:ascii="Times New Roman" w:eastAsia="Times New Roman" w:hAnsi="Times New Roman"/>
                <w:color w:val="000000"/>
                <w:lang w:val="en-US"/>
              </w:rPr>
              <w:t>PHT-2012-17</w:t>
            </w:r>
          </w:p>
        </w:tc>
        <w:tc>
          <w:tcPr>
            <w:tcW w:w="2021" w:type="pct"/>
            <w:tcMar>
              <w:top w:w="29" w:type="dxa"/>
              <w:left w:w="0" w:type="dxa"/>
              <w:bottom w:w="14" w:type="dxa"/>
              <w:right w:w="0" w:type="dxa"/>
            </w:tcMar>
          </w:tcPr>
          <w:p w:rsidR="00743902" w:rsidRPr="00491F78" w:rsidRDefault="00743902" w:rsidP="00E63D70">
            <w:pPr>
              <w:spacing w:after="0" w:line="240" w:lineRule="auto"/>
              <w:rPr>
                <w:rFonts w:ascii="Times New Roman" w:eastAsia="Times New Roman" w:hAnsi="Times New Roman"/>
                <w:color w:val="000000"/>
              </w:rPr>
            </w:pPr>
            <w:r w:rsidRPr="00491F78">
              <w:rPr>
                <w:rFonts w:ascii="Times New Roman" w:eastAsia="Times New Roman" w:hAnsi="Times New Roman"/>
                <w:color w:val="000000"/>
              </w:rPr>
              <w:t>DPC-21 x DCS-107</w:t>
            </w:r>
          </w:p>
        </w:tc>
        <w:tc>
          <w:tcPr>
            <w:tcW w:w="1492" w:type="pct"/>
            <w:shd w:val="clear" w:color="000000" w:fill="FFFFFF"/>
            <w:tcMar>
              <w:top w:w="29" w:type="dxa"/>
              <w:left w:w="0" w:type="dxa"/>
              <w:bottom w:w="14" w:type="dxa"/>
              <w:right w:w="0" w:type="dxa"/>
            </w:tcMar>
          </w:tcPr>
          <w:p w:rsidR="00743902" w:rsidRPr="00491F78" w:rsidRDefault="00743902" w:rsidP="00E63D70">
            <w:pPr>
              <w:spacing w:after="0" w:line="240" w:lineRule="auto"/>
              <w:jc w:val="center"/>
              <w:rPr>
                <w:rFonts w:ascii="Times New Roman" w:eastAsia="Times New Roman" w:hAnsi="Times New Roman"/>
                <w:color w:val="000000"/>
                <w:lang w:val="en-US"/>
              </w:rPr>
            </w:pPr>
            <w:r w:rsidRPr="00491F78">
              <w:rPr>
                <w:rFonts w:ascii="Times New Roman" w:eastAsia="Times New Roman" w:hAnsi="Times New Roman"/>
                <w:color w:val="000000"/>
              </w:rPr>
              <w:t>613</w:t>
            </w:r>
          </w:p>
        </w:tc>
      </w:tr>
      <w:tr w:rsidR="00743902" w:rsidRPr="00491F78" w:rsidTr="00E63D70">
        <w:trPr>
          <w:jc w:val="center"/>
        </w:trPr>
        <w:tc>
          <w:tcPr>
            <w:tcW w:w="1487" w:type="pct"/>
            <w:shd w:val="clear" w:color="auto" w:fill="auto"/>
            <w:noWrap/>
            <w:tcMar>
              <w:top w:w="29" w:type="dxa"/>
              <w:left w:w="0" w:type="dxa"/>
              <w:bottom w:w="14" w:type="dxa"/>
              <w:right w:w="0" w:type="dxa"/>
            </w:tcMar>
            <w:vAlign w:val="bottom"/>
          </w:tcPr>
          <w:p w:rsidR="00743902" w:rsidRPr="00491F78" w:rsidRDefault="00743902" w:rsidP="00E63D70">
            <w:pPr>
              <w:spacing w:after="0" w:line="240" w:lineRule="auto"/>
              <w:rPr>
                <w:rFonts w:ascii="Times New Roman" w:eastAsia="Times New Roman" w:hAnsi="Times New Roman"/>
                <w:color w:val="000000"/>
                <w:lang w:val="en-US"/>
              </w:rPr>
            </w:pPr>
            <w:r w:rsidRPr="00491F78">
              <w:rPr>
                <w:rFonts w:ascii="Times New Roman" w:eastAsia="Times New Roman" w:hAnsi="Times New Roman"/>
                <w:color w:val="000000"/>
                <w:lang w:val="en-US"/>
              </w:rPr>
              <w:t>DCH-519 ©</w:t>
            </w:r>
          </w:p>
        </w:tc>
        <w:tc>
          <w:tcPr>
            <w:tcW w:w="2021" w:type="pct"/>
            <w:tcMar>
              <w:top w:w="29" w:type="dxa"/>
              <w:left w:w="0" w:type="dxa"/>
              <w:bottom w:w="14" w:type="dxa"/>
              <w:right w:w="0" w:type="dxa"/>
            </w:tcMar>
          </w:tcPr>
          <w:p w:rsidR="00743902" w:rsidRPr="00491F78" w:rsidRDefault="00743902" w:rsidP="00E63D70">
            <w:pPr>
              <w:spacing w:after="0" w:line="240" w:lineRule="auto"/>
              <w:rPr>
                <w:rFonts w:ascii="Times New Roman" w:eastAsia="Times New Roman" w:hAnsi="Times New Roman"/>
                <w:color w:val="000000"/>
              </w:rPr>
            </w:pPr>
          </w:p>
        </w:tc>
        <w:tc>
          <w:tcPr>
            <w:tcW w:w="1492" w:type="pct"/>
            <w:shd w:val="clear" w:color="000000" w:fill="FFFFFF"/>
            <w:tcMar>
              <w:top w:w="29" w:type="dxa"/>
              <w:left w:w="0" w:type="dxa"/>
              <w:bottom w:w="14" w:type="dxa"/>
              <w:right w:w="0" w:type="dxa"/>
            </w:tcMar>
          </w:tcPr>
          <w:p w:rsidR="00743902" w:rsidRPr="00491F78" w:rsidRDefault="00743902" w:rsidP="00E63D70">
            <w:pPr>
              <w:spacing w:after="0" w:line="240" w:lineRule="auto"/>
              <w:jc w:val="center"/>
              <w:rPr>
                <w:rFonts w:ascii="Times New Roman" w:eastAsia="Times New Roman" w:hAnsi="Times New Roman"/>
                <w:color w:val="000000"/>
                <w:lang w:val="en-US"/>
              </w:rPr>
            </w:pPr>
            <w:r w:rsidRPr="00491F78">
              <w:rPr>
                <w:rFonts w:ascii="Times New Roman" w:eastAsia="Times New Roman" w:hAnsi="Times New Roman"/>
                <w:color w:val="000000"/>
              </w:rPr>
              <w:t>306</w:t>
            </w:r>
          </w:p>
        </w:tc>
      </w:tr>
      <w:tr w:rsidR="00743902" w:rsidRPr="00491F78" w:rsidTr="00E63D70">
        <w:trPr>
          <w:jc w:val="center"/>
        </w:trPr>
        <w:tc>
          <w:tcPr>
            <w:tcW w:w="1487" w:type="pct"/>
            <w:shd w:val="clear" w:color="auto" w:fill="auto"/>
            <w:noWrap/>
            <w:tcMar>
              <w:top w:w="29" w:type="dxa"/>
              <w:left w:w="0" w:type="dxa"/>
              <w:bottom w:w="14" w:type="dxa"/>
              <w:right w:w="0" w:type="dxa"/>
            </w:tcMar>
            <w:vAlign w:val="bottom"/>
          </w:tcPr>
          <w:p w:rsidR="00743902" w:rsidRPr="00491F78" w:rsidRDefault="00743902" w:rsidP="00E63D70">
            <w:pPr>
              <w:spacing w:after="0" w:line="240" w:lineRule="auto"/>
              <w:rPr>
                <w:rFonts w:ascii="Times New Roman" w:eastAsia="Times New Roman" w:hAnsi="Times New Roman"/>
                <w:color w:val="000000"/>
                <w:lang w:val="en-US"/>
              </w:rPr>
            </w:pPr>
            <w:r w:rsidRPr="00491F78">
              <w:rPr>
                <w:rFonts w:ascii="Times New Roman" w:eastAsia="Times New Roman" w:hAnsi="Times New Roman"/>
                <w:color w:val="000000"/>
                <w:lang w:val="en-US"/>
              </w:rPr>
              <w:t xml:space="preserve">Mean </w:t>
            </w:r>
          </w:p>
        </w:tc>
        <w:tc>
          <w:tcPr>
            <w:tcW w:w="2021" w:type="pct"/>
            <w:tcMar>
              <w:top w:w="29" w:type="dxa"/>
              <w:left w:w="0" w:type="dxa"/>
              <w:bottom w:w="14" w:type="dxa"/>
              <w:right w:w="0" w:type="dxa"/>
            </w:tcMar>
          </w:tcPr>
          <w:p w:rsidR="00743902" w:rsidRPr="00491F78" w:rsidRDefault="00743902" w:rsidP="00E63D70">
            <w:pPr>
              <w:spacing w:after="0" w:line="240" w:lineRule="auto"/>
              <w:rPr>
                <w:rFonts w:ascii="Times New Roman" w:eastAsia="Times New Roman" w:hAnsi="Times New Roman"/>
                <w:color w:val="000000"/>
              </w:rPr>
            </w:pPr>
          </w:p>
        </w:tc>
        <w:tc>
          <w:tcPr>
            <w:tcW w:w="1492" w:type="pct"/>
            <w:shd w:val="clear" w:color="000000" w:fill="FFFFFF"/>
            <w:tcMar>
              <w:top w:w="29" w:type="dxa"/>
              <w:left w:w="0" w:type="dxa"/>
              <w:bottom w:w="14" w:type="dxa"/>
              <w:right w:w="0" w:type="dxa"/>
            </w:tcMar>
          </w:tcPr>
          <w:p w:rsidR="00743902" w:rsidRPr="00491F78" w:rsidRDefault="00743902" w:rsidP="00E63D70">
            <w:pPr>
              <w:spacing w:after="0" w:line="240" w:lineRule="auto"/>
              <w:jc w:val="center"/>
              <w:rPr>
                <w:rFonts w:ascii="Times New Roman" w:eastAsia="Times New Roman" w:hAnsi="Times New Roman"/>
                <w:color w:val="000000"/>
                <w:lang w:val="en-US"/>
              </w:rPr>
            </w:pPr>
            <w:r w:rsidRPr="00491F78">
              <w:rPr>
                <w:rFonts w:ascii="Times New Roman" w:eastAsia="Times New Roman" w:hAnsi="Times New Roman"/>
                <w:color w:val="000000"/>
              </w:rPr>
              <w:t>367</w:t>
            </w:r>
          </w:p>
        </w:tc>
      </w:tr>
      <w:tr w:rsidR="00743902" w:rsidRPr="00491F78" w:rsidTr="00E63D70">
        <w:trPr>
          <w:jc w:val="center"/>
        </w:trPr>
        <w:tc>
          <w:tcPr>
            <w:tcW w:w="1487" w:type="pct"/>
            <w:tcBorders>
              <w:bottom w:val="single" w:sz="4" w:space="0" w:color="auto"/>
            </w:tcBorders>
            <w:shd w:val="clear" w:color="auto" w:fill="auto"/>
            <w:noWrap/>
            <w:tcMar>
              <w:top w:w="29" w:type="dxa"/>
              <w:left w:w="0" w:type="dxa"/>
              <w:bottom w:w="14" w:type="dxa"/>
              <w:right w:w="0" w:type="dxa"/>
            </w:tcMar>
            <w:vAlign w:val="bottom"/>
          </w:tcPr>
          <w:p w:rsidR="00743902" w:rsidRPr="00491F78" w:rsidRDefault="00743902" w:rsidP="00E63D70">
            <w:pPr>
              <w:spacing w:after="0" w:line="240" w:lineRule="auto"/>
              <w:rPr>
                <w:rFonts w:ascii="Times New Roman" w:eastAsia="Times New Roman" w:hAnsi="Times New Roman"/>
                <w:color w:val="000000"/>
                <w:lang w:val="en-US"/>
              </w:rPr>
            </w:pPr>
            <w:r w:rsidRPr="00491F78">
              <w:rPr>
                <w:rFonts w:ascii="Times New Roman" w:eastAsia="Times New Roman" w:hAnsi="Times New Roman"/>
                <w:color w:val="000000"/>
                <w:lang w:val="en-US"/>
              </w:rPr>
              <w:t>CV (%)</w:t>
            </w:r>
          </w:p>
        </w:tc>
        <w:tc>
          <w:tcPr>
            <w:tcW w:w="2021" w:type="pct"/>
            <w:tcBorders>
              <w:bottom w:val="single" w:sz="4" w:space="0" w:color="auto"/>
            </w:tcBorders>
            <w:tcMar>
              <w:top w:w="29" w:type="dxa"/>
              <w:left w:w="0" w:type="dxa"/>
              <w:bottom w:w="14" w:type="dxa"/>
              <w:right w:w="0" w:type="dxa"/>
            </w:tcMar>
          </w:tcPr>
          <w:p w:rsidR="00743902" w:rsidRPr="00491F78" w:rsidRDefault="00743902" w:rsidP="00E63D70">
            <w:pPr>
              <w:spacing w:after="0" w:line="240" w:lineRule="auto"/>
              <w:rPr>
                <w:rFonts w:ascii="Times New Roman" w:eastAsia="Times New Roman" w:hAnsi="Times New Roman"/>
                <w:color w:val="000000"/>
              </w:rPr>
            </w:pPr>
          </w:p>
        </w:tc>
        <w:tc>
          <w:tcPr>
            <w:tcW w:w="1492" w:type="pct"/>
            <w:tcBorders>
              <w:bottom w:val="single" w:sz="4" w:space="0" w:color="auto"/>
            </w:tcBorders>
            <w:shd w:val="clear" w:color="000000" w:fill="FFFFFF"/>
            <w:tcMar>
              <w:top w:w="29" w:type="dxa"/>
              <w:left w:w="0" w:type="dxa"/>
              <w:bottom w:w="14" w:type="dxa"/>
              <w:right w:w="0" w:type="dxa"/>
            </w:tcMar>
          </w:tcPr>
          <w:p w:rsidR="00743902" w:rsidRPr="00491F78" w:rsidRDefault="00743902" w:rsidP="00E63D70">
            <w:pPr>
              <w:spacing w:after="0" w:line="240" w:lineRule="auto"/>
              <w:jc w:val="center"/>
              <w:rPr>
                <w:rFonts w:ascii="Times New Roman" w:eastAsia="Times New Roman" w:hAnsi="Times New Roman"/>
                <w:color w:val="000000"/>
                <w:lang w:val="en-US"/>
              </w:rPr>
            </w:pPr>
            <w:r w:rsidRPr="00491F78">
              <w:rPr>
                <w:rFonts w:ascii="Times New Roman" w:eastAsia="Times New Roman" w:hAnsi="Times New Roman"/>
                <w:color w:val="000000"/>
              </w:rPr>
              <w:t>10</w:t>
            </w:r>
          </w:p>
        </w:tc>
      </w:tr>
    </w:tbl>
    <w:p w:rsidR="00743902" w:rsidRPr="00663FB0" w:rsidRDefault="00743902" w:rsidP="00743902">
      <w:pPr>
        <w:spacing w:after="0" w:line="240" w:lineRule="auto"/>
        <w:jc w:val="both"/>
        <w:rPr>
          <w:rFonts w:ascii="Times New Roman" w:hAnsi="Times New Roman"/>
          <w:bCs/>
          <w:color w:val="000000"/>
          <w:sz w:val="24"/>
          <w:szCs w:val="24"/>
          <w:lang w:val="en-US"/>
        </w:rPr>
      </w:pPr>
    </w:p>
    <w:p w:rsidR="00743902" w:rsidRPr="00663FB0" w:rsidRDefault="00743902" w:rsidP="00743902">
      <w:pPr>
        <w:spacing w:after="0" w:line="240" w:lineRule="auto"/>
        <w:ind w:firstLine="720"/>
        <w:jc w:val="both"/>
        <w:rPr>
          <w:rFonts w:ascii="Times New Roman" w:hAnsi="Times New Roman"/>
          <w:color w:val="000000"/>
          <w:sz w:val="24"/>
          <w:szCs w:val="24"/>
          <w:lang w:val="en-US"/>
        </w:rPr>
      </w:pPr>
      <w:r w:rsidRPr="00663FB0">
        <w:rPr>
          <w:rFonts w:ascii="Times New Roman" w:hAnsi="Times New Roman"/>
          <w:bCs/>
          <w:color w:val="000000"/>
          <w:sz w:val="24"/>
          <w:szCs w:val="24"/>
          <w:lang w:val="en-US"/>
        </w:rPr>
        <w:t xml:space="preserve">In PHT-II, among 30 hybrids, PHT-12-3, PHT-12-8, PHT-12-9, PHT-12-10, PHT-12-21 were high yielding with 30-67 % yield increase over check DCH-519 (367 g/pl). All the 30 hybrids were also evaluated in the wilt sick plot at DOR, Hyderabad. Among the top five high yielding </w:t>
      </w:r>
      <w:r w:rsidRPr="00663FB0">
        <w:rPr>
          <w:rFonts w:ascii="Times New Roman" w:hAnsi="Times New Roman"/>
          <w:bCs/>
          <w:color w:val="000000"/>
          <w:sz w:val="24"/>
          <w:szCs w:val="24"/>
          <w:lang w:val="en-US"/>
        </w:rPr>
        <w:lastRenderedPageBreak/>
        <w:t xml:space="preserve">hybrids, PHT-12-3, PHT-12-9, PHT-12-21 involving JI-244 male parent were also resistant to wilt in wilt sick plot (Table </w:t>
      </w:r>
      <w:r>
        <w:rPr>
          <w:bCs/>
          <w:color w:val="000000"/>
        </w:rPr>
        <w:t>30</w:t>
      </w:r>
      <w:r w:rsidRPr="00663FB0">
        <w:rPr>
          <w:rFonts w:ascii="Times New Roman" w:hAnsi="Times New Roman"/>
          <w:bCs/>
          <w:color w:val="000000"/>
          <w:sz w:val="24"/>
          <w:szCs w:val="24"/>
          <w:lang w:val="en-US"/>
        </w:rPr>
        <w:t xml:space="preserve">). </w:t>
      </w:r>
    </w:p>
    <w:p w:rsidR="00743902" w:rsidRPr="00663FB0" w:rsidRDefault="00743902" w:rsidP="00743902">
      <w:pPr>
        <w:spacing w:after="0" w:line="240" w:lineRule="auto"/>
        <w:jc w:val="both"/>
        <w:rPr>
          <w:rFonts w:ascii="Times New Roman" w:hAnsi="Times New Roman"/>
          <w:color w:val="000000"/>
          <w:sz w:val="24"/>
          <w:szCs w:val="24"/>
        </w:rPr>
      </w:pPr>
    </w:p>
    <w:p w:rsidR="00743902" w:rsidRPr="005612E2" w:rsidRDefault="00743902" w:rsidP="00743902">
      <w:pPr>
        <w:spacing w:after="0" w:line="240" w:lineRule="auto"/>
        <w:jc w:val="center"/>
        <w:rPr>
          <w:rFonts w:ascii="Times New Roman" w:hAnsi="Times New Roman"/>
          <w:b/>
          <w:color w:val="000000"/>
          <w:sz w:val="32"/>
          <w:szCs w:val="24"/>
        </w:rPr>
      </w:pPr>
      <w:r w:rsidRPr="00D217F9">
        <w:rPr>
          <w:rFonts w:ascii="Times New Roman" w:hAnsi="Times New Roman" w:cs="Times New Roman"/>
          <w:b/>
          <w:color w:val="000000"/>
          <w:sz w:val="24"/>
          <w:szCs w:val="24"/>
        </w:rPr>
        <w:t xml:space="preserve">Table </w:t>
      </w:r>
      <w:r w:rsidRPr="00D217F9">
        <w:rPr>
          <w:rFonts w:ascii="Times New Roman" w:hAnsi="Times New Roman" w:cs="Times New Roman"/>
          <w:b/>
          <w:color w:val="000000"/>
          <w:sz w:val="24"/>
        </w:rPr>
        <w:t>3</w:t>
      </w:r>
      <w:r>
        <w:rPr>
          <w:rFonts w:ascii="Times New Roman" w:hAnsi="Times New Roman" w:cs="Times New Roman"/>
          <w:b/>
          <w:color w:val="000000"/>
          <w:sz w:val="24"/>
        </w:rPr>
        <w:t>2</w:t>
      </w:r>
      <w:r w:rsidRPr="005612E2">
        <w:rPr>
          <w:b/>
          <w:color w:val="000000"/>
          <w:sz w:val="24"/>
        </w:rPr>
        <w:t xml:space="preserve">. </w:t>
      </w:r>
      <w:r w:rsidRPr="005612E2">
        <w:rPr>
          <w:rFonts w:ascii="Times New Roman" w:hAnsi="Times New Roman"/>
          <w:b/>
          <w:color w:val="000000"/>
          <w:sz w:val="24"/>
          <w:szCs w:val="24"/>
        </w:rPr>
        <w:t>Performance of hybrids in PHT-II for yield and wilt resistance (2013-14)</w:t>
      </w:r>
    </w:p>
    <w:tbl>
      <w:tblPr>
        <w:tblW w:w="5000" w:type="pct"/>
        <w:jc w:val="center"/>
        <w:tblLook w:val="04A0" w:firstRow="1" w:lastRow="0" w:firstColumn="1" w:lastColumn="0" w:noHBand="0" w:noVBand="1"/>
      </w:tblPr>
      <w:tblGrid>
        <w:gridCol w:w="2071"/>
        <w:gridCol w:w="2015"/>
        <w:gridCol w:w="1547"/>
        <w:gridCol w:w="1595"/>
        <w:gridCol w:w="2132"/>
      </w:tblGrid>
      <w:tr w:rsidR="00743902" w:rsidRPr="00EF3143" w:rsidTr="00E63D70">
        <w:trPr>
          <w:jc w:val="center"/>
        </w:trPr>
        <w:tc>
          <w:tcPr>
            <w:tcW w:w="1106" w:type="pct"/>
            <w:tcBorders>
              <w:top w:val="single" w:sz="4" w:space="0" w:color="auto"/>
              <w:bottom w:val="single" w:sz="4" w:space="0" w:color="auto"/>
            </w:tcBorders>
            <w:tcMar>
              <w:left w:w="0" w:type="dxa"/>
              <w:right w:w="0" w:type="dxa"/>
            </w:tcMar>
            <w:vAlign w:val="center"/>
          </w:tcPr>
          <w:p w:rsidR="00743902" w:rsidRPr="00EF3143" w:rsidRDefault="00743902" w:rsidP="00E63D70">
            <w:pPr>
              <w:spacing w:after="0" w:line="240" w:lineRule="auto"/>
              <w:rPr>
                <w:rFonts w:ascii="Times New Roman" w:hAnsi="Times New Roman"/>
                <w:b/>
                <w:bCs/>
                <w:color w:val="000000"/>
                <w:sz w:val="20"/>
                <w:szCs w:val="20"/>
              </w:rPr>
            </w:pPr>
            <w:r w:rsidRPr="00EF3143">
              <w:rPr>
                <w:rFonts w:ascii="Times New Roman" w:hAnsi="Times New Roman"/>
                <w:b/>
                <w:bCs/>
                <w:color w:val="000000"/>
                <w:sz w:val="20"/>
                <w:szCs w:val="20"/>
              </w:rPr>
              <w:t>Hybrid</w:t>
            </w:r>
          </w:p>
        </w:tc>
        <w:tc>
          <w:tcPr>
            <w:tcW w:w="1076" w:type="pct"/>
            <w:tcBorders>
              <w:top w:val="single" w:sz="4" w:space="0" w:color="auto"/>
              <w:bottom w:val="single" w:sz="4" w:space="0" w:color="auto"/>
            </w:tcBorders>
            <w:tcMar>
              <w:left w:w="0" w:type="dxa"/>
              <w:right w:w="0" w:type="dxa"/>
            </w:tcMar>
            <w:vAlign w:val="center"/>
          </w:tcPr>
          <w:p w:rsidR="00743902" w:rsidRPr="00EF3143" w:rsidRDefault="00743902" w:rsidP="00E63D70">
            <w:pPr>
              <w:spacing w:after="0" w:line="240" w:lineRule="auto"/>
              <w:rPr>
                <w:rFonts w:ascii="Times New Roman" w:hAnsi="Times New Roman"/>
                <w:b/>
                <w:bCs/>
                <w:color w:val="000000"/>
                <w:sz w:val="20"/>
                <w:szCs w:val="20"/>
              </w:rPr>
            </w:pPr>
            <w:r w:rsidRPr="00EF3143">
              <w:rPr>
                <w:rFonts w:ascii="Times New Roman" w:hAnsi="Times New Roman"/>
                <w:b/>
                <w:bCs/>
                <w:color w:val="000000"/>
                <w:sz w:val="20"/>
                <w:szCs w:val="20"/>
              </w:rPr>
              <w:t>Parents</w:t>
            </w:r>
          </w:p>
        </w:tc>
        <w:tc>
          <w:tcPr>
            <w:tcW w:w="826" w:type="pct"/>
            <w:tcBorders>
              <w:top w:val="single" w:sz="4" w:space="0" w:color="auto"/>
              <w:bottom w:val="single" w:sz="4" w:space="0" w:color="auto"/>
            </w:tcBorders>
            <w:tcMar>
              <w:left w:w="0" w:type="dxa"/>
              <w:right w:w="0" w:type="dxa"/>
            </w:tcMar>
            <w:vAlign w:val="center"/>
          </w:tcPr>
          <w:p w:rsidR="00743902" w:rsidRPr="00EF3143" w:rsidRDefault="00743902" w:rsidP="00E63D70">
            <w:pPr>
              <w:spacing w:after="0" w:line="240" w:lineRule="auto"/>
              <w:jc w:val="center"/>
              <w:rPr>
                <w:rFonts w:ascii="Times New Roman" w:hAnsi="Times New Roman"/>
                <w:b/>
                <w:bCs/>
                <w:color w:val="000000"/>
                <w:sz w:val="20"/>
                <w:szCs w:val="20"/>
              </w:rPr>
            </w:pPr>
            <w:r w:rsidRPr="00EF3143">
              <w:rPr>
                <w:rFonts w:ascii="Times New Roman" w:hAnsi="Times New Roman"/>
                <w:b/>
                <w:bCs/>
                <w:color w:val="000000"/>
                <w:sz w:val="20"/>
                <w:szCs w:val="20"/>
              </w:rPr>
              <w:t>Effective spike length (cm)</w:t>
            </w:r>
          </w:p>
        </w:tc>
        <w:tc>
          <w:tcPr>
            <w:tcW w:w="852" w:type="pct"/>
            <w:tcBorders>
              <w:top w:val="single" w:sz="4" w:space="0" w:color="auto"/>
              <w:bottom w:val="single" w:sz="4" w:space="0" w:color="auto"/>
            </w:tcBorders>
            <w:noWrap/>
            <w:tcMar>
              <w:left w:w="0" w:type="dxa"/>
              <w:right w:w="0" w:type="dxa"/>
            </w:tcMar>
            <w:vAlign w:val="center"/>
          </w:tcPr>
          <w:p w:rsidR="00743902" w:rsidRDefault="00743902" w:rsidP="00E63D70">
            <w:pPr>
              <w:spacing w:after="0" w:line="240" w:lineRule="auto"/>
              <w:jc w:val="center"/>
              <w:rPr>
                <w:rFonts w:ascii="Times New Roman" w:hAnsi="Times New Roman"/>
                <w:b/>
                <w:color w:val="000000"/>
                <w:sz w:val="20"/>
                <w:szCs w:val="20"/>
              </w:rPr>
            </w:pPr>
            <w:r w:rsidRPr="00EF3143">
              <w:rPr>
                <w:rFonts w:ascii="Times New Roman" w:hAnsi="Times New Roman"/>
                <w:b/>
                <w:color w:val="000000"/>
                <w:sz w:val="20"/>
                <w:szCs w:val="20"/>
              </w:rPr>
              <w:t xml:space="preserve">Final seed yield </w:t>
            </w:r>
          </w:p>
          <w:p w:rsidR="00743902" w:rsidRPr="00EF3143" w:rsidRDefault="00743902" w:rsidP="00E63D70">
            <w:pPr>
              <w:spacing w:after="0" w:line="240" w:lineRule="auto"/>
              <w:jc w:val="center"/>
              <w:rPr>
                <w:rFonts w:ascii="Times New Roman" w:hAnsi="Times New Roman"/>
                <w:b/>
                <w:color w:val="000000"/>
                <w:sz w:val="20"/>
                <w:szCs w:val="20"/>
              </w:rPr>
            </w:pPr>
            <w:r w:rsidRPr="00EF3143">
              <w:rPr>
                <w:rFonts w:ascii="Times New Roman" w:hAnsi="Times New Roman"/>
                <w:b/>
                <w:color w:val="000000"/>
                <w:sz w:val="20"/>
                <w:szCs w:val="20"/>
              </w:rPr>
              <w:t>(g/pl.)</w:t>
            </w:r>
          </w:p>
        </w:tc>
        <w:tc>
          <w:tcPr>
            <w:tcW w:w="1139" w:type="pct"/>
            <w:tcBorders>
              <w:top w:val="single" w:sz="4" w:space="0" w:color="auto"/>
              <w:bottom w:val="single" w:sz="4" w:space="0" w:color="auto"/>
            </w:tcBorders>
            <w:tcMar>
              <w:left w:w="0" w:type="dxa"/>
              <w:right w:w="0" w:type="dxa"/>
            </w:tcMar>
          </w:tcPr>
          <w:p w:rsidR="00743902" w:rsidRPr="00EF3143" w:rsidRDefault="00743902" w:rsidP="00E63D70">
            <w:pPr>
              <w:spacing w:after="0" w:line="240" w:lineRule="auto"/>
              <w:jc w:val="center"/>
              <w:rPr>
                <w:rFonts w:ascii="Times New Roman" w:hAnsi="Times New Roman"/>
                <w:b/>
                <w:color w:val="000000"/>
                <w:sz w:val="20"/>
                <w:szCs w:val="20"/>
              </w:rPr>
            </w:pPr>
            <w:r w:rsidRPr="00EF3143">
              <w:rPr>
                <w:rFonts w:ascii="Times New Roman" w:hAnsi="Times New Roman"/>
                <w:b/>
                <w:color w:val="000000"/>
                <w:sz w:val="20"/>
                <w:szCs w:val="20"/>
              </w:rPr>
              <w:t>Wilt incidence (%) in wilt sick plot</w:t>
            </w:r>
          </w:p>
        </w:tc>
      </w:tr>
      <w:tr w:rsidR="00743902" w:rsidRPr="00EF3143" w:rsidTr="00E63D70">
        <w:trPr>
          <w:jc w:val="center"/>
        </w:trPr>
        <w:tc>
          <w:tcPr>
            <w:tcW w:w="1106" w:type="pct"/>
            <w:tcBorders>
              <w:top w:val="single" w:sz="4" w:space="0" w:color="auto"/>
            </w:tcBorders>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PHT-II-2012-3</w:t>
            </w:r>
          </w:p>
        </w:tc>
        <w:tc>
          <w:tcPr>
            <w:tcW w:w="1076" w:type="pct"/>
            <w:tcBorders>
              <w:top w:val="single" w:sz="4" w:space="0" w:color="auto"/>
            </w:tcBorders>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DPC-9 x JI-244</w:t>
            </w:r>
          </w:p>
        </w:tc>
        <w:tc>
          <w:tcPr>
            <w:tcW w:w="826" w:type="pct"/>
            <w:tcBorders>
              <w:top w:val="single" w:sz="4" w:space="0" w:color="auto"/>
            </w:tcBorders>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45.3</w:t>
            </w:r>
          </w:p>
        </w:tc>
        <w:tc>
          <w:tcPr>
            <w:tcW w:w="852" w:type="pct"/>
            <w:tcBorders>
              <w:top w:val="single" w:sz="4" w:space="0" w:color="auto"/>
            </w:tcBorders>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bCs/>
                <w:color w:val="000000"/>
                <w:sz w:val="20"/>
                <w:szCs w:val="20"/>
              </w:rPr>
            </w:pPr>
            <w:r w:rsidRPr="00EF3143">
              <w:rPr>
                <w:rFonts w:ascii="Times New Roman" w:hAnsi="Times New Roman"/>
                <w:bCs/>
                <w:color w:val="000000"/>
                <w:sz w:val="20"/>
                <w:szCs w:val="20"/>
              </w:rPr>
              <w:t>555</w:t>
            </w:r>
          </w:p>
        </w:tc>
        <w:tc>
          <w:tcPr>
            <w:tcW w:w="1139" w:type="pct"/>
            <w:tcBorders>
              <w:top w:val="single" w:sz="4" w:space="0" w:color="auto"/>
            </w:tcBorders>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bCs/>
                <w:color w:val="000000"/>
                <w:sz w:val="20"/>
                <w:szCs w:val="20"/>
              </w:rPr>
            </w:pPr>
            <w:r w:rsidRPr="00EF3143">
              <w:rPr>
                <w:rFonts w:ascii="Times New Roman" w:hAnsi="Times New Roman"/>
                <w:bCs/>
                <w:color w:val="000000"/>
                <w:sz w:val="20"/>
                <w:szCs w:val="20"/>
              </w:rPr>
              <w:t>9.1</w:t>
            </w:r>
          </w:p>
        </w:tc>
      </w:tr>
      <w:tr w:rsidR="00743902" w:rsidRPr="00EF3143" w:rsidTr="00E63D70">
        <w:trPr>
          <w:jc w:val="center"/>
        </w:trPr>
        <w:tc>
          <w:tcPr>
            <w:tcW w:w="110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PHT-II-2012-8</w:t>
            </w:r>
          </w:p>
        </w:tc>
        <w:tc>
          <w:tcPr>
            <w:tcW w:w="107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VP-1 x JI-227</w:t>
            </w:r>
          </w:p>
        </w:tc>
        <w:tc>
          <w:tcPr>
            <w:tcW w:w="826"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31.5</w:t>
            </w:r>
          </w:p>
        </w:tc>
        <w:tc>
          <w:tcPr>
            <w:tcW w:w="852"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bCs/>
                <w:color w:val="000000"/>
                <w:sz w:val="20"/>
                <w:szCs w:val="20"/>
              </w:rPr>
            </w:pPr>
            <w:r w:rsidRPr="00EF3143">
              <w:rPr>
                <w:rFonts w:ascii="Times New Roman" w:hAnsi="Times New Roman"/>
                <w:bCs/>
                <w:color w:val="000000"/>
                <w:sz w:val="20"/>
                <w:szCs w:val="20"/>
              </w:rPr>
              <w:t>600</w:t>
            </w:r>
          </w:p>
        </w:tc>
        <w:tc>
          <w:tcPr>
            <w:tcW w:w="1139"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bCs/>
                <w:color w:val="000000"/>
                <w:sz w:val="20"/>
                <w:szCs w:val="20"/>
              </w:rPr>
            </w:pPr>
            <w:r w:rsidRPr="00EF3143">
              <w:rPr>
                <w:rFonts w:ascii="Times New Roman" w:hAnsi="Times New Roman"/>
                <w:bCs/>
                <w:color w:val="000000"/>
                <w:sz w:val="20"/>
                <w:szCs w:val="20"/>
              </w:rPr>
              <w:t>46.2</w:t>
            </w:r>
          </w:p>
        </w:tc>
      </w:tr>
      <w:tr w:rsidR="00743902" w:rsidRPr="00EF3143" w:rsidTr="00E63D70">
        <w:trPr>
          <w:jc w:val="center"/>
        </w:trPr>
        <w:tc>
          <w:tcPr>
            <w:tcW w:w="110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PHT-II-2012-9</w:t>
            </w:r>
          </w:p>
        </w:tc>
        <w:tc>
          <w:tcPr>
            <w:tcW w:w="107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VP-1 x JI-244</w:t>
            </w:r>
          </w:p>
        </w:tc>
        <w:tc>
          <w:tcPr>
            <w:tcW w:w="826"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38.1</w:t>
            </w:r>
          </w:p>
        </w:tc>
        <w:tc>
          <w:tcPr>
            <w:tcW w:w="852"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bCs/>
                <w:color w:val="000000"/>
                <w:sz w:val="20"/>
                <w:szCs w:val="20"/>
              </w:rPr>
            </w:pPr>
            <w:r w:rsidRPr="00EF3143">
              <w:rPr>
                <w:rFonts w:ascii="Times New Roman" w:hAnsi="Times New Roman"/>
                <w:bCs/>
                <w:color w:val="000000"/>
                <w:sz w:val="20"/>
                <w:szCs w:val="20"/>
              </w:rPr>
              <w:t>560</w:t>
            </w:r>
          </w:p>
        </w:tc>
        <w:tc>
          <w:tcPr>
            <w:tcW w:w="1139"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bCs/>
                <w:color w:val="000000"/>
                <w:sz w:val="20"/>
                <w:szCs w:val="20"/>
              </w:rPr>
            </w:pPr>
            <w:r w:rsidRPr="00EF3143">
              <w:rPr>
                <w:rFonts w:ascii="Times New Roman" w:hAnsi="Times New Roman"/>
                <w:bCs/>
                <w:color w:val="000000"/>
                <w:sz w:val="20"/>
                <w:szCs w:val="20"/>
              </w:rPr>
              <w:t>0</w:t>
            </w:r>
          </w:p>
        </w:tc>
      </w:tr>
      <w:tr w:rsidR="00743902" w:rsidRPr="00EF3143" w:rsidTr="00E63D70">
        <w:trPr>
          <w:jc w:val="center"/>
        </w:trPr>
        <w:tc>
          <w:tcPr>
            <w:tcW w:w="110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PHT-II-2012-10</w:t>
            </w:r>
          </w:p>
        </w:tc>
        <w:tc>
          <w:tcPr>
            <w:tcW w:w="107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VP-1 x JI-322</w:t>
            </w:r>
          </w:p>
        </w:tc>
        <w:tc>
          <w:tcPr>
            <w:tcW w:w="826"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37.5</w:t>
            </w:r>
          </w:p>
        </w:tc>
        <w:tc>
          <w:tcPr>
            <w:tcW w:w="852"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bCs/>
                <w:color w:val="000000"/>
                <w:sz w:val="20"/>
                <w:szCs w:val="20"/>
              </w:rPr>
            </w:pPr>
            <w:r w:rsidRPr="00EF3143">
              <w:rPr>
                <w:rFonts w:ascii="Times New Roman" w:hAnsi="Times New Roman"/>
                <w:bCs/>
                <w:color w:val="000000"/>
                <w:sz w:val="20"/>
                <w:szCs w:val="20"/>
              </w:rPr>
              <w:t>613</w:t>
            </w:r>
          </w:p>
        </w:tc>
        <w:tc>
          <w:tcPr>
            <w:tcW w:w="1139"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bCs/>
                <w:color w:val="000000"/>
                <w:sz w:val="20"/>
                <w:szCs w:val="20"/>
              </w:rPr>
            </w:pPr>
            <w:r w:rsidRPr="00EF3143">
              <w:rPr>
                <w:rFonts w:ascii="Times New Roman" w:hAnsi="Times New Roman"/>
                <w:bCs/>
                <w:color w:val="000000"/>
                <w:sz w:val="20"/>
                <w:szCs w:val="20"/>
              </w:rPr>
              <w:t>12.5</w:t>
            </w:r>
          </w:p>
        </w:tc>
      </w:tr>
      <w:tr w:rsidR="00743902" w:rsidRPr="00EF3143" w:rsidTr="00E63D70">
        <w:trPr>
          <w:jc w:val="center"/>
        </w:trPr>
        <w:tc>
          <w:tcPr>
            <w:tcW w:w="110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PHT-II-2012-21</w:t>
            </w:r>
          </w:p>
        </w:tc>
        <w:tc>
          <w:tcPr>
            <w:tcW w:w="107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M-571 x JI-244</w:t>
            </w:r>
          </w:p>
        </w:tc>
        <w:tc>
          <w:tcPr>
            <w:tcW w:w="826"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45.1</w:t>
            </w:r>
          </w:p>
        </w:tc>
        <w:tc>
          <w:tcPr>
            <w:tcW w:w="852"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478</w:t>
            </w:r>
          </w:p>
        </w:tc>
        <w:tc>
          <w:tcPr>
            <w:tcW w:w="1139"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0</w:t>
            </w:r>
          </w:p>
        </w:tc>
      </w:tr>
      <w:tr w:rsidR="00743902" w:rsidRPr="00EF3143" w:rsidTr="00E63D70">
        <w:trPr>
          <w:jc w:val="center"/>
        </w:trPr>
        <w:tc>
          <w:tcPr>
            <w:tcW w:w="1106" w:type="pct"/>
            <w:noWrap/>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DCH-519 ©</w:t>
            </w:r>
          </w:p>
        </w:tc>
        <w:tc>
          <w:tcPr>
            <w:tcW w:w="107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p>
        </w:tc>
        <w:tc>
          <w:tcPr>
            <w:tcW w:w="826"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43.6</w:t>
            </w:r>
          </w:p>
        </w:tc>
        <w:tc>
          <w:tcPr>
            <w:tcW w:w="852" w:type="pct"/>
            <w:noWrap/>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367</w:t>
            </w:r>
          </w:p>
        </w:tc>
        <w:tc>
          <w:tcPr>
            <w:tcW w:w="1139"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p>
        </w:tc>
      </w:tr>
      <w:tr w:rsidR="00743902" w:rsidRPr="00EF3143" w:rsidTr="00E63D70">
        <w:trPr>
          <w:jc w:val="center"/>
        </w:trPr>
        <w:tc>
          <w:tcPr>
            <w:tcW w:w="1106" w:type="pct"/>
            <w:noWrap/>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Mean</w:t>
            </w:r>
          </w:p>
        </w:tc>
        <w:tc>
          <w:tcPr>
            <w:tcW w:w="1076" w:type="pct"/>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p>
        </w:tc>
        <w:tc>
          <w:tcPr>
            <w:tcW w:w="826"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37.2</w:t>
            </w:r>
          </w:p>
        </w:tc>
        <w:tc>
          <w:tcPr>
            <w:tcW w:w="852" w:type="pct"/>
            <w:noWrap/>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356</w:t>
            </w:r>
          </w:p>
        </w:tc>
        <w:tc>
          <w:tcPr>
            <w:tcW w:w="1139" w:type="pct"/>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p>
        </w:tc>
      </w:tr>
      <w:tr w:rsidR="00743902" w:rsidRPr="00EF3143" w:rsidTr="00E63D70">
        <w:trPr>
          <w:jc w:val="center"/>
        </w:trPr>
        <w:tc>
          <w:tcPr>
            <w:tcW w:w="1106" w:type="pct"/>
            <w:tcBorders>
              <w:bottom w:val="single" w:sz="4" w:space="0" w:color="auto"/>
            </w:tcBorders>
            <w:noWrap/>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CV (%)</w:t>
            </w:r>
          </w:p>
        </w:tc>
        <w:tc>
          <w:tcPr>
            <w:tcW w:w="1076" w:type="pct"/>
            <w:tcBorders>
              <w:bottom w:val="single" w:sz="4" w:space="0" w:color="auto"/>
            </w:tcBorders>
            <w:tcMar>
              <w:top w:w="14" w:type="dxa"/>
              <w:left w:w="0" w:type="dxa"/>
              <w:bottom w:w="29" w:type="dxa"/>
              <w:right w:w="0" w:type="dxa"/>
            </w:tcMar>
          </w:tcPr>
          <w:p w:rsidR="00743902" w:rsidRPr="00EF3143" w:rsidRDefault="00743902" w:rsidP="00E63D70">
            <w:pPr>
              <w:spacing w:after="0" w:line="240" w:lineRule="auto"/>
              <w:rPr>
                <w:rFonts w:ascii="Times New Roman" w:hAnsi="Times New Roman"/>
                <w:color w:val="000000"/>
                <w:sz w:val="20"/>
                <w:szCs w:val="20"/>
              </w:rPr>
            </w:pPr>
          </w:p>
        </w:tc>
        <w:tc>
          <w:tcPr>
            <w:tcW w:w="826" w:type="pct"/>
            <w:tcBorders>
              <w:bottom w:val="single" w:sz="4" w:space="0" w:color="auto"/>
            </w:tcBorders>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3.43</w:t>
            </w:r>
          </w:p>
        </w:tc>
        <w:tc>
          <w:tcPr>
            <w:tcW w:w="852" w:type="pct"/>
            <w:tcBorders>
              <w:bottom w:val="single" w:sz="4" w:space="0" w:color="auto"/>
            </w:tcBorders>
            <w:noWrap/>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9.6</w:t>
            </w:r>
          </w:p>
        </w:tc>
        <w:tc>
          <w:tcPr>
            <w:tcW w:w="1139" w:type="pct"/>
            <w:tcBorders>
              <w:bottom w:val="single" w:sz="4" w:space="0" w:color="auto"/>
            </w:tcBorders>
            <w:tcMar>
              <w:top w:w="14" w:type="dxa"/>
              <w:left w:w="0" w:type="dxa"/>
              <w:bottom w:w="29"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p>
        </w:tc>
      </w:tr>
    </w:tbl>
    <w:p w:rsidR="00743902" w:rsidRPr="00663FB0" w:rsidRDefault="00743902" w:rsidP="00743902">
      <w:pPr>
        <w:spacing w:after="0" w:line="240" w:lineRule="auto"/>
        <w:jc w:val="both"/>
        <w:rPr>
          <w:rFonts w:ascii="Times New Roman" w:hAnsi="Times New Roman"/>
          <w:color w:val="000000"/>
          <w:sz w:val="24"/>
          <w:szCs w:val="24"/>
        </w:rPr>
      </w:pPr>
    </w:p>
    <w:p w:rsidR="00743902" w:rsidRDefault="00743902" w:rsidP="00743902">
      <w:pPr>
        <w:pStyle w:val="ListParagraph"/>
        <w:spacing w:after="0" w:line="240" w:lineRule="auto"/>
        <w:ind w:left="0"/>
        <w:jc w:val="both"/>
        <w:rPr>
          <w:rFonts w:ascii="Times New Roman" w:hAnsi="Times New Roman"/>
          <w:bCs/>
          <w:sz w:val="24"/>
        </w:rPr>
      </w:pPr>
      <w:r>
        <w:rPr>
          <w:rFonts w:ascii="Times New Roman" w:hAnsi="Times New Roman"/>
          <w:b/>
          <w:bCs/>
          <w:sz w:val="24"/>
          <w:szCs w:val="24"/>
        </w:rPr>
        <w:tab/>
      </w:r>
      <w:r w:rsidRPr="00B61A31">
        <w:rPr>
          <w:rFonts w:ascii="Times New Roman" w:hAnsi="Times New Roman"/>
          <w:bCs/>
          <w:sz w:val="24"/>
          <w:szCs w:val="24"/>
        </w:rPr>
        <w:t>In 2014-15</w:t>
      </w:r>
      <w:r>
        <w:rPr>
          <w:rFonts w:ascii="Times New Roman" w:hAnsi="Times New Roman"/>
          <w:b/>
          <w:bCs/>
          <w:sz w:val="24"/>
          <w:szCs w:val="24"/>
        </w:rPr>
        <w:t xml:space="preserve">, </w:t>
      </w:r>
      <w:r w:rsidRPr="008A6F97">
        <w:rPr>
          <w:rFonts w:ascii="Times New Roman" w:hAnsi="Times New Roman"/>
          <w:sz w:val="24"/>
        </w:rPr>
        <w:t xml:space="preserve">35 hybrids </w:t>
      </w:r>
      <w:r w:rsidRPr="008A6F97">
        <w:rPr>
          <w:rFonts w:ascii="Times New Roman" w:hAnsi="Times New Roman"/>
          <w:bCs/>
          <w:sz w:val="24"/>
        </w:rPr>
        <w:t xml:space="preserve">were grown in four rows in an augmented randomized block design (ARBD) along with two checks replicated after every 10 entries. The trial is taken up under rainfed conditions. The hybrids involving new pistillate line DPC-25 had very long spikes (60-70 cm) with loose and high number of capsules. </w:t>
      </w:r>
      <w:r>
        <w:rPr>
          <w:rFonts w:ascii="Times New Roman" w:hAnsi="Times New Roman"/>
          <w:bCs/>
          <w:sz w:val="24"/>
        </w:rPr>
        <w:t xml:space="preserve">Thirteen hybrids recorded 10-100% significant yield increase over the best check, DCH-519 (1360 kg/ha). The hybrid, PHT-14-29 (DPC-25 x DCS-113) with 100 % yield increase over the check is of medium plant height (100 cm), with 12 nodes to the primary recorded a desirable proportion of monoecious (4 cm) on a long  primary spike (65 cm). The hybrids ,PHT-14-8 (67%), PHT-14-13 (68%), PHT-14-12 (70%), PHT-14-3 (73%), PHT-14-29 (100%) will be further evaluated in a randomized replicated trial in large scale plots and wilt resistance in wilt sick plot (Table 31). </w:t>
      </w:r>
    </w:p>
    <w:p w:rsidR="00743902" w:rsidRDefault="00743902" w:rsidP="00743902">
      <w:pPr>
        <w:pStyle w:val="ListParagraph"/>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Table 33. </w:t>
      </w:r>
      <w:r w:rsidRPr="006F1ABD">
        <w:rPr>
          <w:rFonts w:ascii="Times New Roman" w:hAnsi="Times New Roman"/>
          <w:b/>
          <w:bCs/>
          <w:sz w:val="24"/>
          <w:szCs w:val="24"/>
        </w:rPr>
        <w:t xml:space="preserve">Promising hybrids </w:t>
      </w:r>
      <w:r>
        <w:rPr>
          <w:rFonts w:ascii="Times New Roman" w:hAnsi="Times New Roman"/>
          <w:b/>
          <w:bCs/>
          <w:sz w:val="24"/>
          <w:szCs w:val="24"/>
        </w:rPr>
        <w:t xml:space="preserve">In PHT-I </w:t>
      </w:r>
      <w:r w:rsidRPr="006F1ABD">
        <w:rPr>
          <w:rFonts w:ascii="Times New Roman" w:hAnsi="Times New Roman"/>
          <w:b/>
          <w:bCs/>
          <w:sz w:val="24"/>
          <w:szCs w:val="24"/>
        </w:rPr>
        <w:t xml:space="preserve">under </w:t>
      </w:r>
      <w:r>
        <w:rPr>
          <w:rFonts w:ascii="Times New Roman" w:hAnsi="Times New Roman"/>
          <w:b/>
          <w:bCs/>
          <w:sz w:val="24"/>
          <w:szCs w:val="24"/>
        </w:rPr>
        <w:t xml:space="preserve">rainfed </w:t>
      </w:r>
      <w:r w:rsidRPr="006F1ABD">
        <w:rPr>
          <w:rFonts w:ascii="Times New Roman" w:hAnsi="Times New Roman"/>
          <w:b/>
          <w:bCs/>
          <w:sz w:val="24"/>
          <w:szCs w:val="24"/>
        </w:rPr>
        <w:t>conditions (2014-15)</w:t>
      </w: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930"/>
        <w:gridCol w:w="1426"/>
        <w:gridCol w:w="1870"/>
      </w:tblGrid>
      <w:tr w:rsidR="00743902" w:rsidRPr="00564112" w:rsidTr="00E63D70">
        <w:trPr>
          <w:trHeight w:val="300"/>
          <w:jc w:val="center"/>
        </w:trPr>
        <w:tc>
          <w:tcPr>
            <w:tcW w:w="1969" w:type="dxa"/>
            <w:shd w:val="clear" w:color="auto" w:fill="auto"/>
            <w:noWrap/>
            <w:vAlign w:val="center"/>
          </w:tcPr>
          <w:p w:rsidR="00743902" w:rsidRPr="00564112" w:rsidRDefault="00743902" w:rsidP="00E63D70">
            <w:pPr>
              <w:spacing w:after="0" w:line="240" w:lineRule="auto"/>
              <w:jc w:val="center"/>
              <w:rPr>
                <w:rFonts w:ascii="Times New Roman" w:eastAsia="Times New Roman" w:hAnsi="Times New Roman"/>
                <w:b/>
                <w:color w:val="000000"/>
                <w:sz w:val="24"/>
                <w:szCs w:val="24"/>
                <w:lang w:val="en-US"/>
              </w:rPr>
            </w:pPr>
            <w:r w:rsidRPr="00564112">
              <w:rPr>
                <w:rFonts w:ascii="Times New Roman" w:eastAsia="Times New Roman" w:hAnsi="Times New Roman"/>
                <w:b/>
                <w:color w:val="000000"/>
                <w:sz w:val="24"/>
                <w:szCs w:val="24"/>
                <w:lang w:val="en-US"/>
              </w:rPr>
              <w:t>Hybrid</w:t>
            </w:r>
          </w:p>
        </w:tc>
        <w:tc>
          <w:tcPr>
            <w:tcW w:w="1930" w:type="dxa"/>
            <w:shd w:val="clear" w:color="auto" w:fill="auto"/>
            <w:noWrap/>
            <w:vAlign w:val="center"/>
          </w:tcPr>
          <w:p w:rsidR="00743902" w:rsidRPr="00564112" w:rsidRDefault="00743902" w:rsidP="00E63D70">
            <w:pPr>
              <w:spacing w:after="0" w:line="240" w:lineRule="auto"/>
              <w:jc w:val="center"/>
              <w:rPr>
                <w:rFonts w:ascii="Times New Roman" w:eastAsia="Times New Roman" w:hAnsi="Times New Roman"/>
                <w:b/>
                <w:color w:val="000000"/>
                <w:sz w:val="24"/>
                <w:szCs w:val="24"/>
                <w:lang w:val="en-US"/>
              </w:rPr>
            </w:pPr>
            <w:r w:rsidRPr="00564112">
              <w:rPr>
                <w:rFonts w:ascii="Times New Roman" w:eastAsia="Times New Roman" w:hAnsi="Times New Roman"/>
                <w:b/>
                <w:color w:val="000000"/>
                <w:sz w:val="24"/>
                <w:szCs w:val="24"/>
                <w:lang w:val="en-US"/>
              </w:rPr>
              <w:t>Seed yield (kg/ha)</w:t>
            </w:r>
          </w:p>
        </w:tc>
        <w:tc>
          <w:tcPr>
            <w:tcW w:w="1426" w:type="dxa"/>
            <w:vAlign w:val="center"/>
          </w:tcPr>
          <w:p w:rsidR="00743902" w:rsidRPr="00564112" w:rsidRDefault="00743902" w:rsidP="00E63D70">
            <w:pPr>
              <w:spacing w:after="0" w:line="240" w:lineRule="auto"/>
              <w:jc w:val="center"/>
              <w:rPr>
                <w:rFonts w:ascii="Times New Roman" w:eastAsia="Times New Roman" w:hAnsi="Times New Roman"/>
                <w:b/>
                <w:color w:val="000000"/>
                <w:sz w:val="24"/>
                <w:szCs w:val="24"/>
                <w:lang w:val="en-US"/>
              </w:rPr>
            </w:pPr>
            <w:r w:rsidRPr="00564112">
              <w:rPr>
                <w:rFonts w:ascii="Times New Roman" w:eastAsia="Times New Roman" w:hAnsi="Times New Roman"/>
                <w:b/>
                <w:color w:val="000000"/>
                <w:sz w:val="24"/>
                <w:szCs w:val="24"/>
                <w:lang w:val="en-US"/>
              </w:rPr>
              <w:t>Days to 50% flowering</w:t>
            </w:r>
          </w:p>
        </w:tc>
        <w:tc>
          <w:tcPr>
            <w:tcW w:w="1870" w:type="dxa"/>
            <w:vAlign w:val="center"/>
          </w:tcPr>
          <w:p w:rsidR="00743902" w:rsidRPr="00564112" w:rsidRDefault="00743902" w:rsidP="00E63D70">
            <w:pPr>
              <w:spacing w:after="0" w:line="240" w:lineRule="auto"/>
              <w:jc w:val="center"/>
              <w:rPr>
                <w:rFonts w:ascii="Times New Roman" w:eastAsia="Times New Roman" w:hAnsi="Times New Roman"/>
                <w:b/>
                <w:color w:val="000000"/>
                <w:sz w:val="24"/>
                <w:szCs w:val="24"/>
                <w:lang w:val="en-US"/>
              </w:rPr>
            </w:pPr>
            <w:r w:rsidRPr="00564112">
              <w:rPr>
                <w:rFonts w:ascii="Times New Roman" w:eastAsia="Times New Roman" w:hAnsi="Times New Roman"/>
                <w:b/>
                <w:color w:val="000000"/>
                <w:sz w:val="24"/>
                <w:szCs w:val="24"/>
                <w:lang w:val="en-US"/>
              </w:rPr>
              <w:t>Effective spike length (cm)</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PHT-14-27</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1480</w:t>
            </w:r>
          </w:p>
        </w:tc>
        <w:tc>
          <w:tcPr>
            <w:tcW w:w="1426"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50</w:t>
            </w:r>
          </w:p>
        </w:tc>
        <w:tc>
          <w:tcPr>
            <w:tcW w:w="1870"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62</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PHT-14-6</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1502</w:t>
            </w:r>
          </w:p>
        </w:tc>
        <w:tc>
          <w:tcPr>
            <w:tcW w:w="1426"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45</w:t>
            </w:r>
          </w:p>
        </w:tc>
        <w:tc>
          <w:tcPr>
            <w:tcW w:w="1870"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36</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PHT-14-23</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1643</w:t>
            </w:r>
          </w:p>
        </w:tc>
        <w:tc>
          <w:tcPr>
            <w:tcW w:w="1426"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46</w:t>
            </w:r>
          </w:p>
        </w:tc>
        <w:tc>
          <w:tcPr>
            <w:tcW w:w="1870"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61</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PHT-14-16</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1732</w:t>
            </w:r>
          </w:p>
        </w:tc>
        <w:tc>
          <w:tcPr>
            <w:tcW w:w="1426"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47</w:t>
            </w:r>
          </w:p>
        </w:tc>
        <w:tc>
          <w:tcPr>
            <w:tcW w:w="1870"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70</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PHT-14-18</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1742</w:t>
            </w:r>
          </w:p>
        </w:tc>
        <w:tc>
          <w:tcPr>
            <w:tcW w:w="1426"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48</w:t>
            </w:r>
          </w:p>
        </w:tc>
        <w:tc>
          <w:tcPr>
            <w:tcW w:w="1870"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47</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PHT-14-28</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1875</w:t>
            </w:r>
          </w:p>
        </w:tc>
        <w:tc>
          <w:tcPr>
            <w:tcW w:w="1426"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55</w:t>
            </w:r>
          </w:p>
        </w:tc>
        <w:tc>
          <w:tcPr>
            <w:tcW w:w="1870"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72</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PHT-14-30</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1994</w:t>
            </w:r>
          </w:p>
        </w:tc>
        <w:tc>
          <w:tcPr>
            <w:tcW w:w="1426"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54</w:t>
            </w:r>
          </w:p>
        </w:tc>
        <w:tc>
          <w:tcPr>
            <w:tcW w:w="1870"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70</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PHT-14-10</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2013</w:t>
            </w:r>
          </w:p>
        </w:tc>
        <w:tc>
          <w:tcPr>
            <w:tcW w:w="1426"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45</w:t>
            </w:r>
          </w:p>
        </w:tc>
        <w:tc>
          <w:tcPr>
            <w:tcW w:w="1870"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46</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PHT-14-8</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2277</w:t>
            </w:r>
          </w:p>
        </w:tc>
        <w:tc>
          <w:tcPr>
            <w:tcW w:w="1426"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45</w:t>
            </w:r>
          </w:p>
        </w:tc>
        <w:tc>
          <w:tcPr>
            <w:tcW w:w="1870"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47</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PHT-14-13</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2286</w:t>
            </w:r>
          </w:p>
        </w:tc>
        <w:tc>
          <w:tcPr>
            <w:tcW w:w="1426"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45</w:t>
            </w:r>
          </w:p>
        </w:tc>
        <w:tc>
          <w:tcPr>
            <w:tcW w:w="1870"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24</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PHT-14-12</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2316</w:t>
            </w:r>
          </w:p>
        </w:tc>
        <w:tc>
          <w:tcPr>
            <w:tcW w:w="1426"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49</w:t>
            </w:r>
          </w:p>
        </w:tc>
        <w:tc>
          <w:tcPr>
            <w:tcW w:w="1870"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51</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PHT-14-3</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2351</w:t>
            </w:r>
          </w:p>
        </w:tc>
        <w:tc>
          <w:tcPr>
            <w:tcW w:w="1426"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43</w:t>
            </w:r>
          </w:p>
        </w:tc>
        <w:tc>
          <w:tcPr>
            <w:tcW w:w="1870" w:type="dxa"/>
          </w:tcPr>
          <w:p w:rsidR="00743902" w:rsidRPr="00564112" w:rsidRDefault="00743902" w:rsidP="00E63D70">
            <w:pPr>
              <w:spacing w:after="0" w:line="240" w:lineRule="auto"/>
              <w:jc w:val="center"/>
              <w:rPr>
                <w:rFonts w:ascii="Times New Roman" w:eastAsia="Times New Roman" w:hAnsi="Times New Roman"/>
                <w:bCs/>
                <w:color w:val="000000"/>
                <w:sz w:val="24"/>
                <w:szCs w:val="24"/>
                <w:lang w:val="en-US"/>
              </w:rPr>
            </w:pPr>
            <w:r w:rsidRPr="00564112">
              <w:rPr>
                <w:rFonts w:ascii="Times New Roman" w:eastAsia="Times New Roman" w:hAnsi="Times New Roman"/>
                <w:bCs/>
                <w:color w:val="000000"/>
                <w:sz w:val="24"/>
                <w:szCs w:val="24"/>
                <w:lang w:val="en-US"/>
              </w:rPr>
              <w:t>37</w:t>
            </w:r>
          </w:p>
        </w:tc>
      </w:tr>
      <w:tr w:rsidR="00743902" w:rsidRPr="00564112" w:rsidTr="00E63D70">
        <w:trPr>
          <w:trHeight w:val="300"/>
          <w:jc w:val="center"/>
        </w:trPr>
        <w:tc>
          <w:tcPr>
            <w:tcW w:w="1969" w:type="dxa"/>
            <w:shd w:val="clear" w:color="auto" w:fill="auto"/>
            <w:noWrap/>
            <w:vAlign w:val="bottom"/>
            <w:hideMark/>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PHT-14-29</w:t>
            </w:r>
          </w:p>
        </w:tc>
        <w:tc>
          <w:tcPr>
            <w:tcW w:w="1930" w:type="dxa"/>
            <w:shd w:val="clear" w:color="auto" w:fill="auto"/>
            <w:noWrap/>
            <w:vAlign w:val="bottom"/>
            <w:hideMark/>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2722</w:t>
            </w:r>
          </w:p>
        </w:tc>
        <w:tc>
          <w:tcPr>
            <w:tcW w:w="1426"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45</w:t>
            </w:r>
          </w:p>
        </w:tc>
        <w:tc>
          <w:tcPr>
            <w:tcW w:w="1870"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66</w:t>
            </w:r>
          </w:p>
        </w:tc>
      </w:tr>
      <w:tr w:rsidR="00743902" w:rsidRPr="00564112" w:rsidTr="00E63D70">
        <w:trPr>
          <w:trHeight w:val="300"/>
          <w:jc w:val="center"/>
        </w:trPr>
        <w:tc>
          <w:tcPr>
            <w:tcW w:w="1969" w:type="dxa"/>
            <w:shd w:val="clear" w:color="auto" w:fill="auto"/>
            <w:noWrap/>
            <w:vAlign w:val="bottom"/>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DCH-519</w:t>
            </w:r>
            <w:r>
              <w:rPr>
                <w:rFonts w:ascii="Times New Roman" w:eastAsia="Times New Roman" w:hAnsi="Times New Roman"/>
                <w:color w:val="000000"/>
                <w:sz w:val="24"/>
                <w:szCs w:val="24"/>
                <w:lang w:val="en-US"/>
              </w:rPr>
              <w:t xml:space="preserve"> ©</w:t>
            </w:r>
          </w:p>
        </w:tc>
        <w:tc>
          <w:tcPr>
            <w:tcW w:w="1930" w:type="dxa"/>
            <w:shd w:val="clear" w:color="auto" w:fill="auto"/>
            <w:noWrap/>
            <w:vAlign w:val="bottom"/>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1360</w:t>
            </w:r>
          </w:p>
        </w:tc>
        <w:tc>
          <w:tcPr>
            <w:tcW w:w="1426"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42</w:t>
            </w:r>
          </w:p>
        </w:tc>
        <w:tc>
          <w:tcPr>
            <w:tcW w:w="1870"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63</w:t>
            </w:r>
          </w:p>
        </w:tc>
      </w:tr>
      <w:tr w:rsidR="00743902" w:rsidRPr="00564112" w:rsidTr="00E63D70">
        <w:trPr>
          <w:trHeight w:val="300"/>
          <w:jc w:val="center"/>
        </w:trPr>
        <w:tc>
          <w:tcPr>
            <w:tcW w:w="1969" w:type="dxa"/>
            <w:shd w:val="clear" w:color="auto" w:fill="auto"/>
            <w:noWrap/>
            <w:vAlign w:val="bottom"/>
          </w:tcPr>
          <w:p w:rsidR="00743902" w:rsidRPr="00564112" w:rsidRDefault="00743902" w:rsidP="00E63D70">
            <w:pPr>
              <w:spacing w:after="0" w:line="240" w:lineRule="auto"/>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DCH-177</w:t>
            </w:r>
            <w:r>
              <w:rPr>
                <w:rFonts w:ascii="Times New Roman" w:eastAsia="Times New Roman" w:hAnsi="Times New Roman"/>
                <w:color w:val="000000"/>
                <w:sz w:val="24"/>
                <w:szCs w:val="24"/>
                <w:lang w:val="en-US"/>
              </w:rPr>
              <w:t xml:space="preserve"> ©</w:t>
            </w:r>
          </w:p>
        </w:tc>
        <w:tc>
          <w:tcPr>
            <w:tcW w:w="1930" w:type="dxa"/>
            <w:shd w:val="clear" w:color="auto" w:fill="auto"/>
            <w:noWrap/>
            <w:vAlign w:val="bottom"/>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1101</w:t>
            </w:r>
          </w:p>
        </w:tc>
        <w:tc>
          <w:tcPr>
            <w:tcW w:w="1426"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46</w:t>
            </w:r>
          </w:p>
        </w:tc>
        <w:tc>
          <w:tcPr>
            <w:tcW w:w="1870" w:type="dxa"/>
          </w:tcPr>
          <w:p w:rsidR="00743902" w:rsidRPr="00564112" w:rsidRDefault="00743902" w:rsidP="00E63D70">
            <w:pPr>
              <w:spacing w:after="0" w:line="240" w:lineRule="auto"/>
              <w:jc w:val="center"/>
              <w:rPr>
                <w:rFonts w:ascii="Times New Roman" w:eastAsia="Times New Roman" w:hAnsi="Times New Roman"/>
                <w:color w:val="000000"/>
                <w:sz w:val="24"/>
                <w:szCs w:val="24"/>
                <w:lang w:val="en-US"/>
              </w:rPr>
            </w:pPr>
            <w:r w:rsidRPr="00564112">
              <w:rPr>
                <w:rFonts w:ascii="Times New Roman" w:eastAsia="Times New Roman" w:hAnsi="Times New Roman"/>
                <w:color w:val="000000"/>
                <w:sz w:val="24"/>
                <w:szCs w:val="24"/>
                <w:lang w:val="en-US"/>
              </w:rPr>
              <w:t>55</w:t>
            </w:r>
          </w:p>
        </w:tc>
      </w:tr>
      <w:tr w:rsidR="00743902" w:rsidRPr="00564112" w:rsidTr="00E63D70">
        <w:trPr>
          <w:trHeight w:val="300"/>
          <w:jc w:val="center"/>
        </w:trPr>
        <w:tc>
          <w:tcPr>
            <w:tcW w:w="1969" w:type="dxa"/>
            <w:shd w:val="clear" w:color="auto" w:fill="auto"/>
            <w:noWrap/>
          </w:tcPr>
          <w:p w:rsidR="00743902" w:rsidRPr="00564112" w:rsidRDefault="00743902" w:rsidP="00E63D70">
            <w:pPr>
              <w:pStyle w:val="ListParagraph"/>
              <w:spacing w:after="0" w:line="240" w:lineRule="auto"/>
              <w:ind w:left="0"/>
              <w:jc w:val="both"/>
              <w:rPr>
                <w:rFonts w:ascii="Times New Roman" w:hAnsi="Times New Roman"/>
                <w:bCs/>
                <w:sz w:val="24"/>
                <w:szCs w:val="24"/>
              </w:rPr>
            </w:pPr>
            <w:r w:rsidRPr="00564112">
              <w:rPr>
                <w:rFonts w:ascii="Times New Roman" w:hAnsi="Times New Roman"/>
                <w:bCs/>
                <w:sz w:val="24"/>
                <w:szCs w:val="24"/>
              </w:rPr>
              <w:t>C.D. (P=0.05)</w:t>
            </w:r>
          </w:p>
        </w:tc>
        <w:tc>
          <w:tcPr>
            <w:tcW w:w="1930" w:type="dxa"/>
            <w:shd w:val="clear" w:color="auto" w:fill="auto"/>
            <w:noWrap/>
          </w:tcPr>
          <w:p w:rsidR="00743902" w:rsidRPr="00564112" w:rsidRDefault="00743902" w:rsidP="00E63D70">
            <w:pPr>
              <w:pStyle w:val="ListParagraph"/>
              <w:spacing w:after="0" w:line="240" w:lineRule="auto"/>
              <w:ind w:left="0"/>
              <w:jc w:val="center"/>
              <w:rPr>
                <w:rFonts w:ascii="Times New Roman" w:hAnsi="Times New Roman"/>
                <w:bCs/>
                <w:sz w:val="24"/>
                <w:szCs w:val="24"/>
              </w:rPr>
            </w:pPr>
          </w:p>
        </w:tc>
        <w:tc>
          <w:tcPr>
            <w:tcW w:w="1426" w:type="dxa"/>
          </w:tcPr>
          <w:p w:rsidR="00743902" w:rsidRPr="00564112" w:rsidRDefault="00743902" w:rsidP="00E63D70">
            <w:pPr>
              <w:pStyle w:val="ListParagraph"/>
              <w:spacing w:after="0" w:line="240" w:lineRule="auto"/>
              <w:ind w:left="0"/>
              <w:jc w:val="center"/>
              <w:rPr>
                <w:rFonts w:ascii="Times New Roman" w:hAnsi="Times New Roman"/>
                <w:bCs/>
                <w:sz w:val="24"/>
                <w:szCs w:val="24"/>
              </w:rPr>
            </w:pPr>
          </w:p>
        </w:tc>
        <w:tc>
          <w:tcPr>
            <w:tcW w:w="1870" w:type="dxa"/>
          </w:tcPr>
          <w:p w:rsidR="00743902" w:rsidRPr="00564112" w:rsidRDefault="00743902" w:rsidP="00E63D70">
            <w:pPr>
              <w:pStyle w:val="ListParagraph"/>
              <w:spacing w:after="0" w:line="240" w:lineRule="auto"/>
              <w:ind w:left="0"/>
              <w:jc w:val="center"/>
              <w:rPr>
                <w:rFonts w:ascii="Times New Roman" w:hAnsi="Times New Roman"/>
                <w:bCs/>
                <w:sz w:val="24"/>
                <w:szCs w:val="24"/>
              </w:rPr>
            </w:pPr>
          </w:p>
        </w:tc>
      </w:tr>
      <w:tr w:rsidR="00743902" w:rsidRPr="00564112" w:rsidTr="00E63D70">
        <w:trPr>
          <w:trHeight w:val="300"/>
          <w:jc w:val="center"/>
        </w:trPr>
        <w:tc>
          <w:tcPr>
            <w:tcW w:w="1969" w:type="dxa"/>
            <w:shd w:val="clear" w:color="auto" w:fill="auto"/>
            <w:noWrap/>
          </w:tcPr>
          <w:p w:rsidR="00743902" w:rsidRPr="00564112" w:rsidRDefault="00743902" w:rsidP="00E63D70">
            <w:pPr>
              <w:pStyle w:val="ListParagraph"/>
              <w:spacing w:after="0" w:line="240" w:lineRule="auto"/>
              <w:ind w:left="0"/>
              <w:jc w:val="both"/>
              <w:rPr>
                <w:rFonts w:ascii="Times New Roman" w:hAnsi="Times New Roman"/>
                <w:bCs/>
                <w:sz w:val="24"/>
                <w:szCs w:val="24"/>
              </w:rPr>
            </w:pPr>
            <w:r w:rsidRPr="00564112">
              <w:rPr>
                <w:rFonts w:ascii="Times New Roman" w:hAnsi="Times New Roman"/>
                <w:bCs/>
                <w:sz w:val="24"/>
                <w:szCs w:val="24"/>
              </w:rPr>
              <w:lastRenderedPageBreak/>
              <w:t>Treat. Vs control</w:t>
            </w:r>
          </w:p>
        </w:tc>
        <w:tc>
          <w:tcPr>
            <w:tcW w:w="1930" w:type="dxa"/>
            <w:shd w:val="clear" w:color="auto" w:fill="auto"/>
            <w:noWrap/>
          </w:tcPr>
          <w:p w:rsidR="00743902" w:rsidRPr="00564112" w:rsidRDefault="00743902" w:rsidP="00E63D70">
            <w:pPr>
              <w:pStyle w:val="ListParagraph"/>
              <w:spacing w:after="0" w:line="240" w:lineRule="auto"/>
              <w:ind w:left="0"/>
              <w:jc w:val="center"/>
              <w:rPr>
                <w:rFonts w:ascii="Times New Roman" w:hAnsi="Times New Roman"/>
                <w:bCs/>
                <w:sz w:val="24"/>
                <w:szCs w:val="24"/>
              </w:rPr>
            </w:pPr>
            <w:r w:rsidRPr="00564112">
              <w:rPr>
                <w:rFonts w:ascii="Times New Roman" w:hAnsi="Times New Roman"/>
                <w:bCs/>
                <w:sz w:val="24"/>
                <w:szCs w:val="24"/>
              </w:rPr>
              <w:t>109</w:t>
            </w:r>
          </w:p>
        </w:tc>
        <w:tc>
          <w:tcPr>
            <w:tcW w:w="1426" w:type="dxa"/>
          </w:tcPr>
          <w:p w:rsidR="00743902" w:rsidRPr="00564112" w:rsidRDefault="00743902" w:rsidP="00E63D70">
            <w:pPr>
              <w:pStyle w:val="ListParagraph"/>
              <w:spacing w:after="0" w:line="240" w:lineRule="auto"/>
              <w:ind w:left="0"/>
              <w:jc w:val="center"/>
              <w:rPr>
                <w:rFonts w:ascii="Times New Roman" w:hAnsi="Times New Roman"/>
                <w:bCs/>
                <w:sz w:val="24"/>
                <w:szCs w:val="24"/>
              </w:rPr>
            </w:pPr>
            <w:r w:rsidRPr="00564112">
              <w:rPr>
                <w:rFonts w:ascii="Times New Roman" w:hAnsi="Times New Roman"/>
                <w:bCs/>
                <w:sz w:val="24"/>
                <w:szCs w:val="24"/>
              </w:rPr>
              <w:t>-</w:t>
            </w:r>
          </w:p>
        </w:tc>
        <w:tc>
          <w:tcPr>
            <w:tcW w:w="1870" w:type="dxa"/>
          </w:tcPr>
          <w:p w:rsidR="00743902" w:rsidRPr="00564112" w:rsidRDefault="00743902" w:rsidP="00E63D70">
            <w:pPr>
              <w:pStyle w:val="ListParagraph"/>
              <w:spacing w:after="0" w:line="240" w:lineRule="auto"/>
              <w:ind w:left="0"/>
              <w:jc w:val="center"/>
              <w:rPr>
                <w:rFonts w:ascii="Times New Roman" w:hAnsi="Times New Roman"/>
                <w:bCs/>
                <w:sz w:val="24"/>
                <w:szCs w:val="24"/>
              </w:rPr>
            </w:pPr>
            <w:r w:rsidRPr="00564112">
              <w:rPr>
                <w:rFonts w:ascii="Times New Roman" w:hAnsi="Times New Roman"/>
                <w:bCs/>
                <w:sz w:val="24"/>
                <w:szCs w:val="24"/>
              </w:rPr>
              <w:t>19.5</w:t>
            </w:r>
          </w:p>
        </w:tc>
      </w:tr>
    </w:tbl>
    <w:p w:rsidR="00743902" w:rsidRDefault="00743902" w:rsidP="00743902">
      <w:pPr>
        <w:spacing w:after="0" w:line="240" w:lineRule="auto"/>
        <w:jc w:val="both"/>
        <w:rPr>
          <w:rFonts w:ascii="Times New Roman" w:hAnsi="Times New Roman"/>
          <w:b/>
          <w:bCs/>
          <w:color w:val="000000"/>
          <w:sz w:val="24"/>
          <w:szCs w:val="24"/>
          <w:lang w:val="en-US"/>
        </w:rPr>
      </w:pPr>
    </w:p>
    <w:p w:rsidR="00743902" w:rsidRPr="002B33A4" w:rsidRDefault="00743902" w:rsidP="00743902">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r w:rsidRPr="002B33A4">
        <w:rPr>
          <w:rFonts w:ascii="Times New Roman" w:hAnsi="Times New Roman"/>
          <w:sz w:val="24"/>
          <w:szCs w:val="24"/>
        </w:rPr>
        <w:t>Thirty five</w:t>
      </w:r>
      <w:r>
        <w:rPr>
          <w:rFonts w:ascii="Times New Roman" w:hAnsi="Times New Roman"/>
          <w:sz w:val="24"/>
          <w:szCs w:val="24"/>
        </w:rPr>
        <w:t xml:space="preserve"> </w:t>
      </w:r>
      <w:r w:rsidRPr="002B33A4">
        <w:rPr>
          <w:rFonts w:ascii="Times New Roman" w:hAnsi="Times New Roman"/>
          <w:sz w:val="24"/>
          <w:szCs w:val="24"/>
        </w:rPr>
        <w:t>hybrids were reevaluated in an ARBD with two checks-DCH-177, DCH-519 replicated after every ten rows. The following hybrids were found promising.</w:t>
      </w:r>
    </w:p>
    <w:p w:rsidR="00743902" w:rsidRDefault="00743902" w:rsidP="00743902">
      <w:pPr>
        <w:pStyle w:val="ListParagraph"/>
        <w:spacing w:after="0" w:line="240" w:lineRule="auto"/>
        <w:ind w:left="0"/>
        <w:jc w:val="center"/>
        <w:rPr>
          <w:rFonts w:ascii="Times New Roman" w:hAnsi="Times New Roman"/>
          <w:b/>
          <w:bCs/>
          <w:sz w:val="24"/>
          <w:szCs w:val="24"/>
        </w:rPr>
      </w:pPr>
    </w:p>
    <w:p w:rsidR="00743902" w:rsidRPr="00EC6211" w:rsidRDefault="00743902" w:rsidP="00743902">
      <w:pPr>
        <w:pStyle w:val="ListParagraph"/>
        <w:spacing w:after="0" w:line="240" w:lineRule="auto"/>
        <w:ind w:left="0"/>
        <w:jc w:val="center"/>
        <w:rPr>
          <w:rFonts w:ascii="Times New Roman" w:hAnsi="Times New Roman"/>
          <w:b/>
          <w:bCs/>
        </w:rPr>
      </w:pPr>
      <w:r w:rsidRPr="00EC6211">
        <w:rPr>
          <w:rFonts w:ascii="Times New Roman" w:hAnsi="Times New Roman"/>
          <w:b/>
          <w:bCs/>
        </w:rPr>
        <w:t>Promising hybrids of P</w:t>
      </w:r>
      <w:r>
        <w:rPr>
          <w:rFonts w:ascii="Times New Roman" w:hAnsi="Times New Roman"/>
          <w:b/>
          <w:bCs/>
        </w:rPr>
        <w:t xml:space="preserve">HT-I under rainfed conditions, </w:t>
      </w:r>
      <w:r w:rsidRPr="00EC6211">
        <w:rPr>
          <w:rFonts w:ascii="Times New Roman" w:hAnsi="Times New Roman"/>
          <w:b/>
          <w:bCs/>
        </w:rPr>
        <w:t>IIOR, Hyderabad(2014-15)</w:t>
      </w:r>
    </w:p>
    <w:p w:rsidR="00743902" w:rsidRPr="00AF05E8" w:rsidRDefault="00743902" w:rsidP="00743902">
      <w:pPr>
        <w:pStyle w:val="ListParagraph"/>
        <w:spacing w:after="0" w:line="240" w:lineRule="auto"/>
        <w:ind w:left="0"/>
        <w:jc w:val="center"/>
        <w:rPr>
          <w:rFonts w:ascii="Times New Roman" w:hAnsi="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2"/>
      </w:tblGrid>
      <w:tr w:rsidR="00743902" w:rsidRPr="00EC6211" w:rsidTr="00E63D70">
        <w:trPr>
          <w:jc w:val="center"/>
        </w:trPr>
        <w:tc>
          <w:tcPr>
            <w:tcW w:w="5662" w:type="dxa"/>
          </w:tcPr>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 xml:space="preserve">PHT-14-29, PHT-14-3, PHT-14-12 </w:t>
            </w:r>
          </w:p>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 xml:space="preserve">PHT-14-8, PHT-14-30, PHT-14-10 </w:t>
            </w:r>
          </w:p>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 xml:space="preserve">PHT-14-28, PHT-14-18, PHT-14-16 </w:t>
            </w:r>
          </w:p>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PHT-14-23, PHT-14-49, PHT-14-6, PHT-14-27</w:t>
            </w:r>
          </w:p>
        </w:tc>
      </w:tr>
    </w:tbl>
    <w:p w:rsidR="00743902" w:rsidRDefault="00743902" w:rsidP="00743902">
      <w:pPr>
        <w:spacing w:after="0" w:line="240" w:lineRule="auto"/>
        <w:jc w:val="both"/>
        <w:rPr>
          <w:rFonts w:ascii="Times New Roman" w:hAnsi="Times New Roman"/>
          <w:b/>
          <w:bCs/>
          <w:color w:val="000000"/>
          <w:sz w:val="24"/>
          <w:szCs w:val="24"/>
          <w:lang w:val="en-US"/>
        </w:rPr>
      </w:pPr>
    </w:p>
    <w:p w:rsidR="00743902" w:rsidRDefault="00743902" w:rsidP="00743902">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lang w:val="en-US"/>
        </w:rPr>
        <w:t xml:space="preserve">2.14. </w:t>
      </w:r>
      <w:r w:rsidRPr="00663FB0">
        <w:rPr>
          <w:rFonts w:ascii="Times New Roman" w:hAnsi="Times New Roman"/>
          <w:b/>
          <w:bCs/>
          <w:color w:val="000000"/>
          <w:sz w:val="24"/>
          <w:szCs w:val="24"/>
          <w:lang w:val="en-US"/>
        </w:rPr>
        <w:t xml:space="preserve">Evaluation of hybrids in Common evaluation hybrid trial (CEH): </w:t>
      </w:r>
      <w:r w:rsidRPr="00663FB0">
        <w:rPr>
          <w:rFonts w:ascii="Times New Roman" w:hAnsi="Times New Roman"/>
          <w:bCs/>
          <w:color w:val="000000"/>
          <w:sz w:val="24"/>
          <w:szCs w:val="24"/>
          <w:lang w:val="en-US"/>
        </w:rPr>
        <w:t>A pool of</w:t>
      </w:r>
      <w:r w:rsidRPr="00663FB0">
        <w:rPr>
          <w:rFonts w:ascii="Times New Roman" w:hAnsi="Times New Roman"/>
          <w:color w:val="000000"/>
          <w:sz w:val="24"/>
          <w:szCs w:val="24"/>
          <w:lang w:val="en-US"/>
        </w:rPr>
        <w:t xml:space="preserve">136 hybrids generated at DOR, Hyderabad </w:t>
      </w:r>
      <w:r w:rsidRPr="00663FB0">
        <w:rPr>
          <w:rFonts w:ascii="Times New Roman" w:hAnsi="Times New Roman"/>
          <w:bCs/>
          <w:color w:val="000000"/>
          <w:sz w:val="24"/>
          <w:szCs w:val="24"/>
        </w:rPr>
        <w:t xml:space="preserve">were evaluated in a common hybrid trial under rainfed conditions at DOR, Hyderabad and irrigated conditions at Anand in kharif 2013. The genotypes were sown in two rows in an Augmented randomized block design (ARBD) along with two checks </w:t>
      </w:r>
      <w:r w:rsidRPr="00663FB0">
        <w:rPr>
          <w:rFonts w:ascii="Times New Roman" w:hAnsi="Times New Roman"/>
          <w:bCs/>
          <w:i/>
          <w:color w:val="000000"/>
          <w:sz w:val="24"/>
          <w:szCs w:val="24"/>
        </w:rPr>
        <w:t>viz</w:t>
      </w:r>
      <w:r w:rsidRPr="00663FB0">
        <w:rPr>
          <w:rFonts w:ascii="Times New Roman" w:hAnsi="Times New Roman"/>
          <w:bCs/>
          <w:color w:val="000000"/>
          <w:sz w:val="24"/>
          <w:szCs w:val="24"/>
        </w:rPr>
        <w:t xml:space="preserve">., DCH-177, DCH-519 at DOR and DCH-519 and GCH-7 at Anand replicated after every 10 entries. </w:t>
      </w:r>
    </w:p>
    <w:p w:rsidR="00743902" w:rsidRDefault="00743902" w:rsidP="00743902">
      <w:pPr>
        <w:spacing w:after="0" w:line="240" w:lineRule="auto"/>
        <w:jc w:val="both"/>
        <w:rPr>
          <w:rFonts w:ascii="Times New Roman" w:hAnsi="Times New Roman"/>
          <w:bCs/>
          <w:color w:val="000000"/>
          <w:sz w:val="24"/>
          <w:szCs w:val="24"/>
          <w:lang w:val="en-US"/>
        </w:rPr>
      </w:pPr>
    </w:p>
    <w:p w:rsidR="00743902" w:rsidRPr="00663FB0" w:rsidRDefault="00743902" w:rsidP="00743902">
      <w:pPr>
        <w:spacing w:after="0" w:line="240" w:lineRule="auto"/>
        <w:jc w:val="both"/>
        <w:rPr>
          <w:rFonts w:ascii="Times New Roman" w:hAnsi="Times New Roman"/>
          <w:bCs/>
          <w:color w:val="000000"/>
          <w:sz w:val="24"/>
          <w:szCs w:val="24"/>
          <w:lang w:val="en-US"/>
        </w:rPr>
      </w:pPr>
      <w:r w:rsidRPr="00663FB0">
        <w:rPr>
          <w:rFonts w:ascii="Times New Roman" w:hAnsi="Times New Roman"/>
          <w:bCs/>
          <w:color w:val="000000"/>
          <w:sz w:val="24"/>
          <w:szCs w:val="24"/>
          <w:lang w:val="en-US"/>
        </w:rPr>
        <w:t xml:space="preserve">At Anand, CEH-108 with 57% significant increase over the best check GCH-7 (4102 kg/ha), followed by CEH-68, CEH-134 (47%), CEH-133 (41%), CEH-40 (20%) and CEH-73 with 30% significant increase over the national check DCH-519 (3796 kg/ha) will be further reconfirmed next year under irrigated conditions (Table </w:t>
      </w:r>
      <w:r>
        <w:rPr>
          <w:bCs/>
          <w:color w:val="000000"/>
        </w:rPr>
        <w:t>32</w:t>
      </w:r>
      <w:r w:rsidRPr="00663FB0">
        <w:rPr>
          <w:rFonts w:ascii="Times New Roman" w:hAnsi="Times New Roman"/>
          <w:bCs/>
          <w:color w:val="000000"/>
          <w:sz w:val="24"/>
          <w:szCs w:val="24"/>
          <w:lang w:val="en-US"/>
        </w:rPr>
        <w:t>).</w:t>
      </w:r>
    </w:p>
    <w:p w:rsidR="00743902" w:rsidRDefault="00743902" w:rsidP="00743902">
      <w:pPr>
        <w:spacing w:after="0" w:line="240" w:lineRule="auto"/>
        <w:jc w:val="both"/>
        <w:rPr>
          <w:rFonts w:ascii="Times New Roman" w:hAnsi="Times New Roman"/>
          <w:bCs/>
          <w:color w:val="000000"/>
          <w:sz w:val="24"/>
          <w:szCs w:val="24"/>
          <w:lang w:val="en-US"/>
        </w:rPr>
      </w:pPr>
    </w:p>
    <w:p w:rsidR="00743902" w:rsidRPr="00663FB0" w:rsidRDefault="00743902" w:rsidP="00743902">
      <w:pPr>
        <w:spacing w:after="0" w:line="240" w:lineRule="auto"/>
        <w:jc w:val="both"/>
        <w:rPr>
          <w:rFonts w:ascii="Times New Roman" w:hAnsi="Times New Roman"/>
          <w:color w:val="000000"/>
          <w:sz w:val="24"/>
          <w:szCs w:val="24"/>
          <w:lang w:val="en-US"/>
        </w:rPr>
      </w:pPr>
      <w:r w:rsidRPr="00663FB0">
        <w:rPr>
          <w:rFonts w:ascii="Times New Roman" w:hAnsi="Times New Roman"/>
          <w:bCs/>
          <w:color w:val="000000"/>
          <w:sz w:val="24"/>
          <w:szCs w:val="24"/>
          <w:lang w:val="en-US"/>
        </w:rPr>
        <w:t xml:space="preserve">Among 43 hybrids evaluated in wilt sick plot at DOR, Hyderabad, the following were resistant to wilt. </w:t>
      </w:r>
      <w:r w:rsidRPr="00663FB0">
        <w:rPr>
          <w:rFonts w:ascii="Times New Roman" w:hAnsi="Times New Roman"/>
          <w:color w:val="000000"/>
          <w:sz w:val="24"/>
          <w:szCs w:val="24"/>
          <w:lang w:val="en-US"/>
        </w:rPr>
        <w:t xml:space="preserve">Two high yielding hybrids </w:t>
      </w:r>
      <w:r w:rsidRPr="00663FB0">
        <w:rPr>
          <w:rFonts w:ascii="Times New Roman" w:hAnsi="Times New Roman"/>
          <w:i/>
          <w:color w:val="000000"/>
          <w:sz w:val="24"/>
          <w:szCs w:val="24"/>
          <w:lang w:val="en-US"/>
        </w:rPr>
        <w:t>viz</w:t>
      </w:r>
      <w:r w:rsidRPr="00663FB0">
        <w:rPr>
          <w:rFonts w:ascii="Times New Roman" w:hAnsi="Times New Roman"/>
          <w:color w:val="000000"/>
          <w:sz w:val="24"/>
          <w:szCs w:val="24"/>
          <w:lang w:val="en-US"/>
        </w:rPr>
        <w:t>., CEH-68 (M-574 x JI-315) and CEH-73 (DPC-23 x DCS-104), which were also resistant to wilt will be further evaluated in multi</w:t>
      </w:r>
      <w:r>
        <w:rPr>
          <w:rFonts w:ascii="Times New Roman" w:hAnsi="Times New Roman"/>
          <w:color w:val="000000"/>
          <w:sz w:val="24"/>
          <w:szCs w:val="24"/>
          <w:lang w:val="en-US"/>
        </w:rPr>
        <w:t>-</w:t>
      </w:r>
      <w:r w:rsidRPr="00663FB0">
        <w:rPr>
          <w:rFonts w:ascii="Times New Roman" w:hAnsi="Times New Roman"/>
          <w:color w:val="000000"/>
          <w:sz w:val="24"/>
          <w:szCs w:val="24"/>
          <w:lang w:val="en-US"/>
        </w:rPr>
        <w:t>location coordinated trials.</w:t>
      </w:r>
    </w:p>
    <w:p w:rsidR="00743902" w:rsidRDefault="00743902" w:rsidP="00743902">
      <w:pPr>
        <w:spacing w:after="0" w:line="240" w:lineRule="auto"/>
        <w:jc w:val="center"/>
        <w:rPr>
          <w:rFonts w:ascii="Times New Roman" w:hAnsi="Times New Roman"/>
          <w:b/>
          <w:bCs/>
          <w:color w:val="000000"/>
          <w:sz w:val="24"/>
          <w:szCs w:val="24"/>
          <w:lang w:val="en-US"/>
        </w:rPr>
      </w:pPr>
      <w:r w:rsidRPr="00B61A31">
        <w:rPr>
          <w:rFonts w:ascii="Times New Roman" w:hAnsi="Times New Roman" w:cs="Times New Roman"/>
          <w:b/>
          <w:bCs/>
          <w:color w:val="000000"/>
          <w:sz w:val="24"/>
          <w:szCs w:val="24"/>
          <w:lang w:val="en-US"/>
        </w:rPr>
        <w:t xml:space="preserve">Table </w:t>
      </w:r>
      <w:r w:rsidRPr="00B61A31">
        <w:rPr>
          <w:rFonts w:ascii="Times New Roman" w:hAnsi="Times New Roman" w:cs="Times New Roman"/>
          <w:b/>
          <w:bCs/>
          <w:color w:val="000000"/>
          <w:sz w:val="24"/>
        </w:rPr>
        <w:t>3</w:t>
      </w:r>
      <w:r>
        <w:rPr>
          <w:rFonts w:ascii="Times New Roman" w:hAnsi="Times New Roman" w:cs="Times New Roman"/>
          <w:b/>
          <w:bCs/>
          <w:color w:val="000000"/>
          <w:sz w:val="24"/>
        </w:rPr>
        <w:t>4</w:t>
      </w:r>
      <w:r w:rsidRPr="005612E2">
        <w:rPr>
          <w:rFonts w:ascii="Times New Roman" w:hAnsi="Times New Roman"/>
          <w:b/>
          <w:bCs/>
          <w:color w:val="000000"/>
          <w:sz w:val="24"/>
          <w:szCs w:val="24"/>
          <w:lang w:val="en-US"/>
        </w:rPr>
        <w:t>. Wilt resistant hybrids in common evaluation hybrid trial</w:t>
      </w:r>
    </w:p>
    <w:tbl>
      <w:tblPr>
        <w:tblW w:w="5000" w:type="pct"/>
        <w:jc w:val="center"/>
        <w:tblLook w:val="04A0" w:firstRow="1" w:lastRow="0" w:firstColumn="1" w:lastColumn="0" w:noHBand="0" w:noVBand="1"/>
      </w:tblPr>
      <w:tblGrid>
        <w:gridCol w:w="2540"/>
        <w:gridCol w:w="2930"/>
        <w:gridCol w:w="3890"/>
      </w:tblGrid>
      <w:tr w:rsidR="00743902" w:rsidRPr="00EF3143" w:rsidTr="00E63D70">
        <w:trPr>
          <w:jc w:val="center"/>
        </w:trPr>
        <w:tc>
          <w:tcPr>
            <w:tcW w:w="5000" w:type="pct"/>
            <w:gridSpan w:val="3"/>
            <w:tcBorders>
              <w:top w:val="single" w:sz="4" w:space="0" w:color="auto"/>
              <w:bottom w:val="single" w:sz="4" w:space="0" w:color="auto"/>
            </w:tcBorders>
            <w:tcMar>
              <w:left w:w="0" w:type="dxa"/>
              <w:right w:w="0" w:type="dxa"/>
            </w:tcMar>
          </w:tcPr>
          <w:p w:rsidR="00743902" w:rsidRPr="00EF3143" w:rsidRDefault="00743902" w:rsidP="00E63D70">
            <w:pPr>
              <w:spacing w:after="0" w:line="240" w:lineRule="auto"/>
              <w:jc w:val="center"/>
              <w:rPr>
                <w:rFonts w:ascii="Times New Roman" w:hAnsi="Times New Roman"/>
                <w:bCs/>
                <w:color w:val="000000"/>
                <w:sz w:val="20"/>
                <w:szCs w:val="24"/>
                <w:lang w:val="en-US"/>
              </w:rPr>
            </w:pPr>
            <w:r w:rsidRPr="00EF3143">
              <w:rPr>
                <w:rFonts w:ascii="Times New Roman" w:hAnsi="Times New Roman"/>
                <w:bCs/>
                <w:color w:val="000000"/>
                <w:sz w:val="20"/>
                <w:szCs w:val="24"/>
                <w:lang w:val="en-US"/>
              </w:rPr>
              <w:t>Wilt incidence (%) in wilt sick plot</w:t>
            </w:r>
          </w:p>
        </w:tc>
      </w:tr>
      <w:tr w:rsidR="00743902" w:rsidRPr="00EF3143" w:rsidTr="00E63D70">
        <w:trPr>
          <w:jc w:val="center"/>
        </w:trPr>
        <w:tc>
          <w:tcPr>
            <w:tcW w:w="1357" w:type="pct"/>
            <w:tcBorders>
              <w:top w:val="single" w:sz="4" w:space="0" w:color="auto"/>
              <w:bottom w:val="single" w:sz="4" w:space="0" w:color="auto"/>
            </w:tcBorders>
            <w:tcMar>
              <w:left w:w="0" w:type="dxa"/>
              <w:right w:w="0" w:type="dxa"/>
            </w:tcMar>
          </w:tcPr>
          <w:p w:rsidR="00743902" w:rsidRPr="00EF3143" w:rsidRDefault="00743902" w:rsidP="00E63D70">
            <w:pPr>
              <w:spacing w:after="0" w:line="240" w:lineRule="auto"/>
              <w:jc w:val="center"/>
              <w:rPr>
                <w:rFonts w:ascii="Times New Roman" w:hAnsi="Times New Roman"/>
                <w:bCs/>
                <w:color w:val="000000"/>
                <w:sz w:val="20"/>
                <w:szCs w:val="24"/>
                <w:lang w:val="en-US"/>
              </w:rPr>
            </w:pPr>
            <w:r w:rsidRPr="00EF3143">
              <w:rPr>
                <w:rFonts w:ascii="Times New Roman" w:hAnsi="Times New Roman"/>
                <w:bCs/>
                <w:color w:val="000000"/>
                <w:sz w:val="20"/>
                <w:szCs w:val="24"/>
                <w:lang w:val="en-US"/>
              </w:rPr>
              <w:t>Nil</w:t>
            </w:r>
          </w:p>
        </w:tc>
        <w:tc>
          <w:tcPr>
            <w:tcW w:w="1565" w:type="pct"/>
            <w:tcBorders>
              <w:top w:val="single" w:sz="4" w:space="0" w:color="auto"/>
              <w:bottom w:val="single" w:sz="4" w:space="0" w:color="auto"/>
            </w:tcBorders>
            <w:tcMar>
              <w:left w:w="0" w:type="dxa"/>
              <w:right w:w="0" w:type="dxa"/>
            </w:tcMar>
          </w:tcPr>
          <w:p w:rsidR="00743902" w:rsidRPr="00EF3143" w:rsidRDefault="00743902" w:rsidP="00E63D70">
            <w:pPr>
              <w:spacing w:after="0" w:line="240" w:lineRule="auto"/>
              <w:jc w:val="center"/>
              <w:rPr>
                <w:rFonts w:ascii="Times New Roman" w:hAnsi="Times New Roman"/>
                <w:bCs/>
                <w:color w:val="000000"/>
                <w:sz w:val="20"/>
                <w:szCs w:val="24"/>
                <w:lang w:val="en-US"/>
              </w:rPr>
            </w:pPr>
            <w:r w:rsidRPr="00EF3143">
              <w:rPr>
                <w:rFonts w:ascii="Times New Roman" w:hAnsi="Times New Roman"/>
                <w:bCs/>
                <w:color w:val="000000"/>
                <w:sz w:val="20"/>
                <w:szCs w:val="24"/>
                <w:lang w:val="en-US"/>
              </w:rPr>
              <w:t>1-10 %</w:t>
            </w:r>
          </w:p>
        </w:tc>
        <w:tc>
          <w:tcPr>
            <w:tcW w:w="2078" w:type="pct"/>
            <w:tcBorders>
              <w:top w:val="single" w:sz="4" w:space="0" w:color="auto"/>
              <w:bottom w:val="single" w:sz="4" w:space="0" w:color="auto"/>
            </w:tcBorders>
            <w:tcMar>
              <w:left w:w="0" w:type="dxa"/>
              <w:right w:w="0" w:type="dxa"/>
            </w:tcMar>
          </w:tcPr>
          <w:p w:rsidR="00743902" w:rsidRPr="00EF3143" w:rsidRDefault="00743902" w:rsidP="00E63D70">
            <w:pPr>
              <w:spacing w:after="0" w:line="240" w:lineRule="auto"/>
              <w:jc w:val="center"/>
              <w:rPr>
                <w:rFonts w:ascii="Times New Roman" w:hAnsi="Times New Roman"/>
                <w:bCs/>
                <w:color w:val="000000"/>
                <w:sz w:val="20"/>
                <w:szCs w:val="24"/>
                <w:lang w:val="en-US"/>
              </w:rPr>
            </w:pPr>
            <w:r w:rsidRPr="00EF3143">
              <w:rPr>
                <w:rFonts w:ascii="Times New Roman" w:hAnsi="Times New Roman"/>
                <w:bCs/>
                <w:color w:val="000000"/>
                <w:sz w:val="20"/>
                <w:szCs w:val="24"/>
                <w:lang w:val="en-US"/>
              </w:rPr>
              <w:t>11-20 %</w:t>
            </w:r>
          </w:p>
        </w:tc>
      </w:tr>
      <w:tr w:rsidR="00743902" w:rsidRPr="00EF3143" w:rsidTr="00E63D70">
        <w:trPr>
          <w:jc w:val="center"/>
        </w:trPr>
        <w:tc>
          <w:tcPr>
            <w:tcW w:w="1357" w:type="pct"/>
            <w:tcBorders>
              <w:top w:val="single" w:sz="4" w:space="0" w:color="auto"/>
              <w:bottom w:val="single" w:sz="4" w:space="0" w:color="auto"/>
            </w:tcBorders>
            <w:tcMar>
              <w:left w:w="0" w:type="dxa"/>
              <w:right w:w="0" w:type="dxa"/>
            </w:tcMar>
          </w:tcPr>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CEH-45,CEH-49,</w:t>
            </w:r>
          </w:p>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 xml:space="preserve">CEH-55,CEH-58, </w:t>
            </w:r>
          </w:p>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CEH-61, CEH-74</w:t>
            </w:r>
          </w:p>
        </w:tc>
        <w:tc>
          <w:tcPr>
            <w:tcW w:w="1565" w:type="pct"/>
            <w:tcBorders>
              <w:top w:val="single" w:sz="4" w:space="0" w:color="auto"/>
              <w:bottom w:val="single" w:sz="4" w:space="0" w:color="auto"/>
            </w:tcBorders>
            <w:tcMar>
              <w:left w:w="0" w:type="dxa"/>
              <w:right w:w="0" w:type="dxa"/>
            </w:tcMar>
          </w:tcPr>
          <w:p w:rsidR="00743902" w:rsidRPr="00EF3143" w:rsidRDefault="00743902" w:rsidP="00E63D70">
            <w:pPr>
              <w:spacing w:after="0" w:line="240" w:lineRule="auto"/>
              <w:rPr>
                <w:rFonts w:ascii="Times New Roman" w:hAnsi="Times New Roman"/>
                <w:bCs/>
                <w:color w:val="000000"/>
                <w:sz w:val="20"/>
                <w:szCs w:val="24"/>
                <w:lang w:val="en-US"/>
              </w:rPr>
            </w:pPr>
            <w:r w:rsidRPr="00EF3143">
              <w:rPr>
                <w:rFonts w:ascii="Times New Roman" w:hAnsi="Times New Roman"/>
                <w:bCs/>
                <w:color w:val="000000"/>
                <w:sz w:val="20"/>
                <w:szCs w:val="24"/>
                <w:lang w:val="en-US"/>
              </w:rPr>
              <w:t>CEH-44,CEH-47, CEH-48,CEH-54, CEH-57,CEH-62, CEH-63,CEH-67,</w:t>
            </w:r>
          </w:p>
          <w:p w:rsidR="00743902" w:rsidRPr="00EF3143" w:rsidRDefault="00743902" w:rsidP="00E63D70">
            <w:pPr>
              <w:spacing w:after="0" w:line="240" w:lineRule="auto"/>
              <w:rPr>
                <w:rFonts w:ascii="Times New Roman" w:hAnsi="Times New Roman"/>
                <w:bCs/>
                <w:color w:val="000000"/>
                <w:sz w:val="20"/>
                <w:szCs w:val="24"/>
                <w:lang w:val="en-US"/>
              </w:rPr>
            </w:pPr>
            <w:r w:rsidRPr="00EF3143">
              <w:rPr>
                <w:rFonts w:ascii="Times New Roman" w:hAnsi="Times New Roman"/>
                <w:bCs/>
                <w:color w:val="000000"/>
                <w:sz w:val="20"/>
                <w:szCs w:val="24"/>
                <w:lang w:val="en-US"/>
              </w:rPr>
              <w:t xml:space="preserve">CEH-68,CEH-70, </w:t>
            </w:r>
          </w:p>
          <w:p w:rsidR="00743902" w:rsidRPr="00EF3143" w:rsidRDefault="00743902" w:rsidP="00E63D70">
            <w:pPr>
              <w:spacing w:after="0" w:line="240" w:lineRule="auto"/>
              <w:rPr>
                <w:rFonts w:ascii="Times New Roman" w:hAnsi="Times New Roman"/>
                <w:bCs/>
                <w:color w:val="000000"/>
                <w:sz w:val="20"/>
                <w:szCs w:val="24"/>
                <w:lang w:val="en-US"/>
              </w:rPr>
            </w:pPr>
            <w:r w:rsidRPr="00EF3143">
              <w:rPr>
                <w:rFonts w:ascii="Times New Roman" w:hAnsi="Times New Roman"/>
                <w:bCs/>
                <w:color w:val="000000"/>
                <w:sz w:val="20"/>
                <w:szCs w:val="24"/>
                <w:lang w:val="en-US"/>
              </w:rPr>
              <w:t>CEH-78, CEH-80</w:t>
            </w:r>
          </w:p>
        </w:tc>
        <w:tc>
          <w:tcPr>
            <w:tcW w:w="2078" w:type="pct"/>
            <w:tcBorders>
              <w:top w:val="single" w:sz="4" w:space="0" w:color="auto"/>
              <w:bottom w:val="single" w:sz="4" w:space="0" w:color="auto"/>
            </w:tcBorders>
            <w:tcMar>
              <w:left w:w="0" w:type="dxa"/>
              <w:right w:w="0" w:type="dxa"/>
            </w:tcMar>
          </w:tcPr>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 xml:space="preserve">CEH-37,CEH-38, </w:t>
            </w:r>
          </w:p>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CEH-42,CEH-43,</w:t>
            </w:r>
          </w:p>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CEH-44,CEH-59</w:t>
            </w:r>
          </w:p>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 xml:space="preserve">CEH-60,CEH-65, </w:t>
            </w:r>
          </w:p>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 xml:space="preserve">CEH-69,CEH-71, </w:t>
            </w:r>
          </w:p>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 xml:space="preserve">CEH-72,CEH-73, </w:t>
            </w:r>
          </w:p>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 xml:space="preserve">CEH-75,CEH-76, </w:t>
            </w:r>
          </w:p>
          <w:p w:rsidR="00743902" w:rsidRPr="00EF3143" w:rsidRDefault="00743902" w:rsidP="00E63D70">
            <w:pPr>
              <w:spacing w:after="0" w:line="240" w:lineRule="auto"/>
              <w:jc w:val="both"/>
              <w:rPr>
                <w:rFonts w:ascii="Times New Roman" w:hAnsi="Times New Roman"/>
                <w:bCs/>
                <w:color w:val="000000"/>
                <w:sz w:val="20"/>
                <w:szCs w:val="24"/>
                <w:lang w:val="en-US"/>
              </w:rPr>
            </w:pPr>
            <w:r w:rsidRPr="00EF3143">
              <w:rPr>
                <w:rFonts w:ascii="Times New Roman" w:hAnsi="Times New Roman"/>
                <w:bCs/>
                <w:color w:val="000000"/>
                <w:sz w:val="20"/>
                <w:szCs w:val="24"/>
                <w:lang w:val="en-US"/>
              </w:rPr>
              <w:t>CEH-77</w:t>
            </w:r>
          </w:p>
        </w:tc>
      </w:tr>
    </w:tbl>
    <w:p w:rsidR="00743902" w:rsidRDefault="00743902" w:rsidP="00743902">
      <w:pPr>
        <w:spacing w:after="0" w:line="240" w:lineRule="auto"/>
        <w:ind w:firstLine="720"/>
        <w:jc w:val="both"/>
        <w:rPr>
          <w:rFonts w:ascii="Times New Roman" w:hAnsi="Times New Roman"/>
          <w:bCs/>
          <w:color w:val="000000"/>
          <w:sz w:val="24"/>
          <w:szCs w:val="24"/>
          <w:lang w:val="en-US"/>
        </w:rPr>
      </w:pPr>
    </w:p>
    <w:p w:rsidR="00743902" w:rsidRPr="00663FB0" w:rsidRDefault="00743902" w:rsidP="00743902">
      <w:pPr>
        <w:spacing w:after="0" w:line="240" w:lineRule="auto"/>
        <w:jc w:val="both"/>
        <w:rPr>
          <w:rFonts w:ascii="Times New Roman" w:hAnsi="Times New Roman"/>
          <w:bCs/>
          <w:color w:val="000000"/>
          <w:sz w:val="24"/>
          <w:szCs w:val="24"/>
          <w:lang w:val="en-US"/>
        </w:rPr>
      </w:pPr>
      <w:r w:rsidRPr="00663FB0">
        <w:rPr>
          <w:rFonts w:ascii="Times New Roman" w:hAnsi="Times New Roman"/>
          <w:bCs/>
          <w:color w:val="000000"/>
          <w:sz w:val="24"/>
          <w:szCs w:val="24"/>
          <w:lang w:val="en-US"/>
        </w:rPr>
        <w:t xml:space="preserve">The same set of hybrids when evaluated under rainfed conditions at DOR, Hyderabad, severe incidence of </w:t>
      </w:r>
      <w:r w:rsidRPr="00663FB0">
        <w:rPr>
          <w:rFonts w:ascii="Times New Roman" w:hAnsi="Times New Roman"/>
          <w:bCs/>
          <w:i/>
          <w:color w:val="000000"/>
          <w:sz w:val="24"/>
          <w:szCs w:val="24"/>
          <w:lang w:val="en-US"/>
        </w:rPr>
        <w:t>Botytis</w:t>
      </w:r>
      <w:r w:rsidRPr="00663FB0">
        <w:rPr>
          <w:rFonts w:ascii="Times New Roman" w:hAnsi="Times New Roman"/>
          <w:bCs/>
          <w:color w:val="000000"/>
          <w:sz w:val="24"/>
          <w:szCs w:val="24"/>
          <w:lang w:val="en-US"/>
        </w:rPr>
        <w:t xml:space="preserve"> grey mold during October 2013 followed by two spells of the incidence resulted in complete loss of the primary and secondary spikes. The crop has revived due to rains under North East monsoon period and further harvested.  Among the 136 hybrids, CEH-40 was the highest yielding hybrid followed by CEH-78, CEH-73 with &gt; 20% yield increase over the check DCH-519 (300 g/pl). </w:t>
      </w:r>
    </w:p>
    <w:p w:rsidR="00743902" w:rsidRDefault="00743902" w:rsidP="00743902">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ab/>
      </w:r>
    </w:p>
    <w:p w:rsidR="00743902" w:rsidRPr="002B33A4" w:rsidRDefault="00743902" w:rsidP="00743902">
      <w:pPr>
        <w:pStyle w:val="ListParagraph"/>
        <w:spacing w:after="0" w:line="240" w:lineRule="auto"/>
        <w:ind w:left="0"/>
        <w:jc w:val="both"/>
        <w:rPr>
          <w:rFonts w:ascii="Times New Roman" w:hAnsi="Times New Roman"/>
          <w:bCs/>
          <w:sz w:val="24"/>
          <w:szCs w:val="24"/>
        </w:rPr>
      </w:pPr>
      <w:r w:rsidRPr="00871ED7">
        <w:rPr>
          <w:rFonts w:ascii="Times New Roman" w:hAnsi="Times New Roman"/>
          <w:bCs/>
          <w:sz w:val="24"/>
          <w:szCs w:val="24"/>
        </w:rPr>
        <w:t>In 2014-15</w:t>
      </w:r>
      <w:r>
        <w:rPr>
          <w:rFonts w:ascii="Times New Roman" w:hAnsi="Times New Roman"/>
          <w:b/>
          <w:bCs/>
          <w:sz w:val="24"/>
          <w:szCs w:val="24"/>
        </w:rPr>
        <w:t xml:space="preserve">, </w:t>
      </w:r>
      <w:r w:rsidRPr="002B33A4">
        <w:rPr>
          <w:rFonts w:ascii="Times New Roman" w:hAnsi="Times New Roman"/>
          <w:bCs/>
          <w:sz w:val="24"/>
          <w:szCs w:val="24"/>
        </w:rPr>
        <w:t xml:space="preserve">90 new hybrids </w:t>
      </w:r>
      <w:r>
        <w:rPr>
          <w:rFonts w:ascii="Times New Roman" w:hAnsi="Times New Roman"/>
          <w:bCs/>
          <w:sz w:val="24"/>
          <w:szCs w:val="24"/>
        </w:rPr>
        <w:t xml:space="preserve">were evaluated </w:t>
      </w:r>
      <w:r w:rsidRPr="002B33A4">
        <w:rPr>
          <w:rFonts w:ascii="Times New Roman" w:hAnsi="Times New Roman"/>
          <w:bCs/>
          <w:sz w:val="24"/>
          <w:szCs w:val="24"/>
        </w:rPr>
        <w:t>both under rainfed conditions at IIOR, Hyderabad and irrigated conditions at Anand. Ninety</w:t>
      </w:r>
      <w:r w:rsidRPr="002B33A4">
        <w:rPr>
          <w:rFonts w:ascii="Times New Roman" w:hAnsi="Times New Roman"/>
          <w:sz w:val="24"/>
          <w:szCs w:val="24"/>
        </w:rPr>
        <w:t xml:space="preserve">hybrids </w:t>
      </w:r>
      <w:r w:rsidRPr="002B33A4">
        <w:rPr>
          <w:rFonts w:ascii="Times New Roman" w:hAnsi="Times New Roman"/>
          <w:bCs/>
          <w:sz w:val="24"/>
          <w:szCs w:val="24"/>
        </w:rPr>
        <w:t xml:space="preserve">were grown in two rows in an augmented randomized block design (ARBD) along with two checks replicated after every 10 entries with a spacing of 90 </w:t>
      </w:r>
      <w:r w:rsidRPr="002B33A4">
        <w:rPr>
          <w:rFonts w:ascii="Times New Roman" w:hAnsi="Times New Roman"/>
          <w:bCs/>
          <w:sz w:val="24"/>
          <w:szCs w:val="24"/>
        </w:rPr>
        <w:lastRenderedPageBreak/>
        <w:t xml:space="preserve">x 60 cm at IIOR, Hyderabad and 120 x 60 cm spacing at Anand. Promising hybrids identified </w:t>
      </w:r>
      <w:r>
        <w:rPr>
          <w:rFonts w:ascii="Times New Roman" w:hAnsi="Times New Roman"/>
          <w:bCs/>
          <w:sz w:val="24"/>
          <w:szCs w:val="24"/>
        </w:rPr>
        <w:t xml:space="preserve">were </w:t>
      </w:r>
      <w:r w:rsidRPr="002B33A4">
        <w:rPr>
          <w:rFonts w:ascii="Times New Roman" w:hAnsi="Times New Roman"/>
          <w:bCs/>
          <w:sz w:val="24"/>
          <w:szCs w:val="24"/>
        </w:rPr>
        <w:t xml:space="preserve">further reconfirmed in </w:t>
      </w:r>
      <w:r w:rsidRPr="00B61A31">
        <w:rPr>
          <w:rFonts w:ascii="Times New Roman" w:hAnsi="Times New Roman"/>
          <w:bCs/>
          <w:i/>
          <w:sz w:val="24"/>
          <w:szCs w:val="24"/>
        </w:rPr>
        <w:t>kharif</w:t>
      </w:r>
      <w:r w:rsidRPr="002B33A4">
        <w:rPr>
          <w:rFonts w:ascii="Times New Roman" w:hAnsi="Times New Roman"/>
          <w:bCs/>
          <w:sz w:val="24"/>
          <w:szCs w:val="24"/>
        </w:rPr>
        <w:t xml:space="preserve"> 2015 both for seed yield and wilt resistance. The highest yielding hybrid, CEH-137 (5496 kg/ha) under irrigated conditions at Anand was poor yielding under rainfed conditions indicating the responsiveness of the hybrid for high in</w:t>
      </w:r>
      <w:r>
        <w:rPr>
          <w:rFonts w:ascii="Times New Roman" w:hAnsi="Times New Roman"/>
          <w:bCs/>
          <w:sz w:val="24"/>
          <w:szCs w:val="24"/>
        </w:rPr>
        <w:t>put under irrigated conditions (Table 33 to 36).</w:t>
      </w:r>
    </w:p>
    <w:p w:rsidR="00743902" w:rsidRDefault="00743902" w:rsidP="00743902">
      <w:pPr>
        <w:pStyle w:val="ListParagraph"/>
        <w:spacing w:after="0" w:line="180" w:lineRule="exact"/>
        <w:ind w:left="0"/>
        <w:jc w:val="both"/>
        <w:rPr>
          <w:rFonts w:ascii="Times New Roman" w:hAnsi="Times New Roman"/>
          <w:b/>
          <w:bCs/>
          <w:sz w:val="24"/>
          <w:szCs w:val="24"/>
        </w:rPr>
      </w:pPr>
    </w:p>
    <w:p w:rsidR="00743902" w:rsidRPr="006F1ABD" w:rsidRDefault="00743902" w:rsidP="00743902">
      <w:pPr>
        <w:pStyle w:val="ListParagraph"/>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Table 35. </w:t>
      </w:r>
      <w:r w:rsidRPr="006F1ABD">
        <w:rPr>
          <w:rFonts w:ascii="Times New Roman" w:hAnsi="Times New Roman"/>
          <w:b/>
          <w:bCs/>
          <w:sz w:val="24"/>
          <w:szCs w:val="24"/>
        </w:rPr>
        <w:t xml:space="preserve">Promising hybrids at </w:t>
      </w:r>
      <w:r>
        <w:rPr>
          <w:rFonts w:ascii="Times New Roman" w:hAnsi="Times New Roman"/>
          <w:b/>
          <w:bCs/>
          <w:sz w:val="24"/>
          <w:szCs w:val="24"/>
        </w:rPr>
        <w:t xml:space="preserve">IIOR, Hyderabad </w:t>
      </w:r>
      <w:r w:rsidRPr="006F1ABD">
        <w:rPr>
          <w:rFonts w:ascii="Times New Roman" w:hAnsi="Times New Roman"/>
          <w:b/>
          <w:bCs/>
          <w:sz w:val="24"/>
          <w:szCs w:val="24"/>
        </w:rPr>
        <w:t xml:space="preserve">under </w:t>
      </w:r>
      <w:r>
        <w:rPr>
          <w:rFonts w:ascii="Times New Roman" w:hAnsi="Times New Roman"/>
          <w:b/>
          <w:bCs/>
          <w:sz w:val="24"/>
          <w:szCs w:val="24"/>
        </w:rPr>
        <w:t xml:space="preserve">rainfed </w:t>
      </w:r>
      <w:r w:rsidRPr="006F1ABD">
        <w:rPr>
          <w:rFonts w:ascii="Times New Roman" w:hAnsi="Times New Roman"/>
          <w:b/>
          <w:bCs/>
          <w:sz w:val="24"/>
          <w:szCs w:val="24"/>
        </w:rPr>
        <w:t>conditions (2014-15)</w:t>
      </w:r>
    </w:p>
    <w:tbl>
      <w:tblPr>
        <w:tblStyle w:val="TableGrid"/>
        <w:tblW w:w="0" w:type="auto"/>
        <w:jc w:val="center"/>
        <w:tblLook w:val="04A0" w:firstRow="1" w:lastRow="0" w:firstColumn="1" w:lastColumn="0" w:noHBand="0" w:noVBand="1"/>
      </w:tblPr>
      <w:tblGrid>
        <w:gridCol w:w="1870"/>
        <w:gridCol w:w="2085"/>
        <w:gridCol w:w="1655"/>
        <w:gridCol w:w="1870"/>
      </w:tblGrid>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Hybrid</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Seed yield (kg/ha)</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Days to 50% flowering</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Effective spike length</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CEH-152</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1477</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42</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46</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CEH-172</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1427</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46</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55</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CEH-185</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1478</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43</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52</w:t>
            </w:r>
          </w:p>
        </w:tc>
      </w:tr>
      <w:tr w:rsidR="00743902" w:rsidRPr="008E3B32" w:rsidTr="00E63D70">
        <w:trPr>
          <w:trHeight w:val="332"/>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CEH-192</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1872</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50</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55</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CEH-193</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1948</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50</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66</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DCH-177</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1099</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40</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56</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DCH-519</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778</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45</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61</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C.D. (P=0.05)</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Treat. Vs control</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1304</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23.5</w:t>
            </w:r>
          </w:p>
        </w:tc>
      </w:tr>
    </w:tbl>
    <w:p w:rsidR="00743902" w:rsidRDefault="00743902" w:rsidP="00743902">
      <w:pPr>
        <w:pStyle w:val="ListParagraph"/>
        <w:spacing w:after="0" w:line="240" w:lineRule="auto"/>
        <w:ind w:left="0"/>
        <w:jc w:val="center"/>
        <w:rPr>
          <w:rFonts w:ascii="Times New Roman" w:hAnsi="Times New Roman"/>
          <w:b/>
          <w:bCs/>
          <w:sz w:val="24"/>
          <w:szCs w:val="24"/>
        </w:rPr>
      </w:pPr>
    </w:p>
    <w:p w:rsidR="00743902" w:rsidRPr="006F1ABD" w:rsidRDefault="00743902" w:rsidP="00743902">
      <w:pPr>
        <w:pStyle w:val="ListParagraph"/>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Table 36. </w:t>
      </w:r>
      <w:r w:rsidRPr="006F1ABD">
        <w:rPr>
          <w:rFonts w:ascii="Times New Roman" w:hAnsi="Times New Roman"/>
          <w:b/>
          <w:bCs/>
          <w:sz w:val="24"/>
          <w:szCs w:val="24"/>
        </w:rPr>
        <w:t>Promising hybrids at Anand, under irrigated conditions (2014-15)</w:t>
      </w:r>
    </w:p>
    <w:tbl>
      <w:tblPr>
        <w:tblStyle w:val="TableGrid"/>
        <w:tblW w:w="0" w:type="auto"/>
        <w:jc w:val="center"/>
        <w:tblLook w:val="04A0" w:firstRow="1" w:lastRow="0" w:firstColumn="1" w:lastColumn="0" w:noHBand="0" w:noVBand="1"/>
      </w:tblPr>
      <w:tblGrid>
        <w:gridCol w:w="1870"/>
        <w:gridCol w:w="2085"/>
        <w:gridCol w:w="1655"/>
        <w:gridCol w:w="1870"/>
      </w:tblGrid>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Hybrid</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Seed yield (kg/ha)</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Days to 50% flowering</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Effective spike length</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CEH-137</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4869</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58</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68</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CEH-216</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4750</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62</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69</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CEH-217</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4211</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65</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84</w:t>
            </w:r>
          </w:p>
        </w:tc>
      </w:tr>
      <w:tr w:rsidR="00743902" w:rsidRPr="008E3B32" w:rsidTr="00E63D70">
        <w:trPr>
          <w:trHeight w:val="332"/>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CEH-176</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4007</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68</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70</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DCH-519</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2509</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61</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62</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GCH-7</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2818</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60</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61</w:t>
            </w: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C.D. (P=0.05)</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p>
        </w:tc>
      </w:tr>
      <w:tr w:rsidR="00743902" w:rsidRPr="008E3B32" w:rsidTr="00E63D70">
        <w:trPr>
          <w:jc w:val="center"/>
        </w:trPr>
        <w:tc>
          <w:tcPr>
            <w:tcW w:w="1870" w:type="dxa"/>
          </w:tcPr>
          <w:p w:rsidR="00743902" w:rsidRPr="008E3B32" w:rsidRDefault="00743902" w:rsidP="00E63D70">
            <w:pPr>
              <w:pStyle w:val="ListParagraph"/>
              <w:spacing w:after="0" w:line="240" w:lineRule="auto"/>
              <w:ind w:left="0"/>
              <w:jc w:val="both"/>
              <w:rPr>
                <w:rFonts w:ascii="Times New Roman" w:hAnsi="Times New Roman"/>
                <w:bCs/>
              </w:rPr>
            </w:pPr>
            <w:r w:rsidRPr="008E3B32">
              <w:rPr>
                <w:rFonts w:ascii="Times New Roman" w:hAnsi="Times New Roman"/>
                <w:bCs/>
              </w:rPr>
              <w:t>Treat. Vs control</w:t>
            </w:r>
          </w:p>
        </w:tc>
        <w:tc>
          <w:tcPr>
            <w:tcW w:w="208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1821</w:t>
            </w:r>
          </w:p>
        </w:tc>
        <w:tc>
          <w:tcPr>
            <w:tcW w:w="1655"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8.9</w:t>
            </w:r>
          </w:p>
        </w:tc>
        <w:tc>
          <w:tcPr>
            <w:tcW w:w="1870" w:type="dxa"/>
          </w:tcPr>
          <w:p w:rsidR="00743902" w:rsidRPr="008E3B32" w:rsidRDefault="00743902" w:rsidP="00E63D70">
            <w:pPr>
              <w:pStyle w:val="ListParagraph"/>
              <w:spacing w:after="0" w:line="240" w:lineRule="auto"/>
              <w:ind w:left="0"/>
              <w:jc w:val="center"/>
              <w:rPr>
                <w:rFonts w:ascii="Times New Roman" w:hAnsi="Times New Roman"/>
                <w:bCs/>
              </w:rPr>
            </w:pPr>
            <w:r w:rsidRPr="008E3B32">
              <w:rPr>
                <w:rFonts w:ascii="Times New Roman" w:hAnsi="Times New Roman"/>
                <w:bCs/>
              </w:rPr>
              <w:t>15.8</w:t>
            </w:r>
          </w:p>
        </w:tc>
      </w:tr>
    </w:tbl>
    <w:p w:rsidR="00743902" w:rsidRDefault="00743902" w:rsidP="00743902">
      <w:pPr>
        <w:pStyle w:val="ListParagraph"/>
        <w:spacing w:after="0" w:line="180" w:lineRule="exact"/>
        <w:ind w:left="0"/>
        <w:jc w:val="center"/>
        <w:rPr>
          <w:rFonts w:ascii="Times New Roman" w:hAnsi="Times New Roman"/>
          <w:b/>
          <w:bCs/>
          <w:sz w:val="24"/>
          <w:szCs w:val="24"/>
        </w:rPr>
      </w:pPr>
    </w:p>
    <w:p w:rsidR="00743902" w:rsidRPr="00EC6211" w:rsidRDefault="00743902" w:rsidP="00743902">
      <w:pPr>
        <w:pStyle w:val="ListParagraph"/>
        <w:spacing w:after="0" w:line="240" w:lineRule="auto"/>
        <w:ind w:left="0"/>
        <w:jc w:val="center"/>
        <w:rPr>
          <w:rFonts w:ascii="Times New Roman" w:hAnsi="Times New Roman"/>
          <w:b/>
          <w:bCs/>
        </w:rPr>
      </w:pPr>
      <w:r>
        <w:rPr>
          <w:rFonts w:ascii="Times New Roman" w:hAnsi="Times New Roman"/>
          <w:b/>
          <w:bCs/>
        </w:rPr>
        <w:t>Table 37</w:t>
      </w:r>
      <w:r w:rsidRPr="00EC6211">
        <w:rPr>
          <w:rFonts w:ascii="Times New Roman" w:hAnsi="Times New Roman"/>
          <w:b/>
          <w:bCs/>
        </w:rPr>
        <w:t>. Promising hybrids of CEH trial , IIOR and Anand (2014-15)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3863"/>
      </w:tblGrid>
      <w:tr w:rsidR="00743902" w:rsidRPr="005E5C1B" w:rsidTr="00E63D70">
        <w:trPr>
          <w:trHeight w:val="377"/>
          <w:jc w:val="center"/>
        </w:trPr>
        <w:tc>
          <w:tcPr>
            <w:tcW w:w="3474" w:type="dxa"/>
          </w:tcPr>
          <w:p w:rsidR="00743902" w:rsidRPr="00EC6211" w:rsidRDefault="00743902" w:rsidP="00E63D70">
            <w:pPr>
              <w:pStyle w:val="ListParagraph"/>
              <w:spacing w:after="0" w:line="240" w:lineRule="auto"/>
              <w:ind w:left="0"/>
              <w:jc w:val="center"/>
              <w:rPr>
                <w:rFonts w:ascii="Times New Roman" w:hAnsi="Times New Roman"/>
                <w:b/>
                <w:bCs/>
              </w:rPr>
            </w:pPr>
            <w:r w:rsidRPr="00EC6211">
              <w:rPr>
                <w:rFonts w:ascii="Times New Roman" w:hAnsi="Times New Roman"/>
                <w:b/>
                <w:bCs/>
              </w:rPr>
              <w:t>Rainfed conditions</w:t>
            </w:r>
          </w:p>
        </w:tc>
        <w:tc>
          <w:tcPr>
            <w:tcW w:w="3863" w:type="dxa"/>
          </w:tcPr>
          <w:p w:rsidR="00743902" w:rsidRPr="00EC6211" w:rsidRDefault="00743902" w:rsidP="00E63D70">
            <w:pPr>
              <w:pStyle w:val="ListParagraph"/>
              <w:spacing w:after="0" w:line="240" w:lineRule="auto"/>
              <w:ind w:left="0"/>
              <w:jc w:val="center"/>
              <w:rPr>
                <w:rFonts w:ascii="Times New Roman" w:hAnsi="Times New Roman"/>
                <w:b/>
                <w:bCs/>
              </w:rPr>
            </w:pPr>
            <w:r w:rsidRPr="00EC6211">
              <w:rPr>
                <w:rFonts w:ascii="Times New Roman" w:hAnsi="Times New Roman"/>
                <w:b/>
                <w:bCs/>
              </w:rPr>
              <w:t>Irrigated conditions</w:t>
            </w:r>
          </w:p>
        </w:tc>
      </w:tr>
      <w:tr w:rsidR="00743902" w:rsidRPr="005E5C1B" w:rsidTr="00E63D70">
        <w:trPr>
          <w:jc w:val="center"/>
        </w:trPr>
        <w:tc>
          <w:tcPr>
            <w:tcW w:w="3474" w:type="dxa"/>
          </w:tcPr>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CEH-205, CEH-204, CEH-226,</w:t>
            </w:r>
          </w:p>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CEH-180,CEH-178, CEH-181</w:t>
            </w:r>
          </w:p>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CEH-179,CEH-206, CEH-220</w:t>
            </w:r>
          </w:p>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CEH-221, CEH-177, CEH-156</w:t>
            </w:r>
          </w:p>
        </w:tc>
        <w:tc>
          <w:tcPr>
            <w:tcW w:w="3863" w:type="dxa"/>
          </w:tcPr>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 xml:space="preserve">CEH-137,CEH-156,CEH-214, </w:t>
            </w:r>
          </w:p>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CEH-215,CEH-176, CEH-145,</w:t>
            </w:r>
          </w:p>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CEH-173, CEH-154, CEH-200,</w:t>
            </w:r>
          </w:p>
          <w:p w:rsidR="00743902" w:rsidRPr="00EC6211" w:rsidRDefault="00743902" w:rsidP="00E63D70">
            <w:pPr>
              <w:pStyle w:val="ListParagraph"/>
              <w:spacing w:after="0" w:line="240" w:lineRule="auto"/>
              <w:ind w:left="0"/>
              <w:jc w:val="center"/>
              <w:rPr>
                <w:rFonts w:ascii="Times New Roman" w:hAnsi="Times New Roman"/>
                <w:bCs/>
              </w:rPr>
            </w:pPr>
            <w:r w:rsidRPr="00EC6211">
              <w:rPr>
                <w:rFonts w:ascii="Times New Roman" w:hAnsi="Times New Roman"/>
                <w:bCs/>
              </w:rPr>
              <w:t>CEH-164, CEH-187, CEH-216</w:t>
            </w:r>
          </w:p>
        </w:tc>
      </w:tr>
    </w:tbl>
    <w:p w:rsidR="00743902" w:rsidRDefault="00743902" w:rsidP="00743902">
      <w:pPr>
        <w:pStyle w:val="ListParagraph"/>
        <w:spacing w:after="0" w:line="240" w:lineRule="auto"/>
        <w:ind w:left="0"/>
        <w:jc w:val="both"/>
        <w:rPr>
          <w:rFonts w:ascii="Times New Roman" w:hAnsi="Times New Roman"/>
          <w:b/>
          <w:sz w:val="24"/>
          <w:szCs w:val="24"/>
        </w:rPr>
      </w:pPr>
    </w:p>
    <w:p w:rsidR="00743902" w:rsidRPr="005612E2" w:rsidRDefault="00743902" w:rsidP="00743902">
      <w:pPr>
        <w:spacing w:after="0" w:line="240" w:lineRule="auto"/>
        <w:jc w:val="center"/>
        <w:rPr>
          <w:rFonts w:ascii="Times New Roman" w:hAnsi="Times New Roman"/>
          <w:b/>
          <w:bCs/>
          <w:color w:val="000000"/>
          <w:sz w:val="24"/>
          <w:szCs w:val="24"/>
        </w:rPr>
      </w:pPr>
      <w:r w:rsidRPr="00871ED7">
        <w:rPr>
          <w:rFonts w:ascii="Times New Roman" w:hAnsi="Times New Roman" w:cs="Times New Roman"/>
          <w:b/>
          <w:bCs/>
          <w:color w:val="000000"/>
          <w:sz w:val="24"/>
          <w:szCs w:val="24"/>
        </w:rPr>
        <w:t xml:space="preserve">Table </w:t>
      </w:r>
      <w:r w:rsidRPr="00871ED7">
        <w:rPr>
          <w:rFonts w:ascii="Times New Roman" w:hAnsi="Times New Roman" w:cs="Times New Roman"/>
          <w:b/>
          <w:bCs/>
          <w:color w:val="000000"/>
          <w:sz w:val="24"/>
        </w:rPr>
        <w:t>3</w:t>
      </w:r>
      <w:r>
        <w:rPr>
          <w:rFonts w:ascii="Times New Roman" w:hAnsi="Times New Roman" w:cs="Times New Roman"/>
          <w:b/>
          <w:bCs/>
          <w:color w:val="000000"/>
          <w:sz w:val="24"/>
        </w:rPr>
        <w:t>8</w:t>
      </w:r>
      <w:r w:rsidRPr="00871ED7">
        <w:rPr>
          <w:rFonts w:ascii="Times New Roman" w:hAnsi="Times New Roman" w:cs="Times New Roman"/>
          <w:b/>
          <w:bCs/>
          <w:color w:val="000000"/>
          <w:sz w:val="24"/>
          <w:szCs w:val="24"/>
        </w:rPr>
        <w:t>.</w:t>
      </w:r>
      <w:r w:rsidRPr="005612E2">
        <w:rPr>
          <w:rFonts w:ascii="Times New Roman" w:hAnsi="Times New Roman"/>
          <w:b/>
          <w:bCs/>
          <w:color w:val="000000"/>
          <w:sz w:val="24"/>
          <w:szCs w:val="24"/>
        </w:rPr>
        <w:t xml:space="preserve"> Promising hybrids of Common Evaluation Hybrid Trial, Anand (2013-14)</w:t>
      </w:r>
    </w:p>
    <w:p w:rsidR="00743902" w:rsidRPr="00663FB0" w:rsidRDefault="00743902" w:rsidP="00743902">
      <w:pPr>
        <w:spacing w:after="0" w:line="240" w:lineRule="auto"/>
        <w:rPr>
          <w:rFonts w:ascii="Times New Roman" w:hAnsi="Times New Roman"/>
          <w:b/>
          <w:bCs/>
          <w:color w:val="000000"/>
          <w:sz w:val="24"/>
          <w:szCs w:val="24"/>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898"/>
        <w:gridCol w:w="897"/>
        <w:gridCol w:w="1171"/>
        <w:gridCol w:w="1081"/>
        <w:gridCol w:w="1081"/>
        <w:gridCol w:w="803"/>
        <w:gridCol w:w="989"/>
        <w:gridCol w:w="908"/>
        <w:gridCol w:w="628"/>
        <w:gridCol w:w="803"/>
      </w:tblGrid>
      <w:tr w:rsidR="00743902" w:rsidRPr="00EF3143" w:rsidTr="00E63D70">
        <w:trPr>
          <w:jc w:val="center"/>
        </w:trPr>
        <w:tc>
          <w:tcPr>
            <w:tcW w:w="563" w:type="pct"/>
            <w:vMerge w:val="restart"/>
            <w:shd w:val="clear" w:color="auto" w:fill="auto"/>
            <w:noWrap/>
            <w:tcMar>
              <w:left w:w="0" w:type="dxa"/>
              <w:right w:w="0" w:type="dxa"/>
            </w:tcMar>
            <w:vAlign w:val="center"/>
          </w:tcPr>
          <w:p w:rsidR="00743902" w:rsidRPr="00EF3143" w:rsidRDefault="00743902" w:rsidP="00E63D70">
            <w:pPr>
              <w:spacing w:after="0" w:line="240" w:lineRule="auto"/>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Hybrids</w:t>
            </w:r>
          </w:p>
        </w:tc>
        <w:tc>
          <w:tcPr>
            <w:tcW w:w="430" w:type="pct"/>
            <w:vMerge w:val="restart"/>
            <w:shd w:val="clear" w:color="auto" w:fill="auto"/>
            <w:noWrap/>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Days to 50 % flowering</w:t>
            </w:r>
          </w:p>
        </w:tc>
        <w:tc>
          <w:tcPr>
            <w:tcW w:w="430" w:type="pct"/>
            <w:vMerge w:val="restart"/>
            <w:shd w:val="clear" w:color="auto" w:fill="auto"/>
            <w:noWrap/>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Plant height</w:t>
            </w:r>
          </w:p>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(cm)</w:t>
            </w:r>
          </w:p>
        </w:tc>
        <w:tc>
          <w:tcPr>
            <w:tcW w:w="561" w:type="pct"/>
            <w:vMerge w:val="restart"/>
            <w:shd w:val="clear" w:color="auto" w:fill="auto"/>
            <w:noWrap/>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 xml:space="preserve">Effective spike </w:t>
            </w:r>
          </w:p>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Length (cm)</w:t>
            </w:r>
          </w:p>
        </w:tc>
        <w:tc>
          <w:tcPr>
            <w:tcW w:w="518" w:type="pct"/>
            <w:vMerge w:val="restart"/>
            <w:shd w:val="clear" w:color="auto" w:fill="auto"/>
            <w:noWrap/>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Number of effective spikes per plant</w:t>
            </w:r>
          </w:p>
        </w:tc>
        <w:tc>
          <w:tcPr>
            <w:tcW w:w="518" w:type="pct"/>
            <w:vMerge w:val="restart"/>
            <w:shd w:val="clear" w:color="auto" w:fill="auto"/>
            <w:noWrap/>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Number of capsules per primary</w:t>
            </w:r>
          </w:p>
        </w:tc>
        <w:tc>
          <w:tcPr>
            <w:tcW w:w="1595" w:type="pct"/>
            <w:gridSpan w:val="4"/>
            <w:shd w:val="clear" w:color="auto" w:fill="auto"/>
            <w:noWrap/>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Seed yield (kg/ha)</w:t>
            </w:r>
          </w:p>
        </w:tc>
        <w:tc>
          <w:tcPr>
            <w:tcW w:w="386" w:type="pct"/>
            <w:vMerge w:val="restart"/>
            <w:shd w:val="clear" w:color="auto" w:fill="auto"/>
            <w:noWrap/>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Volume weight</w:t>
            </w:r>
          </w:p>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(g/ml)</w:t>
            </w:r>
          </w:p>
        </w:tc>
      </w:tr>
      <w:tr w:rsidR="00743902" w:rsidRPr="00EF3143" w:rsidTr="00E63D70">
        <w:trPr>
          <w:trHeight w:val="77"/>
          <w:jc w:val="center"/>
        </w:trPr>
        <w:tc>
          <w:tcPr>
            <w:tcW w:w="563" w:type="pct"/>
            <w:vMerge/>
            <w:shd w:val="clear" w:color="auto" w:fill="auto"/>
            <w:noWrap/>
            <w:tcMar>
              <w:left w:w="0" w:type="dxa"/>
              <w:right w:w="0" w:type="dxa"/>
            </w:tcMar>
            <w:vAlign w:val="bottom"/>
          </w:tcPr>
          <w:p w:rsidR="00743902" w:rsidRPr="00EF3143" w:rsidRDefault="00743902" w:rsidP="00E63D70">
            <w:pPr>
              <w:spacing w:after="0" w:line="240" w:lineRule="auto"/>
              <w:rPr>
                <w:rFonts w:ascii="Times New Roman" w:eastAsia="Times New Roman" w:hAnsi="Times New Roman"/>
                <w:b/>
                <w:color w:val="000000"/>
                <w:sz w:val="20"/>
                <w:szCs w:val="20"/>
              </w:rPr>
            </w:pPr>
          </w:p>
        </w:tc>
        <w:tc>
          <w:tcPr>
            <w:tcW w:w="430" w:type="pct"/>
            <w:vMerge/>
            <w:shd w:val="clear" w:color="auto" w:fill="auto"/>
            <w:tcMar>
              <w:left w:w="0" w:type="dxa"/>
              <w:right w:w="0" w:type="dxa"/>
            </w:tcMar>
          </w:tcPr>
          <w:p w:rsidR="00743902" w:rsidRPr="00EF3143" w:rsidRDefault="00743902" w:rsidP="00E63D70">
            <w:pPr>
              <w:spacing w:after="0" w:line="240" w:lineRule="auto"/>
              <w:jc w:val="center"/>
              <w:rPr>
                <w:rFonts w:ascii="Times New Roman" w:eastAsia="Times New Roman" w:hAnsi="Times New Roman"/>
                <w:b/>
                <w:color w:val="000000"/>
                <w:sz w:val="20"/>
                <w:szCs w:val="20"/>
              </w:rPr>
            </w:pPr>
          </w:p>
        </w:tc>
        <w:tc>
          <w:tcPr>
            <w:tcW w:w="430" w:type="pct"/>
            <w:vMerge/>
            <w:shd w:val="clear" w:color="auto" w:fill="auto"/>
            <w:tcMar>
              <w:left w:w="0" w:type="dxa"/>
              <w:right w:w="0" w:type="dxa"/>
            </w:tcMar>
          </w:tcPr>
          <w:p w:rsidR="00743902" w:rsidRPr="00EF3143" w:rsidRDefault="00743902" w:rsidP="00E63D70">
            <w:pPr>
              <w:spacing w:after="0" w:line="240" w:lineRule="auto"/>
              <w:jc w:val="center"/>
              <w:rPr>
                <w:rFonts w:ascii="Times New Roman" w:eastAsia="Times New Roman" w:hAnsi="Times New Roman"/>
                <w:b/>
                <w:color w:val="000000"/>
                <w:sz w:val="20"/>
                <w:szCs w:val="20"/>
              </w:rPr>
            </w:pPr>
          </w:p>
        </w:tc>
        <w:tc>
          <w:tcPr>
            <w:tcW w:w="561" w:type="pct"/>
            <w:vMerge/>
            <w:shd w:val="clear" w:color="auto" w:fill="auto"/>
            <w:tcMar>
              <w:left w:w="0" w:type="dxa"/>
              <w:right w:w="0" w:type="dxa"/>
            </w:tcMar>
          </w:tcPr>
          <w:p w:rsidR="00743902" w:rsidRPr="00EF3143" w:rsidRDefault="00743902" w:rsidP="00E63D70">
            <w:pPr>
              <w:spacing w:after="0" w:line="240" w:lineRule="auto"/>
              <w:jc w:val="center"/>
              <w:rPr>
                <w:rFonts w:ascii="Times New Roman" w:eastAsia="Times New Roman" w:hAnsi="Times New Roman"/>
                <w:b/>
                <w:color w:val="000000"/>
                <w:sz w:val="20"/>
                <w:szCs w:val="20"/>
              </w:rPr>
            </w:pPr>
          </w:p>
        </w:tc>
        <w:tc>
          <w:tcPr>
            <w:tcW w:w="518" w:type="pct"/>
            <w:vMerge/>
            <w:shd w:val="clear" w:color="auto" w:fill="auto"/>
            <w:tcMar>
              <w:left w:w="0" w:type="dxa"/>
              <w:right w:w="0" w:type="dxa"/>
            </w:tcMar>
          </w:tcPr>
          <w:p w:rsidR="00743902" w:rsidRPr="00EF3143" w:rsidRDefault="00743902" w:rsidP="00E63D70">
            <w:pPr>
              <w:spacing w:after="0" w:line="240" w:lineRule="auto"/>
              <w:jc w:val="center"/>
              <w:rPr>
                <w:rFonts w:ascii="Times New Roman" w:eastAsia="Times New Roman" w:hAnsi="Times New Roman"/>
                <w:b/>
                <w:color w:val="000000"/>
                <w:sz w:val="20"/>
                <w:szCs w:val="20"/>
              </w:rPr>
            </w:pPr>
          </w:p>
        </w:tc>
        <w:tc>
          <w:tcPr>
            <w:tcW w:w="518" w:type="pct"/>
            <w:vMerge/>
            <w:shd w:val="clear" w:color="auto" w:fill="auto"/>
            <w:tcMar>
              <w:left w:w="0" w:type="dxa"/>
              <w:right w:w="0" w:type="dxa"/>
            </w:tcMar>
          </w:tcPr>
          <w:p w:rsidR="00743902" w:rsidRPr="00EF3143" w:rsidRDefault="00743902" w:rsidP="00E63D70">
            <w:pPr>
              <w:spacing w:after="0" w:line="240" w:lineRule="auto"/>
              <w:jc w:val="center"/>
              <w:rPr>
                <w:rFonts w:ascii="Times New Roman" w:eastAsia="Times New Roman" w:hAnsi="Times New Roman"/>
                <w:b/>
                <w:color w:val="000000"/>
                <w:sz w:val="20"/>
                <w:szCs w:val="20"/>
              </w:rPr>
            </w:pPr>
          </w:p>
        </w:tc>
        <w:tc>
          <w:tcPr>
            <w:tcW w:w="385" w:type="pct"/>
            <w:shd w:val="clear" w:color="auto" w:fill="auto"/>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bCs/>
                <w:color w:val="000000"/>
                <w:sz w:val="20"/>
                <w:szCs w:val="20"/>
              </w:rPr>
            </w:pPr>
            <w:r w:rsidRPr="00EF3143">
              <w:rPr>
                <w:rFonts w:ascii="Times New Roman" w:eastAsia="Times New Roman" w:hAnsi="Times New Roman"/>
                <w:b/>
                <w:bCs/>
                <w:color w:val="000000"/>
                <w:sz w:val="20"/>
                <w:szCs w:val="20"/>
              </w:rPr>
              <w:t>Primary</w:t>
            </w:r>
          </w:p>
        </w:tc>
        <w:tc>
          <w:tcPr>
            <w:tcW w:w="474" w:type="pct"/>
            <w:shd w:val="clear" w:color="auto" w:fill="auto"/>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Secondary</w:t>
            </w:r>
          </w:p>
        </w:tc>
        <w:tc>
          <w:tcPr>
            <w:tcW w:w="435" w:type="pct"/>
            <w:shd w:val="clear" w:color="auto" w:fill="auto"/>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Tertiary</w:t>
            </w:r>
          </w:p>
        </w:tc>
        <w:tc>
          <w:tcPr>
            <w:tcW w:w="301" w:type="pct"/>
            <w:shd w:val="clear" w:color="auto" w:fill="auto"/>
            <w:tcMar>
              <w:left w:w="0" w:type="dxa"/>
              <w:right w:w="0" w:type="dxa"/>
            </w:tcMar>
            <w:vAlign w:val="center"/>
          </w:tcPr>
          <w:p w:rsidR="00743902" w:rsidRPr="00EF3143" w:rsidRDefault="00743902" w:rsidP="00E63D70">
            <w:pPr>
              <w:spacing w:after="0" w:line="240" w:lineRule="auto"/>
              <w:jc w:val="center"/>
              <w:rPr>
                <w:rFonts w:ascii="Times New Roman" w:eastAsia="Times New Roman" w:hAnsi="Times New Roman"/>
                <w:b/>
                <w:color w:val="000000"/>
                <w:sz w:val="20"/>
                <w:szCs w:val="20"/>
              </w:rPr>
            </w:pPr>
            <w:r w:rsidRPr="00EF3143">
              <w:rPr>
                <w:rFonts w:ascii="Times New Roman" w:eastAsia="Times New Roman" w:hAnsi="Times New Roman"/>
                <w:b/>
                <w:color w:val="000000"/>
                <w:sz w:val="20"/>
                <w:szCs w:val="20"/>
              </w:rPr>
              <w:t>Total</w:t>
            </w:r>
          </w:p>
        </w:tc>
        <w:tc>
          <w:tcPr>
            <w:tcW w:w="386" w:type="pct"/>
            <w:vMerge/>
            <w:shd w:val="clear" w:color="auto" w:fill="auto"/>
            <w:tcMar>
              <w:left w:w="0" w:type="dxa"/>
              <w:right w:w="0" w:type="dxa"/>
            </w:tcMar>
          </w:tcPr>
          <w:p w:rsidR="00743902" w:rsidRPr="00EF3143" w:rsidRDefault="00743902" w:rsidP="00E63D70">
            <w:pPr>
              <w:spacing w:after="0" w:line="240" w:lineRule="auto"/>
              <w:jc w:val="center"/>
              <w:rPr>
                <w:rFonts w:ascii="Times New Roman" w:eastAsia="Times New Roman" w:hAnsi="Times New Roman"/>
                <w:b/>
                <w:color w:val="000000"/>
                <w:sz w:val="20"/>
                <w:szCs w:val="20"/>
              </w:rPr>
            </w:pPr>
          </w:p>
        </w:tc>
      </w:tr>
      <w:tr w:rsidR="00743902" w:rsidRPr="00EF3143" w:rsidTr="00E63D70">
        <w:trPr>
          <w:trHeight w:val="184"/>
          <w:jc w:val="center"/>
        </w:trPr>
        <w:tc>
          <w:tcPr>
            <w:tcW w:w="563" w:type="pct"/>
            <w:shd w:val="clear" w:color="auto" w:fill="auto"/>
            <w:noWrap/>
            <w:tcMar>
              <w:top w:w="58" w:type="dxa"/>
              <w:left w:w="0" w:type="dxa"/>
              <w:bottom w:w="58" w:type="dxa"/>
              <w:right w:w="0" w:type="dxa"/>
            </w:tcMar>
            <w:vAlign w:val="bottom"/>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CEH-40</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58</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76.1</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58.9</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12.5</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87</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bCs/>
                <w:color w:val="000000"/>
                <w:sz w:val="20"/>
                <w:szCs w:val="20"/>
              </w:rPr>
            </w:pPr>
            <w:r w:rsidRPr="00EF3143">
              <w:rPr>
                <w:rFonts w:ascii="Times New Roman" w:eastAsia="Times New Roman" w:hAnsi="Times New Roman"/>
                <w:bCs/>
                <w:color w:val="000000"/>
                <w:sz w:val="20"/>
                <w:szCs w:val="20"/>
              </w:rPr>
              <w:t>1918</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1574</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1431</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4923</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935</w:t>
            </w:r>
          </w:p>
        </w:tc>
      </w:tr>
      <w:tr w:rsidR="00743902" w:rsidRPr="00EF3143" w:rsidTr="00E63D70">
        <w:trPr>
          <w:jc w:val="center"/>
        </w:trPr>
        <w:tc>
          <w:tcPr>
            <w:tcW w:w="563" w:type="pct"/>
            <w:shd w:val="clear" w:color="auto" w:fill="auto"/>
            <w:noWrap/>
            <w:tcMar>
              <w:top w:w="58" w:type="dxa"/>
              <w:left w:w="0" w:type="dxa"/>
              <w:bottom w:w="58" w:type="dxa"/>
              <w:right w:w="0" w:type="dxa"/>
            </w:tcMar>
            <w:vAlign w:val="bottom"/>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CEH-68</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67</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126.0</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74.6</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17.7</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76</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678</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1191</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4147</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bCs/>
                <w:color w:val="000000"/>
                <w:sz w:val="20"/>
                <w:szCs w:val="20"/>
              </w:rPr>
            </w:pPr>
            <w:r w:rsidRPr="00EF3143">
              <w:rPr>
                <w:rFonts w:ascii="Times New Roman" w:eastAsia="Times New Roman" w:hAnsi="Times New Roman"/>
                <w:bCs/>
                <w:color w:val="000000"/>
                <w:sz w:val="20"/>
                <w:szCs w:val="20"/>
              </w:rPr>
              <w:t>6017</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882</w:t>
            </w:r>
          </w:p>
        </w:tc>
      </w:tr>
      <w:tr w:rsidR="00743902" w:rsidRPr="00EF3143" w:rsidTr="00E63D70">
        <w:trPr>
          <w:jc w:val="center"/>
        </w:trPr>
        <w:tc>
          <w:tcPr>
            <w:tcW w:w="563" w:type="pct"/>
            <w:shd w:val="clear" w:color="auto" w:fill="auto"/>
            <w:noWrap/>
            <w:tcMar>
              <w:top w:w="58" w:type="dxa"/>
              <w:left w:w="0" w:type="dxa"/>
              <w:bottom w:w="58" w:type="dxa"/>
              <w:right w:w="0" w:type="dxa"/>
            </w:tcMar>
            <w:vAlign w:val="bottom"/>
          </w:tcPr>
          <w:p w:rsidR="00743902" w:rsidRPr="00EF3143" w:rsidRDefault="00743902" w:rsidP="00E63D70">
            <w:pPr>
              <w:spacing w:after="0" w:line="240" w:lineRule="auto"/>
              <w:rPr>
                <w:rFonts w:ascii="Times New Roman" w:hAnsi="Times New Roman"/>
                <w:color w:val="000000"/>
                <w:sz w:val="20"/>
                <w:szCs w:val="20"/>
              </w:rPr>
            </w:pPr>
            <w:r w:rsidRPr="00EF3143">
              <w:rPr>
                <w:rFonts w:ascii="Times New Roman" w:hAnsi="Times New Roman"/>
                <w:color w:val="000000"/>
                <w:sz w:val="20"/>
                <w:szCs w:val="20"/>
              </w:rPr>
              <w:t>CEH-73</w:t>
            </w:r>
          </w:p>
        </w:tc>
        <w:tc>
          <w:tcPr>
            <w:tcW w:w="430"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57</w:t>
            </w:r>
          </w:p>
        </w:tc>
        <w:tc>
          <w:tcPr>
            <w:tcW w:w="430"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70.9</w:t>
            </w:r>
          </w:p>
        </w:tc>
        <w:tc>
          <w:tcPr>
            <w:tcW w:w="561"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72.5</w:t>
            </w:r>
          </w:p>
        </w:tc>
        <w:tc>
          <w:tcPr>
            <w:tcW w:w="518"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11.8</w:t>
            </w:r>
          </w:p>
        </w:tc>
        <w:tc>
          <w:tcPr>
            <w:tcW w:w="518"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121</w:t>
            </w:r>
          </w:p>
        </w:tc>
        <w:tc>
          <w:tcPr>
            <w:tcW w:w="385"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b/>
                <w:bCs/>
                <w:color w:val="000000"/>
                <w:sz w:val="20"/>
                <w:szCs w:val="20"/>
              </w:rPr>
            </w:pPr>
            <w:r w:rsidRPr="00EF3143">
              <w:rPr>
                <w:rFonts w:ascii="Times New Roman" w:hAnsi="Times New Roman"/>
                <w:b/>
                <w:bCs/>
                <w:color w:val="000000"/>
                <w:sz w:val="20"/>
                <w:szCs w:val="20"/>
              </w:rPr>
              <w:t>1172</w:t>
            </w:r>
          </w:p>
        </w:tc>
        <w:tc>
          <w:tcPr>
            <w:tcW w:w="474"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1679</w:t>
            </w:r>
          </w:p>
        </w:tc>
        <w:tc>
          <w:tcPr>
            <w:tcW w:w="435"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2080</w:t>
            </w:r>
          </w:p>
        </w:tc>
        <w:tc>
          <w:tcPr>
            <w:tcW w:w="301"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4931</w:t>
            </w:r>
          </w:p>
        </w:tc>
        <w:tc>
          <w:tcPr>
            <w:tcW w:w="386" w:type="pct"/>
            <w:shd w:val="clear" w:color="auto" w:fill="auto"/>
            <w:tcMar>
              <w:top w:w="58" w:type="dxa"/>
              <w:left w:w="0" w:type="dxa"/>
              <w:bottom w:w="58" w:type="dxa"/>
              <w:right w:w="0" w:type="dxa"/>
            </w:tcMa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47.3</w:t>
            </w:r>
          </w:p>
        </w:tc>
      </w:tr>
      <w:tr w:rsidR="00743902" w:rsidRPr="00EF3143" w:rsidTr="00E63D70">
        <w:trPr>
          <w:jc w:val="center"/>
        </w:trPr>
        <w:tc>
          <w:tcPr>
            <w:tcW w:w="563" w:type="pct"/>
            <w:shd w:val="clear" w:color="auto" w:fill="auto"/>
            <w:noWrap/>
            <w:tcMar>
              <w:top w:w="58" w:type="dxa"/>
              <w:left w:w="0" w:type="dxa"/>
              <w:bottom w:w="58" w:type="dxa"/>
              <w:right w:w="0" w:type="dxa"/>
            </w:tcMar>
            <w:vAlign w:val="bottom"/>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lastRenderedPageBreak/>
              <w:t>CEH-99</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56</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86.8</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51.9</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11.1</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72</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791</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775</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3382</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4948</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925</w:t>
            </w:r>
          </w:p>
        </w:tc>
      </w:tr>
      <w:tr w:rsidR="00743902" w:rsidRPr="00EF3143" w:rsidTr="00E63D70">
        <w:trPr>
          <w:jc w:val="center"/>
        </w:trPr>
        <w:tc>
          <w:tcPr>
            <w:tcW w:w="563" w:type="pct"/>
            <w:shd w:val="clear" w:color="auto" w:fill="auto"/>
            <w:noWrap/>
            <w:tcMar>
              <w:top w:w="58" w:type="dxa"/>
              <w:left w:w="0" w:type="dxa"/>
              <w:bottom w:w="58" w:type="dxa"/>
              <w:right w:w="0" w:type="dxa"/>
            </w:tcMar>
            <w:vAlign w:val="bottom"/>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CEH-108</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59</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89.6</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84.2</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14.2</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135</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bCs/>
                <w:color w:val="000000"/>
                <w:sz w:val="20"/>
                <w:szCs w:val="20"/>
              </w:rPr>
            </w:pPr>
            <w:r w:rsidRPr="00EF3143">
              <w:rPr>
                <w:rFonts w:ascii="Times New Roman" w:eastAsia="Times New Roman" w:hAnsi="Times New Roman"/>
                <w:bCs/>
                <w:color w:val="000000"/>
                <w:sz w:val="20"/>
                <w:szCs w:val="20"/>
              </w:rPr>
              <w:t>1269</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1460</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3729</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bCs/>
                <w:color w:val="000000"/>
                <w:sz w:val="20"/>
                <w:szCs w:val="20"/>
              </w:rPr>
            </w:pPr>
            <w:r w:rsidRPr="00EF3143">
              <w:rPr>
                <w:rFonts w:ascii="Times New Roman" w:eastAsia="Times New Roman" w:hAnsi="Times New Roman"/>
                <w:bCs/>
                <w:color w:val="000000"/>
                <w:sz w:val="20"/>
                <w:szCs w:val="20"/>
              </w:rPr>
              <w:t>6458</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916</w:t>
            </w:r>
          </w:p>
        </w:tc>
      </w:tr>
      <w:tr w:rsidR="00743902" w:rsidRPr="00EF3143" w:rsidTr="00E63D70">
        <w:trPr>
          <w:jc w:val="center"/>
        </w:trPr>
        <w:tc>
          <w:tcPr>
            <w:tcW w:w="563" w:type="pct"/>
            <w:shd w:val="clear" w:color="auto" w:fill="auto"/>
            <w:noWrap/>
            <w:tcMar>
              <w:top w:w="58" w:type="dxa"/>
              <w:left w:w="0" w:type="dxa"/>
              <w:bottom w:w="58" w:type="dxa"/>
              <w:right w:w="0" w:type="dxa"/>
            </w:tcMar>
            <w:vAlign w:val="bottom"/>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CEH-133</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66</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92.8</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75.4</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14.3</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88</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bCs/>
                <w:color w:val="000000"/>
                <w:sz w:val="20"/>
                <w:szCs w:val="20"/>
              </w:rPr>
            </w:pPr>
            <w:r w:rsidRPr="00EF3143">
              <w:rPr>
                <w:rFonts w:ascii="Times New Roman" w:eastAsia="Times New Roman" w:hAnsi="Times New Roman"/>
                <w:bCs/>
                <w:color w:val="000000"/>
                <w:sz w:val="20"/>
                <w:szCs w:val="20"/>
              </w:rPr>
              <w:t>1175</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1461</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3136</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5772</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925</w:t>
            </w:r>
          </w:p>
        </w:tc>
      </w:tr>
      <w:tr w:rsidR="00743902" w:rsidRPr="00EF3143" w:rsidTr="00E63D70">
        <w:trPr>
          <w:jc w:val="center"/>
        </w:trPr>
        <w:tc>
          <w:tcPr>
            <w:tcW w:w="563" w:type="pct"/>
            <w:shd w:val="clear" w:color="auto" w:fill="auto"/>
            <w:noWrap/>
            <w:tcMar>
              <w:top w:w="58" w:type="dxa"/>
              <w:left w:w="0" w:type="dxa"/>
              <w:bottom w:w="58" w:type="dxa"/>
              <w:right w:w="0" w:type="dxa"/>
            </w:tcMar>
            <w:vAlign w:val="bottom"/>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CEH-134</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66</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84.0</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84.0</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18.3</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128</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bCs/>
                <w:color w:val="000000"/>
                <w:sz w:val="20"/>
                <w:szCs w:val="20"/>
              </w:rPr>
            </w:pPr>
            <w:r w:rsidRPr="00EF3143">
              <w:rPr>
                <w:rFonts w:ascii="Times New Roman" w:eastAsia="Times New Roman" w:hAnsi="Times New Roman"/>
                <w:bCs/>
                <w:color w:val="000000"/>
                <w:sz w:val="20"/>
                <w:szCs w:val="20"/>
              </w:rPr>
              <w:t>1715</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604</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3728</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bCs/>
                <w:color w:val="000000"/>
                <w:sz w:val="20"/>
                <w:szCs w:val="20"/>
              </w:rPr>
            </w:pPr>
            <w:r w:rsidRPr="00EF3143">
              <w:rPr>
                <w:rFonts w:ascii="Times New Roman" w:eastAsia="Times New Roman" w:hAnsi="Times New Roman"/>
                <w:bCs/>
                <w:color w:val="000000"/>
                <w:sz w:val="20"/>
                <w:szCs w:val="20"/>
              </w:rPr>
              <w:t>6047</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859</w:t>
            </w:r>
          </w:p>
        </w:tc>
      </w:tr>
      <w:tr w:rsidR="00743902" w:rsidRPr="00EF3143" w:rsidTr="00E63D70">
        <w:trPr>
          <w:jc w:val="center"/>
        </w:trPr>
        <w:tc>
          <w:tcPr>
            <w:tcW w:w="563" w:type="pct"/>
            <w:shd w:val="clear" w:color="auto" w:fill="auto"/>
            <w:noWrap/>
            <w:tcMar>
              <w:top w:w="58" w:type="dxa"/>
              <w:left w:w="0" w:type="dxa"/>
              <w:bottom w:w="58" w:type="dxa"/>
              <w:right w:w="0" w:type="dxa"/>
            </w:tcMar>
            <w:vAlign w:val="bottom"/>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DCH-519</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59</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80.0</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70.0</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12.0</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94</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646</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943</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2207</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3796</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922</w:t>
            </w:r>
          </w:p>
        </w:tc>
      </w:tr>
      <w:tr w:rsidR="00743902" w:rsidRPr="00EF3143" w:rsidTr="00E63D70">
        <w:trPr>
          <w:jc w:val="center"/>
        </w:trPr>
        <w:tc>
          <w:tcPr>
            <w:tcW w:w="563" w:type="pct"/>
            <w:shd w:val="clear" w:color="auto" w:fill="auto"/>
            <w:noWrap/>
            <w:tcMar>
              <w:top w:w="58" w:type="dxa"/>
              <w:left w:w="0" w:type="dxa"/>
              <w:bottom w:w="58" w:type="dxa"/>
              <w:right w:w="0" w:type="dxa"/>
            </w:tcMar>
            <w:vAlign w:val="bottom"/>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GCH-7</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61</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80.9</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66.3</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15.5</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81</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561</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830</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2711</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4102</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894</w:t>
            </w:r>
          </w:p>
        </w:tc>
      </w:tr>
      <w:tr w:rsidR="00743902" w:rsidRPr="00EF3143" w:rsidTr="00E63D70">
        <w:trPr>
          <w:jc w:val="center"/>
        </w:trPr>
        <w:tc>
          <w:tcPr>
            <w:tcW w:w="563" w:type="pct"/>
            <w:shd w:val="clear" w:color="auto" w:fill="auto"/>
            <w:noWrap/>
            <w:tcMar>
              <w:top w:w="58" w:type="dxa"/>
              <w:left w:w="0" w:type="dxa"/>
              <w:bottom w:w="58" w:type="dxa"/>
              <w:right w:w="0" w:type="dxa"/>
            </w:tcMar>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Mean</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57.9</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78.5</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62.8</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12.6</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83.9</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711.0</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765.9</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1722.9</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3199.9</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906</w:t>
            </w:r>
          </w:p>
        </w:tc>
      </w:tr>
      <w:tr w:rsidR="00743902" w:rsidRPr="00EF3143" w:rsidTr="00E63D70">
        <w:trPr>
          <w:jc w:val="center"/>
        </w:trPr>
        <w:tc>
          <w:tcPr>
            <w:tcW w:w="563" w:type="pct"/>
            <w:shd w:val="clear" w:color="auto" w:fill="auto"/>
            <w:tcMar>
              <w:top w:w="58" w:type="dxa"/>
              <w:left w:w="0" w:type="dxa"/>
              <w:bottom w:w="58" w:type="dxa"/>
              <w:right w:w="0" w:type="dxa"/>
            </w:tcMar>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CV (%)</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6.1</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12.2</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8.8</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16.1</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13.7</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25.1</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34.2</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24.4</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13.3</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hAnsi="Times New Roman"/>
                <w:color w:val="000000"/>
                <w:sz w:val="20"/>
                <w:szCs w:val="20"/>
              </w:rPr>
            </w:pPr>
            <w:r w:rsidRPr="00EF3143">
              <w:rPr>
                <w:rFonts w:ascii="Times New Roman" w:hAnsi="Times New Roman"/>
                <w:color w:val="000000"/>
                <w:sz w:val="20"/>
                <w:szCs w:val="20"/>
              </w:rPr>
              <w:t>3.7</w:t>
            </w:r>
          </w:p>
        </w:tc>
      </w:tr>
      <w:tr w:rsidR="00743902" w:rsidRPr="00EF3143" w:rsidTr="00E63D70">
        <w:trPr>
          <w:jc w:val="center"/>
        </w:trPr>
        <w:tc>
          <w:tcPr>
            <w:tcW w:w="563" w:type="pct"/>
            <w:shd w:val="clear" w:color="auto" w:fill="auto"/>
            <w:tcMar>
              <w:top w:w="58" w:type="dxa"/>
              <w:left w:w="0" w:type="dxa"/>
              <w:bottom w:w="58" w:type="dxa"/>
              <w:right w:w="0" w:type="dxa"/>
            </w:tcMar>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CD between</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p>
        </w:tc>
      </w:tr>
      <w:tr w:rsidR="00743902" w:rsidRPr="00EF3143" w:rsidTr="00E63D70">
        <w:trPr>
          <w:jc w:val="center"/>
        </w:trPr>
        <w:tc>
          <w:tcPr>
            <w:tcW w:w="563" w:type="pct"/>
            <w:shd w:val="clear" w:color="auto" w:fill="auto"/>
            <w:tcMar>
              <w:top w:w="58" w:type="dxa"/>
              <w:left w:w="0" w:type="dxa"/>
              <w:bottom w:w="58" w:type="dxa"/>
              <w:right w:w="0" w:type="dxa"/>
            </w:tcMar>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Checks</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1.3</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7.8</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4.5</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1.7</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9.4</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145.6</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98.9</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342.9</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346.4</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27.7</w:t>
            </w:r>
          </w:p>
        </w:tc>
      </w:tr>
      <w:tr w:rsidR="00743902" w:rsidRPr="00EF3143" w:rsidTr="00E63D70">
        <w:trPr>
          <w:jc w:val="center"/>
        </w:trPr>
        <w:tc>
          <w:tcPr>
            <w:tcW w:w="563" w:type="pct"/>
            <w:shd w:val="clear" w:color="auto" w:fill="auto"/>
            <w:tcMar>
              <w:top w:w="58" w:type="dxa"/>
              <w:left w:w="0" w:type="dxa"/>
              <w:bottom w:w="58" w:type="dxa"/>
              <w:right w:w="0" w:type="dxa"/>
            </w:tcMar>
          </w:tcPr>
          <w:p w:rsidR="00743902" w:rsidRPr="00EF3143" w:rsidRDefault="00743902" w:rsidP="00E63D70">
            <w:pPr>
              <w:spacing w:after="0" w:line="240" w:lineRule="auto"/>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Tr vs Checks</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4.4</w:t>
            </w:r>
          </w:p>
        </w:tc>
        <w:tc>
          <w:tcPr>
            <w:tcW w:w="430"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25.5</w:t>
            </w:r>
          </w:p>
        </w:tc>
        <w:tc>
          <w:tcPr>
            <w:tcW w:w="56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14.8</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5.4</w:t>
            </w:r>
          </w:p>
        </w:tc>
        <w:tc>
          <w:tcPr>
            <w:tcW w:w="518"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30.8</w:t>
            </w:r>
          </w:p>
        </w:tc>
        <w:tc>
          <w:tcPr>
            <w:tcW w:w="38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477.3</w:t>
            </w:r>
          </w:p>
        </w:tc>
        <w:tc>
          <w:tcPr>
            <w:tcW w:w="474"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324.3</w:t>
            </w:r>
          </w:p>
        </w:tc>
        <w:tc>
          <w:tcPr>
            <w:tcW w:w="435"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1124.2</w:t>
            </w:r>
          </w:p>
        </w:tc>
        <w:tc>
          <w:tcPr>
            <w:tcW w:w="301"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1135.6</w:t>
            </w:r>
          </w:p>
        </w:tc>
        <w:tc>
          <w:tcPr>
            <w:tcW w:w="386" w:type="pct"/>
            <w:shd w:val="clear" w:color="auto" w:fill="auto"/>
            <w:tcMar>
              <w:top w:w="58" w:type="dxa"/>
              <w:left w:w="0" w:type="dxa"/>
              <w:bottom w:w="58" w:type="dxa"/>
              <w:right w:w="0" w:type="dxa"/>
            </w:tcMar>
            <w:vAlign w:val="center"/>
          </w:tcPr>
          <w:p w:rsidR="00743902" w:rsidRPr="00EF3143" w:rsidRDefault="00743902" w:rsidP="00E63D70">
            <w:pPr>
              <w:spacing w:after="0" w:line="240" w:lineRule="auto"/>
              <w:jc w:val="center"/>
              <w:rPr>
                <w:rFonts w:ascii="Times New Roman" w:eastAsia="Times New Roman" w:hAnsi="Times New Roman"/>
                <w:color w:val="000000"/>
                <w:sz w:val="20"/>
                <w:szCs w:val="20"/>
              </w:rPr>
            </w:pPr>
            <w:r w:rsidRPr="00EF3143">
              <w:rPr>
                <w:rFonts w:ascii="Times New Roman" w:eastAsia="Times New Roman" w:hAnsi="Times New Roman"/>
                <w:color w:val="000000"/>
                <w:sz w:val="20"/>
                <w:szCs w:val="20"/>
              </w:rPr>
              <w:t>90.8</w:t>
            </w:r>
          </w:p>
        </w:tc>
      </w:tr>
    </w:tbl>
    <w:p w:rsidR="00743902" w:rsidRDefault="00743902" w:rsidP="00743902"/>
    <w:p w:rsidR="00743902" w:rsidRPr="002B33A4" w:rsidRDefault="00743902" w:rsidP="00743902">
      <w:pPr>
        <w:tabs>
          <w:tab w:val="left" w:pos="90"/>
        </w:tabs>
        <w:spacing w:line="240" w:lineRule="auto"/>
        <w:jc w:val="both"/>
        <w:rPr>
          <w:rFonts w:ascii="Times New Roman" w:hAnsi="Times New Roman"/>
          <w:sz w:val="24"/>
          <w:szCs w:val="24"/>
        </w:rPr>
      </w:pPr>
      <w:r>
        <w:rPr>
          <w:rFonts w:ascii="Times New Roman" w:hAnsi="Times New Roman"/>
          <w:b/>
          <w:sz w:val="24"/>
          <w:szCs w:val="24"/>
        </w:rPr>
        <w:t xml:space="preserve">2.15. </w:t>
      </w:r>
      <w:r w:rsidRPr="002B33A4">
        <w:rPr>
          <w:rFonts w:ascii="Times New Roman" w:hAnsi="Times New Roman"/>
          <w:b/>
          <w:sz w:val="24"/>
          <w:szCs w:val="24"/>
        </w:rPr>
        <w:t xml:space="preserve">Hybrids for coordinated multi location trials: </w:t>
      </w:r>
      <w:r w:rsidRPr="002B33A4">
        <w:rPr>
          <w:rFonts w:ascii="Times New Roman" w:hAnsi="Times New Roman"/>
          <w:sz w:val="24"/>
          <w:szCs w:val="24"/>
        </w:rPr>
        <w:t xml:space="preserve">Three hybrids viz., DCH-1642, PHT-14-44 and PHT-14-46, evaluated in National Screening Nursery for Wilt (NSNW) were resistant to wilt with &lt;20 per cent wilt incidence at SK Nagar and IIOR, Hyderabad. Among them, the hybrid seed of PHT-14-44 was produced in isolation for including in the coordinated multi location trials along with another early duration, wilt resistant hybrid PHT-12-3 which is produced by hand pollination </w:t>
      </w:r>
      <w:r w:rsidRPr="00EC6211">
        <w:rPr>
          <w:rFonts w:ascii="Times New Roman" w:hAnsi="Times New Roman"/>
          <w:sz w:val="24"/>
          <w:szCs w:val="24"/>
        </w:rPr>
        <w:t xml:space="preserve">(Table </w:t>
      </w:r>
      <w:r>
        <w:rPr>
          <w:rFonts w:ascii="Times New Roman" w:hAnsi="Times New Roman"/>
          <w:sz w:val="24"/>
          <w:szCs w:val="24"/>
        </w:rPr>
        <w:t>39</w:t>
      </w:r>
      <w:r w:rsidRPr="00EC6211">
        <w:rPr>
          <w:rFonts w:ascii="Times New Roman" w:hAnsi="Times New Roman"/>
          <w:sz w:val="24"/>
          <w:szCs w:val="24"/>
        </w:rPr>
        <w:t>).</w:t>
      </w:r>
    </w:p>
    <w:p w:rsidR="00743902" w:rsidRDefault="00743902" w:rsidP="00743902">
      <w:pPr>
        <w:pStyle w:val="ListParagraph"/>
        <w:spacing w:after="0" w:line="240" w:lineRule="auto"/>
        <w:ind w:left="0"/>
        <w:jc w:val="center"/>
        <w:rPr>
          <w:rFonts w:ascii="Times New Roman" w:hAnsi="Times New Roman"/>
          <w:b/>
        </w:rPr>
      </w:pPr>
      <w:r w:rsidRPr="00EC6211">
        <w:rPr>
          <w:rFonts w:ascii="Times New Roman" w:hAnsi="Times New Roman"/>
          <w:b/>
        </w:rPr>
        <w:t xml:space="preserve">Table </w:t>
      </w:r>
      <w:r>
        <w:rPr>
          <w:rFonts w:ascii="Times New Roman" w:hAnsi="Times New Roman"/>
          <w:b/>
        </w:rPr>
        <w:t>39</w:t>
      </w:r>
      <w:r w:rsidRPr="00EC6211">
        <w:rPr>
          <w:rFonts w:ascii="Times New Roman" w:hAnsi="Times New Roman"/>
          <w:b/>
        </w:rPr>
        <w:t xml:space="preserve">. Evaluation of hybrids in National Screening Nursery for Wilt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008"/>
        <w:gridCol w:w="1350"/>
        <w:gridCol w:w="1530"/>
        <w:gridCol w:w="1450"/>
      </w:tblGrid>
      <w:tr w:rsidR="00743902" w:rsidRPr="005E5C1B" w:rsidTr="00E63D70">
        <w:trPr>
          <w:jc w:val="center"/>
        </w:trPr>
        <w:tc>
          <w:tcPr>
            <w:tcW w:w="1573" w:type="dxa"/>
            <w:vMerge w:val="restart"/>
            <w:vAlign w:val="center"/>
          </w:tcPr>
          <w:p w:rsidR="00743902" w:rsidRPr="00EC6211" w:rsidRDefault="00743902" w:rsidP="00E63D70">
            <w:pPr>
              <w:spacing w:after="0" w:line="240" w:lineRule="auto"/>
              <w:jc w:val="center"/>
              <w:rPr>
                <w:rFonts w:ascii="Times New Roman" w:hAnsi="Times New Roman"/>
                <w:b/>
                <w:bCs/>
              </w:rPr>
            </w:pPr>
            <w:r w:rsidRPr="00EC6211">
              <w:rPr>
                <w:rFonts w:ascii="Times New Roman" w:hAnsi="Times New Roman"/>
                <w:b/>
                <w:bCs/>
              </w:rPr>
              <w:t xml:space="preserve">Entries </w:t>
            </w:r>
          </w:p>
        </w:tc>
        <w:tc>
          <w:tcPr>
            <w:tcW w:w="3358" w:type="dxa"/>
            <w:gridSpan w:val="2"/>
            <w:vAlign w:val="center"/>
          </w:tcPr>
          <w:p w:rsidR="00743902" w:rsidRPr="00EC6211" w:rsidRDefault="00743902" w:rsidP="00E63D70">
            <w:pPr>
              <w:spacing w:after="0" w:line="240" w:lineRule="auto"/>
              <w:jc w:val="center"/>
              <w:rPr>
                <w:rFonts w:ascii="Times New Roman" w:hAnsi="Times New Roman"/>
                <w:b/>
              </w:rPr>
            </w:pPr>
            <w:r w:rsidRPr="00EC6211">
              <w:rPr>
                <w:rFonts w:ascii="Times New Roman" w:hAnsi="Times New Roman"/>
                <w:b/>
                <w:bCs/>
              </w:rPr>
              <w:t>Plant Stand</w:t>
            </w:r>
          </w:p>
        </w:tc>
        <w:tc>
          <w:tcPr>
            <w:tcW w:w="2980" w:type="dxa"/>
            <w:gridSpan w:val="2"/>
          </w:tcPr>
          <w:p w:rsidR="00743902" w:rsidRPr="00EC6211" w:rsidRDefault="00743902" w:rsidP="00E63D70">
            <w:pPr>
              <w:spacing w:after="0" w:line="240" w:lineRule="auto"/>
              <w:jc w:val="center"/>
              <w:rPr>
                <w:rFonts w:ascii="Times New Roman" w:hAnsi="Times New Roman"/>
                <w:b/>
              </w:rPr>
            </w:pPr>
            <w:r w:rsidRPr="00EC6211">
              <w:rPr>
                <w:rFonts w:ascii="Times New Roman" w:hAnsi="Times New Roman"/>
                <w:b/>
                <w:bCs/>
              </w:rPr>
              <w:t>Wilt incidence ( % )</w:t>
            </w:r>
          </w:p>
        </w:tc>
      </w:tr>
      <w:tr w:rsidR="00743902" w:rsidRPr="005E5C1B" w:rsidTr="00E63D70">
        <w:trPr>
          <w:jc w:val="center"/>
        </w:trPr>
        <w:tc>
          <w:tcPr>
            <w:tcW w:w="1573" w:type="dxa"/>
            <w:vMerge/>
          </w:tcPr>
          <w:p w:rsidR="00743902" w:rsidRPr="00EC6211" w:rsidRDefault="00743902" w:rsidP="00E63D70">
            <w:pPr>
              <w:spacing w:after="0" w:line="240" w:lineRule="auto"/>
              <w:rPr>
                <w:rFonts w:ascii="Times New Roman" w:hAnsi="Times New Roman"/>
              </w:rPr>
            </w:pPr>
          </w:p>
        </w:tc>
        <w:tc>
          <w:tcPr>
            <w:tcW w:w="2008" w:type="dxa"/>
          </w:tcPr>
          <w:p w:rsidR="00743902" w:rsidRPr="00EC6211" w:rsidRDefault="00743902" w:rsidP="00E63D70">
            <w:pPr>
              <w:spacing w:after="0" w:line="240" w:lineRule="auto"/>
              <w:jc w:val="center"/>
              <w:rPr>
                <w:rFonts w:ascii="Times New Roman" w:hAnsi="Times New Roman"/>
                <w:b/>
              </w:rPr>
            </w:pPr>
            <w:r w:rsidRPr="00EC6211">
              <w:rPr>
                <w:rFonts w:ascii="Times New Roman" w:hAnsi="Times New Roman"/>
                <w:b/>
              </w:rPr>
              <w:t>IIOR,</w:t>
            </w:r>
          </w:p>
          <w:p w:rsidR="00743902" w:rsidRPr="00EC6211" w:rsidRDefault="00743902" w:rsidP="00E63D70">
            <w:pPr>
              <w:spacing w:after="0" w:line="240" w:lineRule="auto"/>
              <w:jc w:val="center"/>
              <w:rPr>
                <w:rFonts w:ascii="Times New Roman" w:hAnsi="Times New Roman"/>
                <w:b/>
              </w:rPr>
            </w:pPr>
            <w:r w:rsidRPr="00EC6211">
              <w:rPr>
                <w:rFonts w:ascii="Times New Roman" w:hAnsi="Times New Roman"/>
                <w:b/>
              </w:rPr>
              <w:t>Hyderabad</w:t>
            </w:r>
          </w:p>
        </w:tc>
        <w:tc>
          <w:tcPr>
            <w:tcW w:w="1350" w:type="dxa"/>
          </w:tcPr>
          <w:p w:rsidR="00743902" w:rsidRPr="00EC6211" w:rsidRDefault="00743902" w:rsidP="00E63D70">
            <w:pPr>
              <w:spacing w:after="0" w:line="240" w:lineRule="auto"/>
              <w:jc w:val="center"/>
              <w:rPr>
                <w:rFonts w:ascii="Times New Roman" w:hAnsi="Times New Roman"/>
                <w:b/>
              </w:rPr>
            </w:pPr>
            <w:r w:rsidRPr="00EC6211">
              <w:rPr>
                <w:rFonts w:ascii="Times New Roman" w:hAnsi="Times New Roman"/>
                <w:b/>
              </w:rPr>
              <w:t>S.K. Nagar</w:t>
            </w:r>
          </w:p>
        </w:tc>
        <w:tc>
          <w:tcPr>
            <w:tcW w:w="1530" w:type="dxa"/>
          </w:tcPr>
          <w:p w:rsidR="00743902" w:rsidRPr="00EC6211" w:rsidRDefault="00743902" w:rsidP="00E63D70">
            <w:pPr>
              <w:spacing w:after="0" w:line="240" w:lineRule="auto"/>
              <w:jc w:val="center"/>
              <w:rPr>
                <w:rFonts w:ascii="Times New Roman" w:hAnsi="Times New Roman"/>
                <w:b/>
              </w:rPr>
            </w:pPr>
            <w:r w:rsidRPr="00EC6211">
              <w:rPr>
                <w:rFonts w:ascii="Times New Roman" w:hAnsi="Times New Roman"/>
                <w:b/>
              </w:rPr>
              <w:t>IIOR, Hyderabad</w:t>
            </w:r>
          </w:p>
        </w:tc>
        <w:tc>
          <w:tcPr>
            <w:tcW w:w="1450" w:type="dxa"/>
          </w:tcPr>
          <w:p w:rsidR="00743902" w:rsidRPr="00EC6211" w:rsidRDefault="00743902" w:rsidP="00E63D70">
            <w:pPr>
              <w:spacing w:after="0" w:line="240" w:lineRule="auto"/>
              <w:jc w:val="center"/>
              <w:rPr>
                <w:rFonts w:ascii="Times New Roman" w:hAnsi="Times New Roman"/>
                <w:b/>
              </w:rPr>
            </w:pPr>
            <w:r w:rsidRPr="00EC6211">
              <w:rPr>
                <w:rFonts w:ascii="Times New Roman" w:hAnsi="Times New Roman"/>
                <w:b/>
              </w:rPr>
              <w:t>S.K. Nagar</w:t>
            </w:r>
          </w:p>
        </w:tc>
      </w:tr>
      <w:tr w:rsidR="00743902" w:rsidRPr="005E5C1B" w:rsidTr="00E63D70">
        <w:trPr>
          <w:jc w:val="center"/>
        </w:trPr>
        <w:tc>
          <w:tcPr>
            <w:tcW w:w="1573" w:type="dxa"/>
          </w:tcPr>
          <w:p w:rsidR="00743902" w:rsidRPr="00EC6211" w:rsidRDefault="00743902" w:rsidP="00E63D70">
            <w:pPr>
              <w:spacing w:after="0" w:line="240" w:lineRule="auto"/>
              <w:ind w:right="-630"/>
              <w:rPr>
                <w:rFonts w:ascii="Times New Roman" w:hAnsi="Times New Roman"/>
              </w:rPr>
            </w:pPr>
            <w:r w:rsidRPr="00EC6211">
              <w:rPr>
                <w:rFonts w:ascii="Times New Roman" w:hAnsi="Times New Roman"/>
              </w:rPr>
              <w:t>DCH-1642</w:t>
            </w:r>
          </w:p>
        </w:tc>
        <w:tc>
          <w:tcPr>
            <w:tcW w:w="2008"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44</w:t>
            </w:r>
          </w:p>
        </w:tc>
        <w:tc>
          <w:tcPr>
            <w:tcW w:w="13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48</w:t>
            </w:r>
          </w:p>
        </w:tc>
        <w:tc>
          <w:tcPr>
            <w:tcW w:w="1530"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20.2</w:t>
            </w:r>
          </w:p>
        </w:tc>
        <w:tc>
          <w:tcPr>
            <w:tcW w:w="14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8.3</w:t>
            </w:r>
          </w:p>
        </w:tc>
      </w:tr>
      <w:tr w:rsidR="00743902" w:rsidRPr="005E5C1B" w:rsidTr="00E63D70">
        <w:trPr>
          <w:jc w:val="center"/>
        </w:trPr>
        <w:tc>
          <w:tcPr>
            <w:tcW w:w="1573" w:type="dxa"/>
          </w:tcPr>
          <w:p w:rsidR="00743902" w:rsidRPr="00EC6211" w:rsidRDefault="00743902" w:rsidP="00E63D70">
            <w:pPr>
              <w:spacing w:after="0" w:line="240" w:lineRule="auto"/>
              <w:ind w:right="-630"/>
              <w:rPr>
                <w:rFonts w:ascii="Times New Roman" w:hAnsi="Times New Roman"/>
              </w:rPr>
            </w:pPr>
            <w:r w:rsidRPr="00EC6211">
              <w:rPr>
                <w:rFonts w:ascii="Times New Roman" w:hAnsi="Times New Roman"/>
              </w:rPr>
              <w:t>PHT-14-44</w:t>
            </w:r>
          </w:p>
        </w:tc>
        <w:tc>
          <w:tcPr>
            <w:tcW w:w="2008"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52</w:t>
            </w:r>
          </w:p>
        </w:tc>
        <w:tc>
          <w:tcPr>
            <w:tcW w:w="13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56</w:t>
            </w:r>
          </w:p>
        </w:tc>
        <w:tc>
          <w:tcPr>
            <w:tcW w:w="1530"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9.8</w:t>
            </w:r>
          </w:p>
        </w:tc>
        <w:tc>
          <w:tcPr>
            <w:tcW w:w="14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19.6</w:t>
            </w:r>
          </w:p>
        </w:tc>
      </w:tr>
      <w:tr w:rsidR="00743902" w:rsidRPr="005E5C1B" w:rsidTr="00E63D70">
        <w:trPr>
          <w:jc w:val="center"/>
        </w:trPr>
        <w:tc>
          <w:tcPr>
            <w:tcW w:w="1573" w:type="dxa"/>
          </w:tcPr>
          <w:p w:rsidR="00743902" w:rsidRPr="00EC6211" w:rsidRDefault="00743902" w:rsidP="00E63D70">
            <w:pPr>
              <w:spacing w:after="0" w:line="240" w:lineRule="auto"/>
              <w:ind w:right="-630"/>
              <w:rPr>
                <w:rFonts w:ascii="Times New Roman" w:hAnsi="Times New Roman"/>
              </w:rPr>
            </w:pPr>
            <w:r w:rsidRPr="00EC6211">
              <w:rPr>
                <w:rFonts w:ascii="Times New Roman" w:hAnsi="Times New Roman"/>
              </w:rPr>
              <w:t>PHT-14-46</w:t>
            </w:r>
          </w:p>
        </w:tc>
        <w:tc>
          <w:tcPr>
            <w:tcW w:w="2008"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52</w:t>
            </w:r>
          </w:p>
        </w:tc>
        <w:tc>
          <w:tcPr>
            <w:tcW w:w="13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57</w:t>
            </w:r>
          </w:p>
        </w:tc>
        <w:tc>
          <w:tcPr>
            <w:tcW w:w="1530"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15.3</w:t>
            </w:r>
          </w:p>
        </w:tc>
        <w:tc>
          <w:tcPr>
            <w:tcW w:w="14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7.0</w:t>
            </w:r>
          </w:p>
        </w:tc>
      </w:tr>
      <w:tr w:rsidR="00743902" w:rsidRPr="005E5C1B" w:rsidTr="00E63D70">
        <w:trPr>
          <w:jc w:val="center"/>
        </w:trPr>
        <w:tc>
          <w:tcPr>
            <w:tcW w:w="1573" w:type="dxa"/>
          </w:tcPr>
          <w:p w:rsidR="00743902" w:rsidRPr="00EC6211" w:rsidRDefault="00743902" w:rsidP="00E63D70">
            <w:pPr>
              <w:spacing w:after="0" w:line="240" w:lineRule="auto"/>
              <w:ind w:right="-630"/>
              <w:rPr>
                <w:rFonts w:ascii="Times New Roman" w:hAnsi="Times New Roman"/>
              </w:rPr>
            </w:pPr>
            <w:r w:rsidRPr="00EC6211">
              <w:rPr>
                <w:rFonts w:ascii="Times New Roman" w:hAnsi="Times New Roman"/>
              </w:rPr>
              <w:t>DCS -109</w:t>
            </w:r>
          </w:p>
        </w:tc>
        <w:tc>
          <w:tcPr>
            <w:tcW w:w="2008"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47</w:t>
            </w:r>
          </w:p>
        </w:tc>
        <w:tc>
          <w:tcPr>
            <w:tcW w:w="13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42</w:t>
            </w:r>
          </w:p>
        </w:tc>
        <w:tc>
          <w:tcPr>
            <w:tcW w:w="1530"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15.1</w:t>
            </w:r>
          </w:p>
        </w:tc>
        <w:tc>
          <w:tcPr>
            <w:tcW w:w="14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19.0</w:t>
            </w:r>
          </w:p>
        </w:tc>
      </w:tr>
      <w:tr w:rsidR="00743902" w:rsidRPr="005E5C1B" w:rsidTr="00E63D70">
        <w:trPr>
          <w:jc w:val="center"/>
        </w:trPr>
        <w:tc>
          <w:tcPr>
            <w:tcW w:w="1573" w:type="dxa"/>
          </w:tcPr>
          <w:p w:rsidR="00743902" w:rsidRPr="00EC6211" w:rsidRDefault="00743902" w:rsidP="00E63D70">
            <w:pPr>
              <w:spacing w:after="0" w:line="240" w:lineRule="auto"/>
              <w:ind w:right="-630"/>
              <w:rPr>
                <w:rFonts w:ascii="Times New Roman" w:hAnsi="Times New Roman"/>
              </w:rPr>
            </w:pPr>
            <w:r w:rsidRPr="00EC6211">
              <w:rPr>
                <w:rFonts w:ascii="Times New Roman" w:hAnsi="Times New Roman"/>
              </w:rPr>
              <w:t>DCS -119</w:t>
            </w:r>
          </w:p>
        </w:tc>
        <w:tc>
          <w:tcPr>
            <w:tcW w:w="2008"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56</w:t>
            </w:r>
          </w:p>
        </w:tc>
        <w:tc>
          <w:tcPr>
            <w:tcW w:w="13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52</w:t>
            </w:r>
          </w:p>
        </w:tc>
        <w:tc>
          <w:tcPr>
            <w:tcW w:w="1530" w:type="dxa"/>
            <w:vAlign w:val="bottom"/>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5.4</w:t>
            </w:r>
          </w:p>
        </w:tc>
        <w:tc>
          <w:tcPr>
            <w:tcW w:w="145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0.0</w:t>
            </w:r>
          </w:p>
        </w:tc>
      </w:tr>
      <w:tr w:rsidR="00743902" w:rsidRPr="005E5C1B" w:rsidTr="00E63D70">
        <w:trPr>
          <w:jc w:val="center"/>
        </w:trPr>
        <w:tc>
          <w:tcPr>
            <w:tcW w:w="1573"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48-1</w:t>
            </w:r>
          </w:p>
        </w:tc>
        <w:tc>
          <w:tcPr>
            <w:tcW w:w="2008"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48</w:t>
            </w:r>
          </w:p>
        </w:tc>
        <w:tc>
          <w:tcPr>
            <w:tcW w:w="1350" w:type="dxa"/>
          </w:tcPr>
          <w:p w:rsidR="00743902" w:rsidRPr="00EC6211" w:rsidRDefault="00743902" w:rsidP="00E63D70">
            <w:pPr>
              <w:spacing w:after="0" w:line="240" w:lineRule="auto"/>
              <w:rPr>
                <w:rFonts w:ascii="Times New Roman" w:hAnsi="Times New Roman"/>
              </w:rPr>
            </w:pPr>
          </w:p>
        </w:tc>
        <w:tc>
          <w:tcPr>
            <w:tcW w:w="153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5.6</w:t>
            </w:r>
          </w:p>
        </w:tc>
        <w:tc>
          <w:tcPr>
            <w:tcW w:w="1450" w:type="dxa"/>
          </w:tcPr>
          <w:p w:rsidR="00743902" w:rsidRPr="00EC6211" w:rsidRDefault="00743902" w:rsidP="00E63D70">
            <w:pPr>
              <w:spacing w:after="0" w:line="240" w:lineRule="auto"/>
              <w:rPr>
                <w:rFonts w:ascii="Times New Roman" w:hAnsi="Times New Roman"/>
              </w:rPr>
            </w:pPr>
          </w:p>
        </w:tc>
      </w:tr>
      <w:tr w:rsidR="00743902" w:rsidRPr="005E5C1B" w:rsidTr="00E63D70">
        <w:trPr>
          <w:jc w:val="center"/>
        </w:trPr>
        <w:tc>
          <w:tcPr>
            <w:tcW w:w="1573"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JI-35</w:t>
            </w:r>
          </w:p>
        </w:tc>
        <w:tc>
          <w:tcPr>
            <w:tcW w:w="2008"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48</w:t>
            </w:r>
          </w:p>
        </w:tc>
        <w:tc>
          <w:tcPr>
            <w:tcW w:w="1350" w:type="dxa"/>
          </w:tcPr>
          <w:p w:rsidR="00743902" w:rsidRPr="00EC6211" w:rsidRDefault="00743902" w:rsidP="00E63D70">
            <w:pPr>
              <w:spacing w:after="0" w:line="240" w:lineRule="auto"/>
              <w:rPr>
                <w:rFonts w:ascii="Times New Roman" w:hAnsi="Times New Roman"/>
              </w:rPr>
            </w:pPr>
          </w:p>
        </w:tc>
        <w:tc>
          <w:tcPr>
            <w:tcW w:w="1530" w:type="dxa"/>
          </w:tcPr>
          <w:p w:rsidR="00743902" w:rsidRPr="00EC6211" w:rsidRDefault="00743902" w:rsidP="00E63D70">
            <w:pPr>
              <w:spacing w:after="0" w:line="240" w:lineRule="auto"/>
              <w:jc w:val="center"/>
              <w:rPr>
                <w:rFonts w:ascii="Times New Roman" w:hAnsi="Times New Roman"/>
              </w:rPr>
            </w:pPr>
            <w:r w:rsidRPr="00EC6211">
              <w:rPr>
                <w:rFonts w:ascii="Times New Roman" w:hAnsi="Times New Roman"/>
              </w:rPr>
              <w:t>100</w:t>
            </w:r>
          </w:p>
        </w:tc>
        <w:tc>
          <w:tcPr>
            <w:tcW w:w="1450" w:type="dxa"/>
          </w:tcPr>
          <w:p w:rsidR="00743902" w:rsidRPr="00EC6211" w:rsidRDefault="00743902" w:rsidP="00E63D70">
            <w:pPr>
              <w:spacing w:after="0" w:line="240" w:lineRule="auto"/>
              <w:rPr>
                <w:rFonts w:ascii="Times New Roman" w:hAnsi="Times New Roman"/>
              </w:rPr>
            </w:pPr>
          </w:p>
        </w:tc>
      </w:tr>
    </w:tbl>
    <w:p w:rsidR="00743902" w:rsidRPr="00AA1584" w:rsidRDefault="00743902" w:rsidP="00743902">
      <w:pPr>
        <w:spacing w:after="0" w:line="240" w:lineRule="auto"/>
        <w:jc w:val="both"/>
        <w:rPr>
          <w:rFonts w:ascii="Times New Roman" w:hAnsi="Times New Roman" w:cs="Times New Roman"/>
          <w:b/>
          <w:color w:val="800080"/>
          <w:sz w:val="24"/>
          <w:szCs w:val="24"/>
        </w:rPr>
      </w:pPr>
    </w:p>
    <w:p w:rsidR="00743902" w:rsidRPr="00016EAE" w:rsidRDefault="00743902" w:rsidP="0074390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ab/>
      </w:r>
      <w:r w:rsidRPr="0002637E">
        <w:rPr>
          <w:rFonts w:ascii="Times New Roman" w:eastAsia="Times New Roman" w:hAnsi="Times New Roman" w:cs="Times New Roman"/>
          <w:color w:val="000000"/>
          <w:sz w:val="24"/>
          <w:szCs w:val="24"/>
          <w:lang w:val="en-US"/>
        </w:rPr>
        <w:t>T</w:t>
      </w:r>
      <w:r w:rsidRPr="00016EAE">
        <w:rPr>
          <w:rFonts w:ascii="Times New Roman" w:eastAsia="Times New Roman" w:hAnsi="Times New Roman" w:cs="Times New Roman"/>
          <w:color w:val="000000"/>
          <w:sz w:val="24"/>
          <w:szCs w:val="24"/>
          <w:lang w:val="en-US"/>
        </w:rPr>
        <w:t xml:space="preserve">wo hybrids </w:t>
      </w:r>
      <w:r w:rsidRPr="00016EAE">
        <w:rPr>
          <w:rFonts w:ascii="Times New Roman" w:eastAsia="Times New Roman" w:hAnsi="Times New Roman" w:cs="Times New Roman"/>
          <w:i/>
          <w:color w:val="000000"/>
          <w:sz w:val="24"/>
          <w:szCs w:val="24"/>
          <w:lang w:val="en-US"/>
        </w:rPr>
        <w:t>viz</w:t>
      </w:r>
      <w:r w:rsidRPr="00016EAE">
        <w:rPr>
          <w:rFonts w:ascii="Times New Roman" w:eastAsia="Times New Roman" w:hAnsi="Times New Roman" w:cs="Times New Roman"/>
          <w:color w:val="000000"/>
          <w:sz w:val="24"/>
          <w:szCs w:val="24"/>
          <w:lang w:val="en-US"/>
        </w:rPr>
        <w:t>., DCH-1551 (DPC-9 x DCS-106) and DCH-1566 (M-571 x DCS-106) were contributed to the AICRP coordinated multi location trials in 2012-13. Among them, DCH-1566 is resistant to wilt and leafhopper (Table 3</w:t>
      </w:r>
      <w:r>
        <w:rPr>
          <w:rFonts w:ascii="Times New Roman" w:eastAsia="Times New Roman" w:hAnsi="Times New Roman" w:cs="Times New Roman"/>
          <w:color w:val="000000"/>
          <w:sz w:val="24"/>
          <w:szCs w:val="24"/>
          <w:lang w:val="en-US"/>
        </w:rPr>
        <w:t>8</w:t>
      </w:r>
      <w:r w:rsidRPr="00016EAE">
        <w:rPr>
          <w:rFonts w:ascii="Times New Roman" w:eastAsia="Times New Roman" w:hAnsi="Times New Roman" w:cs="Times New Roman"/>
          <w:color w:val="000000"/>
          <w:sz w:val="24"/>
          <w:szCs w:val="24"/>
          <w:lang w:val="en-US"/>
        </w:rPr>
        <w:t>, Table 3</w:t>
      </w:r>
      <w:r>
        <w:rPr>
          <w:rFonts w:ascii="Times New Roman" w:eastAsia="Times New Roman" w:hAnsi="Times New Roman" w:cs="Times New Roman"/>
          <w:color w:val="000000"/>
          <w:sz w:val="24"/>
          <w:szCs w:val="24"/>
          <w:lang w:val="en-US"/>
        </w:rPr>
        <w:t>9</w:t>
      </w:r>
      <w:r w:rsidRPr="00016EAE">
        <w:rPr>
          <w:rFonts w:ascii="Times New Roman" w:eastAsia="Times New Roman" w:hAnsi="Times New Roman" w:cs="Times New Roman"/>
          <w:color w:val="000000"/>
          <w:sz w:val="24"/>
          <w:szCs w:val="24"/>
          <w:lang w:val="en-US"/>
        </w:rPr>
        <w:t xml:space="preserve"> and Table </w:t>
      </w:r>
      <w:r>
        <w:rPr>
          <w:rFonts w:ascii="Times New Roman" w:eastAsia="Times New Roman" w:hAnsi="Times New Roman" w:cs="Times New Roman"/>
          <w:color w:val="000000"/>
          <w:sz w:val="24"/>
          <w:szCs w:val="24"/>
          <w:lang w:val="en-US"/>
        </w:rPr>
        <w:t>40</w:t>
      </w:r>
      <w:r w:rsidRPr="00016EAE">
        <w:rPr>
          <w:rFonts w:ascii="Times New Roman" w:eastAsia="Times New Roman" w:hAnsi="Times New Roman" w:cs="Times New Roman"/>
          <w:color w:val="000000"/>
          <w:sz w:val="24"/>
          <w:szCs w:val="24"/>
          <w:lang w:val="en-US"/>
        </w:rPr>
        <w:t xml:space="preserve">). </w:t>
      </w:r>
    </w:p>
    <w:p w:rsidR="00743902" w:rsidRPr="00016EAE" w:rsidRDefault="00743902" w:rsidP="00743902">
      <w:pPr>
        <w:spacing w:after="0" w:line="240" w:lineRule="auto"/>
        <w:jc w:val="both"/>
        <w:rPr>
          <w:rFonts w:ascii="Times New Roman" w:eastAsia="Times New Roman" w:hAnsi="Times New Roman" w:cs="Times New Roman"/>
          <w:color w:val="000000"/>
          <w:sz w:val="24"/>
          <w:szCs w:val="24"/>
          <w:lang w:val="en-US"/>
        </w:rPr>
      </w:pPr>
    </w:p>
    <w:p w:rsidR="00743902" w:rsidRDefault="00743902" w:rsidP="0074390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Table 40</w:t>
      </w:r>
      <w:r w:rsidRPr="00016EAE">
        <w:rPr>
          <w:rFonts w:ascii="Times New Roman" w:eastAsia="Times New Roman" w:hAnsi="Times New Roman" w:cs="Times New Roman"/>
          <w:b/>
          <w:sz w:val="24"/>
          <w:szCs w:val="24"/>
          <w:lang w:val="en-US"/>
        </w:rPr>
        <w:t xml:space="preserve">. Mean performance of </w:t>
      </w:r>
      <w:r w:rsidRPr="00016EAE">
        <w:rPr>
          <w:rFonts w:ascii="Times New Roman" w:eastAsia="Times New Roman" w:hAnsi="Times New Roman" w:cs="Times New Roman"/>
          <w:b/>
          <w:color w:val="000000"/>
          <w:sz w:val="24"/>
          <w:szCs w:val="24"/>
          <w:lang w:val="en-US"/>
        </w:rPr>
        <w:t xml:space="preserve">DCH-1566 </w:t>
      </w:r>
      <w:r w:rsidRPr="00016EAE">
        <w:rPr>
          <w:rFonts w:ascii="Times New Roman" w:eastAsia="Times New Roman" w:hAnsi="Times New Roman" w:cs="Times New Roman"/>
          <w:b/>
          <w:sz w:val="24"/>
          <w:szCs w:val="24"/>
          <w:lang w:val="en-US"/>
        </w:rPr>
        <w:t>in IHT (2012-13)*</w:t>
      </w:r>
    </w:p>
    <w:tbl>
      <w:tblPr>
        <w:tblStyle w:val="TableGrid1"/>
        <w:tblW w:w="0" w:type="auto"/>
        <w:jc w:val="center"/>
        <w:tblLook w:val="04A0" w:firstRow="1" w:lastRow="0" w:firstColumn="1" w:lastColumn="0" w:noHBand="0" w:noVBand="1"/>
      </w:tblPr>
      <w:tblGrid>
        <w:gridCol w:w="715"/>
        <w:gridCol w:w="1710"/>
        <w:gridCol w:w="1703"/>
        <w:gridCol w:w="1710"/>
        <w:gridCol w:w="2160"/>
      </w:tblGrid>
      <w:tr w:rsidR="00743902" w:rsidRPr="00016EAE" w:rsidTr="00E63D70">
        <w:trPr>
          <w:jc w:val="center"/>
        </w:trPr>
        <w:tc>
          <w:tcPr>
            <w:tcW w:w="715" w:type="dxa"/>
            <w:vMerge w:val="restart"/>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S. No.</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Entry</w:t>
            </w:r>
          </w:p>
        </w:tc>
        <w:tc>
          <w:tcPr>
            <w:tcW w:w="5573" w:type="dxa"/>
            <w:gridSpan w:val="3"/>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Pooled yield over locations (kg/ha)</w:t>
            </w:r>
          </w:p>
        </w:tc>
      </w:tr>
      <w:tr w:rsidR="00743902" w:rsidRPr="00016EAE" w:rsidTr="00E63D70">
        <w:trPr>
          <w:jc w:val="center"/>
        </w:trPr>
        <w:tc>
          <w:tcPr>
            <w:tcW w:w="715" w:type="dxa"/>
            <w:vMerge/>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Rainfed</w:t>
            </w:r>
          </w:p>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(7 locations)</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Irrigated</w:t>
            </w:r>
          </w:p>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(10 locations)</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National average</w:t>
            </w:r>
          </w:p>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(17 locations)</w:t>
            </w:r>
          </w:p>
        </w:tc>
      </w:tr>
      <w:tr w:rsidR="00743902" w:rsidRPr="00016EAE" w:rsidTr="00E63D70">
        <w:trPr>
          <w:jc w:val="center"/>
        </w:trPr>
        <w:tc>
          <w:tcPr>
            <w:tcW w:w="71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w:t>
            </w:r>
          </w:p>
        </w:tc>
        <w:tc>
          <w:tcPr>
            <w:tcW w:w="171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DCH-1551</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1425</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2707</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2315</w:t>
            </w:r>
          </w:p>
        </w:tc>
      </w:tr>
      <w:tr w:rsidR="00743902" w:rsidRPr="00016EAE" w:rsidTr="00E63D70">
        <w:trPr>
          <w:jc w:val="center"/>
        </w:trPr>
        <w:tc>
          <w:tcPr>
            <w:tcW w:w="71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w:t>
            </w:r>
          </w:p>
        </w:tc>
        <w:tc>
          <w:tcPr>
            <w:tcW w:w="171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DCH-1566</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1172</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2414</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2021</w:t>
            </w:r>
          </w:p>
        </w:tc>
      </w:tr>
      <w:tr w:rsidR="00743902" w:rsidRPr="00016EAE" w:rsidTr="00E63D70">
        <w:trPr>
          <w:jc w:val="center"/>
        </w:trPr>
        <w:tc>
          <w:tcPr>
            <w:tcW w:w="71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3</w:t>
            </w:r>
          </w:p>
        </w:tc>
        <w:tc>
          <w:tcPr>
            <w:tcW w:w="171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GCH-7</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1415</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2806</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2373</w:t>
            </w:r>
          </w:p>
        </w:tc>
      </w:tr>
      <w:tr w:rsidR="00743902" w:rsidRPr="00016EAE" w:rsidTr="00E63D70">
        <w:trPr>
          <w:jc w:val="center"/>
        </w:trPr>
        <w:tc>
          <w:tcPr>
            <w:tcW w:w="71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w:t>
            </w:r>
          </w:p>
        </w:tc>
        <w:tc>
          <w:tcPr>
            <w:tcW w:w="171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DCH-177</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1599</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2456</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2234</w:t>
            </w:r>
          </w:p>
        </w:tc>
      </w:tr>
      <w:tr w:rsidR="00743902" w:rsidRPr="00016EAE" w:rsidTr="00E63D70">
        <w:trPr>
          <w:jc w:val="center"/>
        </w:trPr>
        <w:tc>
          <w:tcPr>
            <w:tcW w:w="71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lastRenderedPageBreak/>
              <w:t>5</w:t>
            </w:r>
          </w:p>
        </w:tc>
        <w:tc>
          <w:tcPr>
            <w:tcW w:w="171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DCH-519</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1294</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2534</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2150</w:t>
            </w:r>
          </w:p>
        </w:tc>
      </w:tr>
      <w:tr w:rsidR="00743902" w:rsidRPr="00016EAE" w:rsidTr="00E63D70">
        <w:trPr>
          <w:jc w:val="center"/>
        </w:trPr>
        <w:tc>
          <w:tcPr>
            <w:tcW w:w="71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71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 xml:space="preserve">Mean </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1274</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2682</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2233</w:t>
            </w:r>
          </w:p>
        </w:tc>
      </w:tr>
      <w:tr w:rsidR="00743902" w:rsidRPr="00016EAE" w:rsidTr="00E63D70">
        <w:trPr>
          <w:jc w:val="center"/>
        </w:trPr>
        <w:tc>
          <w:tcPr>
            <w:tcW w:w="71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71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S.E m</w:t>
            </w:r>
            <w:r w:rsidRPr="00016EAE">
              <w:rPr>
                <w:rFonts w:ascii="Times New Roman" w:eastAsia="Times New Roman" w:hAnsi="Times New Roman" w:cs="Times New Roman"/>
                <w:sz w:val="24"/>
                <w:szCs w:val="24"/>
                <w:u w:val="single"/>
                <w:lang w:val="en-US"/>
              </w:rPr>
              <w:t>+</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65</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65</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48</w:t>
            </w:r>
          </w:p>
        </w:tc>
      </w:tr>
      <w:tr w:rsidR="00743902" w:rsidRPr="00016EAE" w:rsidTr="00E63D70">
        <w:trPr>
          <w:jc w:val="center"/>
        </w:trPr>
        <w:tc>
          <w:tcPr>
            <w:tcW w:w="71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71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CD (p=0.05)</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181</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182</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132</w:t>
            </w:r>
          </w:p>
        </w:tc>
      </w:tr>
      <w:tr w:rsidR="00743902" w:rsidRPr="00016EAE" w:rsidTr="00E63D70">
        <w:trPr>
          <w:jc w:val="center"/>
        </w:trPr>
        <w:tc>
          <w:tcPr>
            <w:tcW w:w="71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71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CV (%)</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20</w:t>
            </w:r>
          </w:p>
        </w:tc>
        <w:tc>
          <w:tcPr>
            <w:tcW w:w="171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13</w:t>
            </w:r>
          </w:p>
        </w:tc>
        <w:tc>
          <w:tcPr>
            <w:tcW w:w="216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15</w:t>
            </w:r>
          </w:p>
        </w:tc>
      </w:tr>
    </w:tbl>
    <w:p w:rsidR="00743902" w:rsidRPr="00016EAE" w:rsidRDefault="00743902" w:rsidP="00743902">
      <w:pPr>
        <w:spacing w:after="0" w:line="240" w:lineRule="auto"/>
        <w:jc w:val="both"/>
        <w:rPr>
          <w:rFonts w:ascii="Times New Roman" w:eastAsia="Times New Roman" w:hAnsi="Times New Roman" w:cs="Times New Roman"/>
          <w:color w:val="000000"/>
          <w:sz w:val="24"/>
          <w:szCs w:val="24"/>
          <w:lang w:val="en-US"/>
        </w:rPr>
      </w:pPr>
    </w:p>
    <w:p w:rsidR="00743902" w:rsidRPr="00016EAE" w:rsidRDefault="00743902" w:rsidP="00743902">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 xml:space="preserve">Table </w:t>
      </w:r>
      <w:r>
        <w:rPr>
          <w:rFonts w:ascii="Times New Roman" w:eastAsia="Times New Roman" w:hAnsi="Times New Roman" w:cs="Times New Roman"/>
          <w:b/>
          <w:sz w:val="24"/>
          <w:szCs w:val="24"/>
          <w:lang w:val="en-US"/>
        </w:rPr>
        <w:t>41</w:t>
      </w:r>
      <w:r w:rsidRPr="00016EAE">
        <w:rPr>
          <w:rFonts w:ascii="Times New Roman" w:eastAsia="Times New Roman" w:hAnsi="Times New Roman" w:cs="Times New Roman"/>
          <w:b/>
          <w:sz w:val="24"/>
          <w:szCs w:val="24"/>
          <w:lang w:val="en-US"/>
        </w:rPr>
        <w:t xml:space="preserve">. Reaction of </w:t>
      </w:r>
      <w:r w:rsidRPr="00016EAE">
        <w:rPr>
          <w:rFonts w:ascii="Times New Roman" w:eastAsia="Times New Roman" w:hAnsi="Times New Roman" w:cs="Times New Roman"/>
          <w:b/>
          <w:color w:val="000000"/>
          <w:sz w:val="24"/>
          <w:szCs w:val="24"/>
          <w:lang w:val="en-US"/>
        </w:rPr>
        <w:t xml:space="preserve">DCH-1566 </w:t>
      </w:r>
      <w:r w:rsidRPr="00016EAE">
        <w:rPr>
          <w:rFonts w:ascii="Times New Roman" w:eastAsia="Times New Roman" w:hAnsi="Times New Roman" w:cs="Times New Roman"/>
          <w:b/>
          <w:sz w:val="24"/>
          <w:szCs w:val="24"/>
          <w:lang w:val="en-US"/>
        </w:rPr>
        <w:t xml:space="preserve">to </w:t>
      </w:r>
      <w:r w:rsidRPr="00016EAE">
        <w:rPr>
          <w:rFonts w:ascii="Times New Roman" w:eastAsia="Times New Roman" w:hAnsi="Times New Roman" w:cs="Times New Roman"/>
          <w:b/>
          <w:i/>
          <w:sz w:val="24"/>
          <w:szCs w:val="24"/>
          <w:lang w:val="en-US"/>
        </w:rPr>
        <w:t>Fusarium</w:t>
      </w:r>
      <w:r w:rsidRPr="00016EAE">
        <w:rPr>
          <w:rFonts w:ascii="Times New Roman" w:eastAsia="Times New Roman" w:hAnsi="Times New Roman" w:cs="Times New Roman"/>
          <w:b/>
          <w:sz w:val="24"/>
          <w:szCs w:val="24"/>
          <w:lang w:val="en-US"/>
        </w:rPr>
        <w:t xml:space="preserve"> wilt in three sick plots (2012-13)*</w:t>
      </w:r>
    </w:p>
    <w:tbl>
      <w:tblPr>
        <w:tblStyle w:val="TableGrid1"/>
        <w:tblW w:w="0" w:type="auto"/>
        <w:jc w:val="center"/>
        <w:tblLook w:val="04A0" w:firstRow="1" w:lastRow="0" w:firstColumn="1" w:lastColumn="0" w:noHBand="0" w:noVBand="1"/>
      </w:tblPr>
      <w:tblGrid>
        <w:gridCol w:w="805"/>
        <w:gridCol w:w="1440"/>
        <w:gridCol w:w="1530"/>
        <w:gridCol w:w="1890"/>
        <w:gridCol w:w="2250"/>
      </w:tblGrid>
      <w:tr w:rsidR="00743902" w:rsidRPr="00016EAE" w:rsidTr="00E63D70">
        <w:trPr>
          <w:trHeight w:val="305"/>
          <w:jc w:val="center"/>
        </w:trPr>
        <w:tc>
          <w:tcPr>
            <w:tcW w:w="805" w:type="dxa"/>
            <w:vMerge w:val="restart"/>
            <w:vAlign w:val="center"/>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S. No.</w:t>
            </w:r>
          </w:p>
        </w:tc>
        <w:tc>
          <w:tcPr>
            <w:tcW w:w="1440" w:type="dxa"/>
            <w:vMerge w:val="restart"/>
            <w:vAlign w:val="center"/>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Entry</w:t>
            </w:r>
          </w:p>
        </w:tc>
        <w:tc>
          <w:tcPr>
            <w:tcW w:w="5670" w:type="dxa"/>
            <w:gridSpan w:val="3"/>
            <w:vAlign w:val="center"/>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Wilt incidence (%)</w:t>
            </w:r>
          </w:p>
        </w:tc>
      </w:tr>
      <w:tr w:rsidR="00743902" w:rsidRPr="00016EAE" w:rsidTr="00E63D70">
        <w:trPr>
          <w:jc w:val="center"/>
        </w:trPr>
        <w:tc>
          <w:tcPr>
            <w:tcW w:w="805" w:type="dxa"/>
            <w:vMerge/>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440" w:type="dxa"/>
            <w:vMerge/>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53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DOR</w:t>
            </w:r>
          </w:p>
        </w:tc>
        <w:tc>
          <w:tcPr>
            <w:tcW w:w="189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Palem</w:t>
            </w:r>
          </w:p>
        </w:tc>
        <w:tc>
          <w:tcPr>
            <w:tcW w:w="225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SK Nagar</w:t>
            </w:r>
          </w:p>
        </w:tc>
      </w:tr>
      <w:tr w:rsidR="00743902" w:rsidRPr="00016EAE" w:rsidTr="00E63D70">
        <w:trPr>
          <w:jc w:val="center"/>
        </w:trPr>
        <w:tc>
          <w:tcPr>
            <w:tcW w:w="80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w:t>
            </w:r>
          </w:p>
        </w:tc>
        <w:tc>
          <w:tcPr>
            <w:tcW w:w="144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DCH-1551</w:t>
            </w:r>
          </w:p>
        </w:tc>
        <w:tc>
          <w:tcPr>
            <w:tcW w:w="153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55.2</w:t>
            </w:r>
          </w:p>
        </w:tc>
        <w:tc>
          <w:tcPr>
            <w:tcW w:w="189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39.6</w:t>
            </w:r>
          </w:p>
        </w:tc>
        <w:tc>
          <w:tcPr>
            <w:tcW w:w="225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45.8</w:t>
            </w:r>
          </w:p>
        </w:tc>
      </w:tr>
      <w:tr w:rsidR="00743902" w:rsidRPr="00016EAE" w:rsidTr="00E63D70">
        <w:trPr>
          <w:jc w:val="center"/>
        </w:trPr>
        <w:tc>
          <w:tcPr>
            <w:tcW w:w="80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w:t>
            </w:r>
          </w:p>
        </w:tc>
        <w:tc>
          <w:tcPr>
            <w:tcW w:w="144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DCH-1566</w:t>
            </w:r>
          </w:p>
        </w:tc>
        <w:tc>
          <w:tcPr>
            <w:tcW w:w="153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13.1</w:t>
            </w:r>
          </w:p>
        </w:tc>
        <w:tc>
          <w:tcPr>
            <w:tcW w:w="189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43.6</w:t>
            </w:r>
          </w:p>
        </w:tc>
        <w:tc>
          <w:tcPr>
            <w:tcW w:w="225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4.2</w:t>
            </w:r>
          </w:p>
        </w:tc>
      </w:tr>
      <w:tr w:rsidR="00743902" w:rsidRPr="00016EAE" w:rsidTr="00E63D70">
        <w:trPr>
          <w:jc w:val="center"/>
        </w:trPr>
        <w:tc>
          <w:tcPr>
            <w:tcW w:w="80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3</w:t>
            </w:r>
          </w:p>
        </w:tc>
        <w:tc>
          <w:tcPr>
            <w:tcW w:w="144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GCH-7</w:t>
            </w:r>
          </w:p>
        </w:tc>
        <w:tc>
          <w:tcPr>
            <w:tcW w:w="153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19.8</w:t>
            </w:r>
          </w:p>
        </w:tc>
        <w:tc>
          <w:tcPr>
            <w:tcW w:w="189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15.6</w:t>
            </w:r>
          </w:p>
        </w:tc>
        <w:tc>
          <w:tcPr>
            <w:tcW w:w="225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0.0</w:t>
            </w:r>
          </w:p>
        </w:tc>
      </w:tr>
      <w:tr w:rsidR="00743902" w:rsidRPr="00016EAE" w:rsidTr="00E63D70">
        <w:trPr>
          <w:jc w:val="center"/>
        </w:trPr>
        <w:tc>
          <w:tcPr>
            <w:tcW w:w="80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w:t>
            </w:r>
          </w:p>
        </w:tc>
        <w:tc>
          <w:tcPr>
            <w:tcW w:w="144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DCH-177</w:t>
            </w:r>
          </w:p>
        </w:tc>
        <w:tc>
          <w:tcPr>
            <w:tcW w:w="153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27.4</w:t>
            </w:r>
          </w:p>
        </w:tc>
        <w:tc>
          <w:tcPr>
            <w:tcW w:w="189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19</w:t>
            </w:r>
          </w:p>
        </w:tc>
        <w:tc>
          <w:tcPr>
            <w:tcW w:w="225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26.5</w:t>
            </w:r>
          </w:p>
        </w:tc>
      </w:tr>
      <w:tr w:rsidR="00743902" w:rsidRPr="00016EAE" w:rsidTr="00E63D70">
        <w:trPr>
          <w:jc w:val="center"/>
        </w:trPr>
        <w:tc>
          <w:tcPr>
            <w:tcW w:w="80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5</w:t>
            </w:r>
          </w:p>
        </w:tc>
        <w:tc>
          <w:tcPr>
            <w:tcW w:w="144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DCH-519</w:t>
            </w:r>
          </w:p>
        </w:tc>
        <w:tc>
          <w:tcPr>
            <w:tcW w:w="153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42.5</w:t>
            </w:r>
          </w:p>
        </w:tc>
        <w:tc>
          <w:tcPr>
            <w:tcW w:w="189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54.3</w:t>
            </w:r>
          </w:p>
        </w:tc>
        <w:tc>
          <w:tcPr>
            <w:tcW w:w="225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35.6</w:t>
            </w:r>
          </w:p>
        </w:tc>
      </w:tr>
      <w:tr w:rsidR="00743902" w:rsidRPr="00016EAE" w:rsidTr="00E63D70">
        <w:trPr>
          <w:jc w:val="center"/>
        </w:trPr>
        <w:tc>
          <w:tcPr>
            <w:tcW w:w="80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44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JI-35 (S)</w:t>
            </w:r>
          </w:p>
        </w:tc>
        <w:tc>
          <w:tcPr>
            <w:tcW w:w="153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100</w:t>
            </w:r>
          </w:p>
        </w:tc>
        <w:tc>
          <w:tcPr>
            <w:tcW w:w="189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98</w:t>
            </w:r>
          </w:p>
        </w:tc>
        <w:tc>
          <w:tcPr>
            <w:tcW w:w="225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98</w:t>
            </w:r>
          </w:p>
        </w:tc>
      </w:tr>
      <w:tr w:rsidR="00743902" w:rsidRPr="00016EAE" w:rsidTr="00E63D70">
        <w:trPr>
          <w:jc w:val="center"/>
        </w:trPr>
        <w:tc>
          <w:tcPr>
            <w:tcW w:w="80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440"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48-1 (R)</w:t>
            </w:r>
          </w:p>
        </w:tc>
        <w:tc>
          <w:tcPr>
            <w:tcW w:w="153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0</w:t>
            </w:r>
          </w:p>
        </w:tc>
        <w:tc>
          <w:tcPr>
            <w:tcW w:w="189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1.7</w:t>
            </w:r>
          </w:p>
        </w:tc>
        <w:tc>
          <w:tcPr>
            <w:tcW w:w="225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0</w:t>
            </w:r>
          </w:p>
        </w:tc>
      </w:tr>
    </w:tbl>
    <w:p w:rsidR="00743902" w:rsidRPr="00016EAE" w:rsidRDefault="00743902" w:rsidP="00743902">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*Source Table 3.6 a-c; Annual Report, Castor, 2014-15: 163-164 p.</w:t>
      </w:r>
    </w:p>
    <w:p w:rsidR="00743902" w:rsidRPr="00016EAE" w:rsidRDefault="00743902" w:rsidP="00743902">
      <w:pPr>
        <w:spacing w:after="0" w:line="240" w:lineRule="auto"/>
        <w:jc w:val="both"/>
        <w:rPr>
          <w:rFonts w:ascii="Times New Roman" w:eastAsia="Times New Roman" w:hAnsi="Times New Roman" w:cs="Times New Roman"/>
          <w:sz w:val="24"/>
          <w:szCs w:val="24"/>
          <w:lang w:val="en-US"/>
        </w:rPr>
      </w:pPr>
    </w:p>
    <w:p w:rsidR="00743902" w:rsidRPr="00016EAE" w:rsidRDefault="00743902" w:rsidP="00743902">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 xml:space="preserve">Table </w:t>
      </w:r>
      <w:r>
        <w:rPr>
          <w:rFonts w:ascii="Times New Roman" w:eastAsia="Times New Roman" w:hAnsi="Times New Roman" w:cs="Times New Roman"/>
          <w:b/>
          <w:sz w:val="24"/>
          <w:szCs w:val="24"/>
          <w:lang w:val="en-US"/>
        </w:rPr>
        <w:t>42</w:t>
      </w:r>
      <w:r w:rsidRPr="00016EAE">
        <w:rPr>
          <w:rFonts w:ascii="Times New Roman" w:eastAsia="Times New Roman" w:hAnsi="Times New Roman" w:cs="Times New Roman"/>
          <w:b/>
          <w:sz w:val="24"/>
          <w:szCs w:val="24"/>
          <w:lang w:val="en-US"/>
        </w:rPr>
        <w:t xml:space="preserve">. Reaction of </w:t>
      </w:r>
      <w:r w:rsidRPr="00016EAE">
        <w:rPr>
          <w:rFonts w:ascii="Times New Roman" w:eastAsia="Times New Roman" w:hAnsi="Times New Roman" w:cs="Times New Roman"/>
          <w:b/>
          <w:color w:val="000000"/>
          <w:sz w:val="24"/>
          <w:szCs w:val="24"/>
          <w:lang w:val="en-US"/>
        </w:rPr>
        <w:t xml:space="preserve">DCH-1566 </w:t>
      </w:r>
      <w:r w:rsidRPr="00016EAE">
        <w:rPr>
          <w:rFonts w:ascii="Times New Roman" w:eastAsia="Times New Roman" w:hAnsi="Times New Roman" w:cs="Times New Roman"/>
          <w:b/>
          <w:sz w:val="24"/>
          <w:szCs w:val="24"/>
          <w:lang w:val="en-US"/>
        </w:rPr>
        <w:t>to leaf hopper in three locations (2012-13)*</w:t>
      </w:r>
    </w:p>
    <w:p w:rsidR="00743902" w:rsidRPr="00016EAE" w:rsidRDefault="00743902" w:rsidP="00743902">
      <w:pPr>
        <w:spacing w:after="0" w:line="240" w:lineRule="auto"/>
        <w:rPr>
          <w:rFonts w:ascii="Times New Roman" w:eastAsia="Times New Roman" w:hAnsi="Times New Roman" w:cs="Times New Roman"/>
          <w:sz w:val="24"/>
          <w:szCs w:val="24"/>
          <w:lang w:val="en-US"/>
        </w:rPr>
      </w:pPr>
    </w:p>
    <w:tbl>
      <w:tblPr>
        <w:tblStyle w:val="TableGrid1"/>
        <w:tblW w:w="8815" w:type="dxa"/>
        <w:jc w:val="center"/>
        <w:tblLayout w:type="fixed"/>
        <w:tblLook w:val="04A0" w:firstRow="1" w:lastRow="0" w:firstColumn="1" w:lastColumn="0" w:noHBand="0" w:noVBand="1"/>
      </w:tblPr>
      <w:tblGrid>
        <w:gridCol w:w="655"/>
        <w:gridCol w:w="1637"/>
        <w:gridCol w:w="1534"/>
        <w:gridCol w:w="893"/>
        <w:gridCol w:w="1632"/>
        <w:gridCol w:w="900"/>
        <w:gridCol w:w="1564"/>
      </w:tblGrid>
      <w:tr w:rsidR="00743902" w:rsidRPr="00016EAE" w:rsidTr="00E63D70">
        <w:trPr>
          <w:trHeight w:val="305"/>
          <w:jc w:val="center"/>
        </w:trPr>
        <w:tc>
          <w:tcPr>
            <w:tcW w:w="655" w:type="dxa"/>
            <w:vMerge w:val="restart"/>
            <w:vAlign w:val="center"/>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S. No.</w:t>
            </w:r>
          </w:p>
        </w:tc>
        <w:tc>
          <w:tcPr>
            <w:tcW w:w="1637" w:type="dxa"/>
            <w:vMerge w:val="restart"/>
            <w:vAlign w:val="center"/>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Entry</w:t>
            </w:r>
          </w:p>
        </w:tc>
        <w:tc>
          <w:tcPr>
            <w:tcW w:w="2427" w:type="dxa"/>
            <w:gridSpan w:val="2"/>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Palem</w:t>
            </w:r>
          </w:p>
        </w:tc>
        <w:tc>
          <w:tcPr>
            <w:tcW w:w="2532" w:type="dxa"/>
            <w:gridSpan w:val="2"/>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Yethapur</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SKNagar</w:t>
            </w:r>
          </w:p>
        </w:tc>
      </w:tr>
      <w:tr w:rsidR="00743902" w:rsidRPr="00016EAE" w:rsidTr="00E63D70">
        <w:trPr>
          <w:jc w:val="center"/>
        </w:trPr>
        <w:tc>
          <w:tcPr>
            <w:tcW w:w="655" w:type="dxa"/>
            <w:vMerge/>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637" w:type="dxa"/>
            <w:vMerge/>
          </w:tcPr>
          <w:p w:rsidR="00743902" w:rsidRPr="00016EAE" w:rsidRDefault="00743902" w:rsidP="00E63D70">
            <w:pPr>
              <w:spacing w:after="0" w:line="240" w:lineRule="auto"/>
              <w:rPr>
                <w:rFonts w:ascii="Times New Roman" w:eastAsia="Times New Roman" w:hAnsi="Times New Roman" w:cs="Times New Roman"/>
                <w:sz w:val="24"/>
                <w:szCs w:val="24"/>
                <w:lang w:val="en-US"/>
              </w:rPr>
            </w:pP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 xml:space="preserve">Number </w:t>
            </w:r>
          </w:p>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Cs w:val="24"/>
                <w:lang w:val="en-US"/>
              </w:rPr>
              <w:t>/3 leaves/plant</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Cs w:val="24"/>
                <w:lang w:val="en-US"/>
              </w:rPr>
              <w:t>Hopper burn</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 xml:space="preserve">Number </w:t>
            </w:r>
          </w:p>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Cs w:val="24"/>
                <w:lang w:val="en-US"/>
              </w:rPr>
              <w:t>/3 leaves/plant</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Cs w:val="24"/>
                <w:lang w:val="en-US"/>
              </w:rPr>
              <w:t>Hopper burn</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 xml:space="preserve">Number </w:t>
            </w:r>
          </w:p>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Cs w:val="24"/>
                <w:lang w:val="en-US"/>
              </w:rPr>
              <w:t>/3 leaves/plant</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w:t>
            </w:r>
          </w:p>
        </w:tc>
        <w:tc>
          <w:tcPr>
            <w:tcW w:w="1637"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DCH-1551</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38.4</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17</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0</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15.3</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w:t>
            </w:r>
          </w:p>
        </w:tc>
        <w:tc>
          <w:tcPr>
            <w:tcW w:w="1637"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DCH-1566</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20.4</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21.2</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7.7</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 xml:space="preserve"> 3</w:t>
            </w:r>
          </w:p>
        </w:tc>
        <w:tc>
          <w:tcPr>
            <w:tcW w:w="1637"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GCH-7</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12.5</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1.0</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28.3</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5.3</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w:t>
            </w:r>
          </w:p>
        </w:tc>
        <w:tc>
          <w:tcPr>
            <w:tcW w:w="1637"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DCH-177</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50.4</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4.0</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17.6</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0</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10.7</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5</w:t>
            </w:r>
          </w:p>
        </w:tc>
        <w:tc>
          <w:tcPr>
            <w:tcW w:w="1637" w:type="dxa"/>
          </w:tcPr>
          <w:p w:rsidR="00743902" w:rsidRPr="00016EAE" w:rsidRDefault="00743902" w:rsidP="00E63D70">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DCH-519 (R )</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42.2</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1.0</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22.3</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11.7</w:t>
            </w:r>
          </w:p>
        </w:tc>
      </w:tr>
    </w:tbl>
    <w:p w:rsidR="00743902" w:rsidRPr="00016EAE" w:rsidRDefault="00743902" w:rsidP="00743902">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ab/>
        <w:t>Source Table 4.2.3. Annual Report, Castor, 2012-13: 193 pp</w:t>
      </w:r>
    </w:p>
    <w:p w:rsidR="00743902" w:rsidRPr="00016EAE" w:rsidRDefault="00743902" w:rsidP="00743902">
      <w:pPr>
        <w:spacing w:after="0" w:line="240" w:lineRule="auto"/>
        <w:jc w:val="center"/>
        <w:rPr>
          <w:rFonts w:ascii="Times New Roman" w:eastAsia="Times New Roman" w:hAnsi="Times New Roman" w:cs="Times New Roman"/>
          <w:sz w:val="24"/>
          <w:szCs w:val="24"/>
          <w:lang w:val="en-US"/>
        </w:rPr>
      </w:pPr>
    </w:p>
    <w:p w:rsidR="00743902" w:rsidRPr="00016EAE" w:rsidRDefault="00743902" w:rsidP="00743902">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Pr="0002637E">
        <w:rPr>
          <w:rFonts w:ascii="Times New Roman" w:eastAsia="Times New Roman" w:hAnsi="Times New Roman" w:cs="Times New Roman"/>
          <w:color w:val="000000"/>
          <w:sz w:val="24"/>
          <w:szCs w:val="24"/>
          <w:lang w:val="en-US"/>
        </w:rPr>
        <w:t>In 2014-15</w:t>
      </w:r>
      <w:r>
        <w:rPr>
          <w:rFonts w:ascii="Times New Roman" w:eastAsia="Times New Roman" w:hAnsi="Times New Roman" w:cs="Times New Roman"/>
          <w:b/>
          <w:color w:val="000000"/>
          <w:sz w:val="24"/>
          <w:szCs w:val="24"/>
          <w:lang w:val="en-US"/>
        </w:rPr>
        <w:t>, t</w:t>
      </w:r>
      <w:r w:rsidRPr="00016EAE">
        <w:rPr>
          <w:rFonts w:ascii="Times New Roman" w:eastAsia="Times New Roman" w:hAnsi="Times New Roman" w:cs="Times New Roman"/>
          <w:color w:val="000000"/>
          <w:sz w:val="24"/>
          <w:szCs w:val="24"/>
          <w:lang w:val="en-US"/>
        </w:rPr>
        <w:t xml:space="preserve">hree hybrids were produced in isolation with DCS-107 as a male parent. Two hybrids </w:t>
      </w:r>
      <w:r w:rsidRPr="00016EAE">
        <w:rPr>
          <w:rFonts w:ascii="Times New Roman" w:eastAsia="Times New Roman" w:hAnsi="Times New Roman" w:cs="Times New Roman"/>
          <w:i/>
          <w:color w:val="000000"/>
          <w:sz w:val="24"/>
          <w:szCs w:val="24"/>
          <w:lang w:val="en-US"/>
        </w:rPr>
        <w:t>viz</w:t>
      </w:r>
      <w:r w:rsidRPr="00016EAE">
        <w:rPr>
          <w:rFonts w:ascii="Times New Roman" w:eastAsia="Times New Roman" w:hAnsi="Times New Roman" w:cs="Times New Roman"/>
          <w:color w:val="000000"/>
          <w:sz w:val="24"/>
          <w:szCs w:val="24"/>
          <w:lang w:val="en-US"/>
        </w:rPr>
        <w:t xml:space="preserve">., DCH-1720 or PHT-12-17 (DPC-21 x DCS-107) with 37% increase and DCH-1715 or PHT-12-12 (DPC-19 x DCS-107) with 15% increase over the best check GCH-7 (2330 kg/ha) and resistant to wilt in the National Screening Nursery on Wilt (NSNW) both at DOR and SK Nagar were included in the AICRP Initial hybrid trial (IHT). Among them, DCH-1720, a wilt and leaf hopper resistant line is promoted to AHT-I (Table </w:t>
      </w:r>
      <w:r>
        <w:rPr>
          <w:rFonts w:ascii="Times New Roman" w:eastAsia="Times New Roman" w:hAnsi="Times New Roman" w:cs="Times New Roman"/>
          <w:color w:val="000000"/>
          <w:sz w:val="24"/>
          <w:szCs w:val="24"/>
          <w:lang w:val="en-US"/>
        </w:rPr>
        <w:t>41, 42, 43</w:t>
      </w:r>
      <w:r w:rsidRPr="00016EAE">
        <w:rPr>
          <w:rFonts w:ascii="Times New Roman" w:eastAsia="Times New Roman" w:hAnsi="Times New Roman" w:cs="Times New Roman"/>
          <w:color w:val="000000"/>
          <w:sz w:val="24"/>
          <w:szCs w:val="24"/>
          <w:lang w:val="en-US"/>
        </w:rPr>
        <w:t xml:space="preserve">).  </w:t>
      </w:r>
    </w:p>
    <w:p w:rsidR="00743902" w:rsidRDefault="00743902" w:rsidP="00743902">
      <w:pPr>
        <w:spacing w:after="0" w:line="240" w:lineRule="auto"/>
        <w:jc w:val="both"/>
        <w:rPr>
          <w:rFonts w:ascii="Times New Roman" w:eastAsia="Times New Roman" w:hAnsi="Times New Roman" w:cs="Times New Roman"/>
          <w:color w:val="000000"/>
          <w:sz w:val="24"/>
          <w:szCs w:val="24"/>
          <w:lang w:val="en-US"/>
        </w:rPr>
      </w:pPr>
    </w:p>
    <w:p w:rsidR="00743902" w:rsidRPr="00016EAE" w:rsidRDefault="00743902" w:rsidP="00743902">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 xml:space="preserve">Table </w:t>
      </w:r>
      <w:r>
        <w:rPr>
          <w:rFonts w:ascii="Times New Roman" w:eastAsia="Times New Roman" w:hAnsi="Times New Roman" w:cs="Times New Roman"/>
          <w:b/>
          <w:sz w:val="24"/>
          <w:szCs w:val="24"/>
          <w:lang w:val="en-US"/>
        </w:rPr>
        <w:t>43</w:t>
      </w:r>
      <w:r w:rsidRPr="00016EAE">
        <w:rPr>
          <w:rFonts w:ascii="Times New Roman" w:eastAsia="Times New Roman" w:hAnsi="Times New Roman" w:cs="Times New Roman"/>
          <w:b/>
          <w:sz w:val="24"/>
          <w:szCs w:val="24"/>
          <w:lang w:val="en-US"/>
        </w:rPr>
        <w:t>. Mean performance of DCH-1720 in Initial Hybrid Trial (2014-15)*</w:t>
      </w:r>
    </w:p>
    <w:tbl>
      <w:tblPr>
        <w:tblStyle w:val="TableGrid1"/>
        <w:tblW w:w="0" w:type="auto"/>
        <w:jc w:val="center"/>
        <w:tblLook w:val="04A0" w:firstRow="1" w:lastRow="0" w:firstColumn="1" w:lastColumn="0" w:noHBand="0" w:noVBand="1"/>
      </w:tblPr>
      <w:tblGrid>
        <w:gridCol w:w="943"/>
        <w:gridCol w:w="1482"/>
        <w:gridCol w:w="1703"/>
        <w:gridCol w:w="2077"/>
        <w:gridCol w:w="2340"/>
      </w:tblGrid>
      <w:tr w:rsidR="00743902" w:rsidRPr="00016EAE" w:rsidTr="00E63D70">
        <w:trPr>
          <w:jc w:val="center"/>
        </w:trPr>
        <w:tc>
          <w:tcPr>
            <w:tcW w:w="943" w:type="dxa"/>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S. No.</w:t>
            </w:r>
          </w:p>
        </w:tc>
        <w:tc>
          <w:tcPr>
            <w:tcW w:w="1482" w:type="dxa"/>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Entry</w:t>
            </w:r>
          </w:p>
        </w:tc>
        <w:tc>
          <w:tcPr>
            <w:tcW w:w="6120" w:type="dxa"/>
            <w:gridSpan w:val="3"/>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Pooled yield over locations (kg/ha)</w:t>
            </w:r>
          </w:p>
        </w:tc>
      </w:tr>
      <w:tr w:rsidR="00743902" w:rsidRPr="00016EAE" w:rsidTr="00E63D70">
        <w:trPr>
          <w:jc w:val="center"/>
        </w:trPr>
        <w:tc>
          <w:tcPr>
            <w:tcW w:w="943" w:type="dxa"/>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p>
        </w:tc>
        <w:tc>
          <w:tcPr>
            <w:tcW w:w="1482" w:type="dxa"/>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Rainfed</w:t>
            </w:r>
          </w:p>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(12 locations)</w:t>
            </w:r>
          </w:p>
        </w:tc>
        <w:tc>
          <w:tcPr>
            <w:tcW w:w="2077" w:type="dxa"/>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Irrigated</w:t>
            </w:r>
          </w:p>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(11 locations)</w:t>
            </w:r>
          </w:p>
        </w:tc>
        <w:tc>
          <w:tcPr>
            <w:tcW w:w="2340" w:type="dxa"/>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National average</w:t>
            </w:r>
          </w:p>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(23 locations)</w:t>
            </w:r>
          </w:p>
        </w:tc>
      </w:tr>
      <w:tr w:rsidR="00743902" w:rsidRPr="00016EAE" w:rsidTr="00E63D70">
        <w:trPr>
          <w:jc w:val="center"/>
        </w:trPr>
        <w:tc>
          <w:tcPr>
            <w:tcW w:w="943"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w:t>
            </w:r>
          </w:p>
        </w:tc>
        <w:tc>
          <w:tcPr>
            <w:tcW w:w="1482"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DCH-1715</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1516</w:t>
            </w:r>
          </w:p>
        </w:tc>
        <w:tc>
          <w:tcPr>
            <w:tcW w:w="2077"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3270</w:t>
            </w:r>
          </w:p>
        </w:tc>
        <w:tc>
          <w:tcPr>
            <w:tcW w:w="234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2355</w:t>
            </w:r>
          </w:p>
        </w:tc>
      </w:tr>
      <w:tr w:rsidR="00743902" w:rsidRPr="00016EAE" w:rsidTr="00E63D70">
        <w:trPr>
          <w:jc w:val="center"/>
        </w:trPr>
        <w:tc>
          <w:tcPr>
            <w:tcW w:w="943"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w:t>
            </w:r>
          </w:p>
        </w:tc>
        <w:tc>
          <w:tcPr>
            <w:tcW w:w="1482"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DCH-1720</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1492</w:t>
            </w:r>
          </w:p>
        </w:tc>
        <w:tc>
          <w:tcPr>
            <w:tcW w:w="2077"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3327</w:t>
            </w:r>
          </w:p>
        </w:tc>
        <w:tc>
          <w:tcPr>
            <w:tcW w:w="234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2369</w:t>
            </w:r>
          </w:p>
        </w:tc>
      </w:tr>
      <w:tr w:rsidR="00743902" w:rsidRPr="00016EAE" w:rsidTr="00E63D70">
        <w:trPr>
          <w:jc w:val="center"/>
        </w:trPr>
        <w:tc>
          <w:tcPr>
            <w:tcW w:w="943"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w:t>
            </w:r>
          </w:p>
        </w:tc>
        <w:tc>
          <w:tcPr>
            <w:tcW w:w="1482" w:type="dxa"/>
          </w:tcPr>
          <w:p w:rsidR="00743902" w:rsidRPr="008F1C8F" w:rsidRDefault="00743902" w:rsidP="00E63D70">
            <w:pPr>
              <w:spacing w:after="0" w:line="240" w:lineRule="auto"/>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GCH-7</w:t>
            </w:r>
          </w:p>
        </w:tc>
        <w:tc>
          <w:tcPr>
            <w:tcW w:w="1703" w:type="dxa"/>
          </w:tcPr>
          <w:p w:rsidR="00743902" w:rsidRPr="008F1C8F" w:rsidRDefault="00743902" w:rsidP="00E63D70">
            <w:pPr>
              <w:spacing w:after="0" w:line="240" w:lineRule="auto"/>
              <w:jc w:val="center"/>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1579</w:t>
            </w:r>
          </w:p>
        </w:tc>
        <w:tc>
          <w:tcPr>
            <w:tcW w:w="2077" w:type="dxa"/>
          </w:tcPr>
          <w:p w:rsidR="00743902" w:rsidRPr="008F1C8F" w:rsidRDefault="00743902" w:rsidP="00E63D70">
            <w:pPr>
              <w:spacing w:after="0" w:line="240" w:lineRule="auto"/>
              <w:jc w:val="center"/>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3211</w:t>
            </w:r>
          </w:p>
        </w:tc>
        <w:tc>
          <w:tcPr>
            <w:tcW w:w="2340" w:type="dxa"/>
          </w:tcPr>
          <w:p w:rsidR="00743902" w:rsidRPr="008F1C8F" w:rsidRDefault="00743902" w:rsidP="00E63D70">
            <w:pPr>
              <w:spacing w:after="0" w:line="240" w:lineRule="auto"/>
              <w:jc w:val="center"/>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2360</w:t>
            </w:r>
          </w:p>
        </w:tc>
      </w:tr>
      <w:tr w:rsidR="00743902" w:rsidRPr="00016EAE" w:rsidTr="00E63D70">
        <w:trPr>
          <w:jc w:val="center"/>
        </w:trPr>
        <w:tc>
          <w:tcPr>
            <w:tcW w:w="943"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w:t>
            </w:r>
          </w:p>
        </w:tc>
        <w:tc>
          <w:tcPr>
            <w:tcW w:w="1482" w:type="dxa"/>
          </w:tcPr>
          <w:p w:rsidR="00743902" w:rsidRPr="008F1C8F" w:rsidRDefault="00743902" w:rsidP="00E63D70">
            <w:pPr>
              <w:spacing w:after="0" w:line="240" w:lineRule="auto"/>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DCH-177</w:t>
            </w:r>
          </w:p>
        </w:tc>
        <w:tc>
          <w:tcPr>
            <w:tcW w:w="1703" w:type="dxa"/>
          </w:tcPr>
          <w:p w:rsidR="00743902" w:rsidRPr="008F1C8F" w:rsidRDefault="00743902" w:rsidP="00E63D70">
            <w:pPr>
              <w:spacing w:after="0" w:line="240" w:lineRule="auto"/>
              <w:jc w:val="center"/>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1488</w:t>
            </w:r>
          </w:p>
        </w:tc>
        <w:tc>
          <w:tcPr>
            <w:tcW w:w="2077" w:type="dxa"/>
          </w:tcPr>
          <w:p w:rsidR="00743902" w:rsidRPr="008F1C8F" w:rsidRDefault="00743902" w:rsidP="00E63D70">
            <w:pPr>
              <w:spacing w:after="0" w:line="240" w:lineRule="auto"/>
              <w:jc w:val="center"/>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3246</w:t>
            </w:r>
          </w:p>
        </w:tc>
        <w:tc>
          <w:tcPr>
            <w:tcW w:w="2340" w:type="dxa"/>
          </w:tcPr>
          <w:p w:rsidR="00743902" w:rsidRPr="008F1C8F" w:rsidRDefault="00743902" w:rsidP="00E63D70">
            <w:pPr>
              <w:spacing w:after="0" w:line="240" w:lineRule="auto"/>
              <w:jc w:val="center"/>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2329</w:t>
            </w:r>
          </w:p>
        </w:tc>
      </w:tr>
      <w:tr w:rsidR="00743902" w:rsidRPr="00016EAE" w:rsidTr="00E63D70">
        <w:trPr>
          <w:jc w:val="center"/>
        </w:trPr>
        <w:tc>
          <w:tcPr>
            <w:tcW w:w="943"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5</w:t>
            </w:r>
          </w:p>
        </w:tc>
        <w:tc>
          <w:tcPr>
            <w:tcW w:w="1482" w:type="dxa"/>
          </w:tcPr>
          <w:p w:rsidR="00743902" w:rsidRPr="008F1C8F" w:rsidRDefault="00743902" w:rsidP="00E63D70">
            <w:pPr>
              <w:spacing w:after="0" w:line="240" w:lineRule="auto"/>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DCH-519</w:t>
            </w:r>
          </w:p>
        </w:tc>
        <w:tc>
          <w:tcPr>
            <w:tcW w:w="1703" w:type="dxa"/>
          </w:tcPr>
          <w:p w:rsidR="00743902" w:rsidRPr="008F1C8F" w:rsidRDefault="00743902" w:rsidP="00E63D70">
            <w:pPr>
              <w:spacing w:after="0" w:line="240" w:lineRule="auto"/>
              <w:jc w:val="center"/>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1403</w:t>
            </w:r>
          </w:p>
        </w:tc>
        <w:tc>
          <w:tcPr>
            <w:tcW w:w="2077" w:type="dxa"/>
          </w:tcPr>
          <w:p w:rsidR="00743902" w:rsidRPr="008F1C8F" w:rsidRDefault="00743902" w:rsidP="00E63D70">
            <w:pPr>
              <w:spacing w:after="0" w:line="240" w:lineRule="auto"/>
              <w:jc w:val="center"/>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3276</w:t>
            </w:r>
          </w:p>
        </w:tc>
        <w:tc>
          <w:tcPr>
            <w:tcW w:w="2340" w:type="dxa"/>
          </w:tcPr>
          <w:p w:rsidR="00743902" w:rsidRPr="008F1C8F" w:rsidRDefault="00743902" w:rsidP="00E63D70">
            <w:pPr>
              <w:spacing w:after="0" w:line="240" w:lineRule="auto"/>
              <w:jc w:val="center"/>
              <w:rPr>
                <w:rFonts w:ascii="Times New Roman" w:eastAsia="Times New Roman" w:hAnsi="Times New Roman" w:cs="Times New Roman"/>
                <w:b/>
                <w:szCs w:val="24"/>
                <w:lang w:val="en-US"/>
              </w:rPr>
            </w:pPr>
            <w:r w:rsidRPr="008F1C8F">
              <w:rPr>
                <w:rFonts w:ascii="Times New Roman" w:eastAsia="Times New Roman" w:hAnsi="Times New Roman" w:cs="Times New Roman"/>
                <w:b/>
                <w:szCs w:val="24"/>
                <w:lang w:val="en-US"/>
              </w:rPr>
              <w:t>2299</w:t>
            </w:r>
          </w:p>
        </w:tc>
      </w:tr>
      <w:tr w:rsidR="00743902" w:rsidRPr="00016EAE" w:rsidTr="00E63D70">
        <w:trPr>
          <w:jc w:val="center"/>
        </w:trPr>
        <w:tc>
          <w:tcPr>
            <w:tcW w:w="943" w:type="dxa"/>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482"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 xml:space="preserve">Mean </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1444</w:t>
            </w:r>
          </w:p>
        </w:tc>
        <w:tc>
          <w:tcPr>
            <w:tcW w:w="2077"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3193</w:t>
            </w:r>
          </w:p>
        </w:tc>
        <w:tc>
          <w:tcPr>
            <w:tcW w:w="234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2281</w:t>
            </w:r>
          </w:p>
        </w:tc>
      </w:tr>
      <w:tr w:rsidR="00743902" w:rsidRPr="00016EAE" w:rsidTr="00E63D70">
        <w:trPr>
          <w:jc w:val="center"/>
        </w:trPr>
        <w:tc>
          <w:tcPr>
            <w:tcW w:w="943" w:type="dxa"/>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482"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SEm</w:t>
            </w:r>
            <w:r w:rsidRPr="00016EAE">
              <w:rPr>
                <w:rFonts w:ascii="Times New Roman" w:eastAsia="Times New Roman" w:hAnsi="Times New Roman" w:cs="Times New Roman"/>
                <w:szCs w:val="24"/>
                <w:u w:val="single"/>
                <w:lang w:val="en-US"/>
              </w:rPr>
              <w:t>+</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35</w:t>
            </w:r>
          </w:p>
        </w:tc>
        <w:tc>
          <w:tcPr>
            <w:tcW w:w="2077"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82</w:t>
            </w:r>
          </w:p>
        </w:tc>
        <w:tc>
          <w:tcPr>
            <w:tcW w:w="234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43</w:t>
            </w:r>
          </w:p>
        </w:tc>
      </w:tr>
      <w:tr w:rsidR="00743902" w:rsidRPr="00016EAE" w:rsidTr="00E63D70">
        <w:trPr>
          <w:jc w:val="center"/>
        </w:trPr>
        <w:tc>
          <w:tcPr>
            <w:tcW w:w="943" w:type="dxa"/>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482"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CD (p=0.05)</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98</w:t>
            </w:r>
          </w:p>
        </w:tc>
        <w:tc>
          <w:tcPr>
            <w:tcW w:w="2077"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228</w:t>
            </w:r>
          </w:p>
        </w:tc>
        <w:tc>
          <w:tcPr>
            <w:tcW w:w="234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120</w:t>
            </w:r>
          </w:p>
        </w:tc>
      </w:tr>
      <w:tr w:rsidR="00743902" w:rsidRPr="00016EAE" w:rsidTr="00E63D70">
        <w:trPr>
          <w:jc w:val="center"/>
        </w:trPr>
        <w:tc>
          <w:tcPr>
            <w:tcW w:w="943" w:type="dxa"/>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482"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CV (%)</w:t>
            </w:r>
          </w:p>
        </w:tc>
        <w:tc>
          <w:tcPr>
            <w:tcW w:w="170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15</w:t>
            </w:r>
          </w:p>
        </w:tc>
        <w:tc>
          <w:tcPr>
            <w:tcW w:w="2077"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15</w:t>
            </w:r>
          </w:p>
        </w:tc>
        <w:tc>
          <w:tcPr>
            <w:tcW w:w="234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16</w:t>
            </w:r>
          </w:p>
        </w:tc>
      </w:tr>
    </w:tbl>
    <w:p w:rsidR="00743902" w:rsidRPr="00016EAE" w:rsidRDefault="00743902" w:rsidP="00743902">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*Source Table 2.18.1.3. Annual Report, Castor, 2014-15: 73pp.</w:t>
      </w:r>
    </w:p>
    <w:p w:rsidR="00743902" w:rsidRDefault="00743902" w:rsidP="00743902">
      <w:pPr>
        <w:spacing w:after="0" w:line="240" w:lineRule="auto"/>
        <w:jc w:val="center"/>
        <w:rPr>
          <w:rFonts w:ascii="Times New Roman" w:eastAsia="Times New Roman" w:hAnsi="Times New Roman" w:cs="Times New Roman"/>
          <w:b/>
          <w:sz w:val="24"/>
          <w:szCs w:val="24"/>
          <w:lang w:val="en-US"/>
        </w:rPr>
      </w:pPr>
    </w:p>
    <w:p w:rsidR="00743902" w:rsidRPr="00016EAE" w:rsidRDefault="00743902" w:rsidP="00743902">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 xml:space="preserve">Table </w:t>
      </w:r>
      <w:r>
        <w:rPr>
          <w:rFonts w:ascii="Times New Roman" w:eastAsia="Times New Roman" w:hAnsi="Times New Roman" w:cs="Times New Roman"/>
          <w:b/>
          <w:sz w:val="24"/>
          <w:szCs w:val="24"/>
          <w:lang w:val="en-US"/>
        </w:rPr>
        <w:t>44</w:t>
      </w:r>
      <w:r w:rsidRPr="00016EAE">
        <w:rPr>
          <w:rFonts w:ascii="Times New Roman" w:eastAsia="Times New Roman" w:hAnsi="Times New Roman" w:cs="Times New Roman"/>
          <w:b/>
          <w:sz w:val="24"/>
          <w:szCs w:val="24"/>
          <w:lang w:val="en-US"/>
        </w:rPr>
        <w:t xml:space="preserve">. Reaction of DCH-1720 to </w:t>
      </w:r>
      <w:r w:rsidRPr="00016EAE">
        <w:rPr>
          <w:rFonts w:ascii="Times New Roman" w:eastAsia="Times New Roman" w:hAnsi="Times New Roman" w:cs="Times New Roman"/>
          <w:b/>
          <w:i/>
          <w:sz w:val="24"/>
          <w:szCs w:val="24"/>
          <w:lang w:val="en-US"/>
        </w:rPr>
        <w:t>Fusarium</w:t>
      </w:r>
      <w:r w:rsidRPr="00016EAE">
        <w:rPr>
          <w:rFonts w:ascii="Times New Roman" w:eastAsia="Times New Roman" w:hAnsi="Times New Roman" w:cs="Times New Roman"/>
          <w:b/>
          <w:sz w:val="24"/>
          <w:szCs w:val="24"/>
          <w:lang w:val="en-US"/>
        </w:rPr>
        <w:t xml:space="preserve"> wilt in three sick plots (2014-15)*</w:t>
      </w:r>
    </w:p>
    <w:tbl>
      <w:tblPr>
        <w:tblStyle w:val="TableGrid1"/>
        <w:tblW w:w="8995" w:type="dxa"/>
        <w:jc w:val="center"/>
        <w:tblLook w:val="04A0" w:firstRow="1" w:lastRow="0" w:firstColumn="1" w:lastColumn="0" w:noHBand="0" w:noVBand="1"/>
      </w:tblPr>
      <w:tblGrid>
        <w:gridCol w:w="561"/>
        <w:gridCol w:w="1304"/>
        <w:gridCol w:w="1190"/>
        <w:gridCol w:w="1170"/>
        <w:gridCol w:w="1170"/>
        <w:gridCol w:w="1080"/>
        <w:gridCol w:w="1170"/>
        <w:gridCol w:w="1350"/>
      </w:tblGrid>
      <w:tr w:rsidR="00743902" w:rsidRPr="00016EAE" w:rsidTr="00E63D70">
        <w:trPr>
          <w:trHeight w:val="305"/>
          <w:jc w:val="center"/>
        </w:trPr>
        <w:tc>
          <w:tcPr>
            <w:tcW w:w="561" w:type="dxa"/>
            <w:vAlign w:val="center"/>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p>
        </w:tc>
        <w:tc>
          <w:tcPr>
            <w:tcW w:w="1304" w:type="dxa"/>
            <w:vAlign w:val="center"/>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p>
        </w:tc>
        <w:tc>
          <w:tcPr>
            <w:tcW w:w="7130" w:type="dxa"/>
            <w:gridSpan w:val="6"/>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 xml:space="preserve">Wilt incidence (%) in sick plots </w:t>
            </w:r>
          </w:p>
        </w:tc>
      </w:tr>
      <w:tr w:rsidR="00743902" w:rsidRPr="00016EAE" w:rsidTr="00E63D70">
        <w:trPr>
          <w:trHeight w:val="305"/>
          <w:jc w:val="center"/>
        </w:trPr>
        <w:tc>
          <w:tcPr>
            <w:tcW w:w="561" w:type="dxa"/>
            <w:vMerge w:val="restart"/>
            <w:vAlign w:val="center"/>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S. No.</w:t>
            </w:r>
          </w:p>
        </w:tc>
        <w:tc>
          <w:tcPr>
            <w:tcW w:w="1304" w:type="dxa"/>
            <w:vMerge w:val="restart"/>
            <w:vAlign w:val="center"/>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Entry</w:t>
            </w:r>
          </w:p>
        </w:tc>
        <w:tc>
          <w:tcPr>
            <w:tcW w:w="3530" w:type="dxa"/>
            <w:gridSpan w:val="3"/>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2014-15</w:t>
            </w:r>
          </w:p>
        </w:tc>
        <w:tc>
          <w:tcPr>
            <w:tcW w:w="3600" w:type="dxa"/>
            <w:gridSpan w:val="3"/>
            <w:vAlign w:val="center"/>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2015-16</w:t>
            </w:r>
          </w:p>
        </w:tc>
      </w:tr>
      <w:tr w:rsidR="00743902" w:rsidRPr="00016EAE" w:rsidTr="00E63D70">
        <w:trPr>
          <w:jc w:val="center"/>
        </w:trPr>
        <w:tc>
          <w:tcPr>
            <w:tcW w:w="561" w:type="dxa"/>
            <w:vMerge/>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304" w:type="dxa"/>
            <w:vMerge/>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19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IIOR</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Palem</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SK Nagar</w:t>
            </w:r>
          </w:p>
        </w:tc>
        <w:tc>
          <w:tcPr>
            <w:tcW w:w="108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IIOR</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Palem</w:t>
            </w:r>
          </w:p>
        </w:tc>
        <w:tc>
          <w:tcPr>
            <w:tcW w:w="135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SK Nagar</w:t>
            </w:r>
          </w:p>
        </w:tc>
      </w:tr>
      <w:tr w:rsidR="00743902" w:rsidRPr="00016EAE" w:rsidTr="00E63D70">
        <w:trPr>
          <w:jc w:val="center"/>
        </w:trPr>
        <w:tc>
          <w:tcPr>
            <w:tcW w:w="561"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w:t>
            </w:r>
          </w:p>
        </w:tc>
        <w:tc>
          <w:tcPr>
            <w:tcW w:w="1304"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DCH-1715</w:t>
            </w:r>
          </w:p>
        </w:tc>
        <w:tc>
          <w:tcPr>
            <w:tcW w:w="119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11.1</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73.7</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18.9</w:t>
            </w:r>
          </w:p>
        </w:tc>
        <w:tc>
          <w:tcPr>
            <w:tcW w:w="108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Nt</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Nt</w:t>
            </w:r>
          </w:p>
        </w:tc>
        <w:tc>
          <w:tcPr>
            <w:tcW w:w="135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Nt</w:t>
            </w:r>
          </w:p>
        </w:tc>
      </w:tr>
      <w:tr w:rsidR="00743902" w:rsidRPr="00016EAE" w:rsidTr="00E63D70">
        <w:trPr>
          <w:jc w:val="center"/>
        </w:trPr>
        <w:tc>
          <w:tcPr>
            <w:tcW w:w="561"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w:t>
            </w:r>
          </w:p>
        </w:tc>
        <w:tc>
          <w:tcPr>
            <w:tcW w:w="1304"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DCH-1720</w:t>
            </w:r>
          </w:p>
        </w:tc>
        <w:tc>
          <w:tcPr>
            <w:tcW w:w="119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11.6</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0.0</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3.6</w:t>
            </w:r>
          </w:p>
        </w:tc>
        <w:tc>
          <w:tcPr>
            <w:tcW w:w="108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8.1</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25</w:t>
            </w:r>
          </w:p>
        </w:tc>
        <w:tc>
          <w:tcPr>
            <w:tcW w:w="135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3.8</w:t>
            </w:r>
          </w:p>
        </w:tc>
      </w:tr>
      <w:tr w:rsidR="00743902" w:rsidRPr="00016EAE" w:rsidTr="00E63D70">
        <w:trPr>
          <w:jc w:val="center"/>
        </w:trPr>
        <w:tc>
          <w:tcPr>
            <w:tcW w:w="561"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w:t>
            </w:r>
          </w:p>
        </w:tc>
        <w:tc>
          <w:tcPr>
            <w:tcW w:w="1304"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GCH-7</w:t>
            </w:r>
          </w:p>
        </w:tc>
        <w:tc>
          <w:tcPr>
            <w:tcW w:w="119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27.5</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57.1</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10.9</w:t>
            </w:r>
          </w:p>
        </w:tc>
        <w:tc>
          <w:tcPr>
            <w:tcW w:w="108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11.4</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16.7</w:t>
            </w:r>
          </w:p>
        </w:tc>
        <w:tc>
          <w:tcPr>
            <w:tcW w:w="135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0.0</w:t>
            </w:r>
          </w:p>
        </w:tc>
      </w:tr>
      <w:tr w:rsidR="00743902" w:rsidRPr="00016EAE" w:rsidTr="00E63D70">
        <w:trPr>
          <w:jc w:val="center"/>
        </w:trPr>
        <w:tc>
          <w:tcPr>
            <w:tcW w:w="561"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w:t>
            </w:r>
          </w:p>
        </w:tc>
        <w:tc>
          <w:tcPr>
            <w:tcW w:w="1304"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DCH-177</w:t>
            </w:r>
          </w:p>
        </w:tc>
        <w:tc>
          <w:tcPr>
            <w:tcW w:w="119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32.6</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66.7</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61.9</w:t>
            </w:r>
          </w:p>
        </w:tc>
        <w:tc>
          <w:tcPr>
            <w:tcW w:w="108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40.5</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43.3</w:t>
            </w:r>
          </w:p>
        </w:tc>
        <w:tc>
          <w:tcPr>
            <w:tcW w:w="135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40</w:t>
            </w:r>
          </w:p>
        </w:tc>
      </w:tr>
      <w:tr w:rsidR="00743902" w:rsidRPr="00016EAE" w:rsidTr="00E63D70">
        <w:trPr>
          <w:jc w:val="center"/>
        </w:trPr>
        <w:tc>
          <w:tcPr>
            <w:tcW w:w="561"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5</w:t>
            </w:r>
          </w:p>
        </w:tc>
        <w:tc>
          <w:tcPr>
            <w:tcW w:w="1304"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DCH-519</w:t>
            </w:r>
          </w:p>
        </w:tc>
        <w:tc>
          <w:tcPr>
            <w:tcW w:w="119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27.7</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81.3</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27.1</w:t>
            </w:r>
          </w:p>
        </w:tc>
        <w:tc>
          <w:tcPr>
            <w:tcW w:w="108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23</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25</w:t>
            </w:r>
          </w:p>
        </w:tc>
        <w:tc>
          <w:tcPr>
            <w:tcW w:w="135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3.8</w:t>
            </w:r>
          </w:p>
        </w:tc>
      </w:tr>
      <w:tr w:rsidR="00743902" w:rsidRPr="00016EAE" w:rsidTr="00E63D70">
        <w:trPr>
          <w:jc w:val="center"/>
        </w:trPr>
        <w:tc>
          <w:tcPr>
            <w:tcW w:w="561" w:type="dxa"/>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304"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JI-35 (S)</w:t>
            </w:r>
          </w:p>
        </w:tc>
        <w:tc>
          <w:tcPr>
            <w:tcW w:w="119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100</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94.1</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98.0</w:t>
            </w:r>
          </w:p>
        </w:tc>
        <w:tc>
          <w:tcPr>
            <w:tcW w:w="108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87.5</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100</w:t>
            </w:r>
          </w:p>
        </w:tc>
        <w:tc>
          <w:tcPr>
            <w:tcW w:w="135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100</w:t>
            </w:r>
          </w:p>
        </w:tc>
      </w:tr>
      <w:tr w:rsidR="00743902" w:rsidRPr="00016EAE" w:rsidTr="00E63D70">
        <w:trPr>
          <w:jc w:val="center"/>
        </w:trPr>
        <w:tc>
          <w:tcPr>
            <w:tcW w:w="561" w:type="dxa"/>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304"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48-1 (R)</w:t>
            </w:r>
          </w:p>
        </w:tc>
        <w:tc>
          <w:tcPr>
            <w:tcW w:w="119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3.8</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7.7</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0.0</w:t>
            </w:r>
          </w:p>
        </w:tc>
        <w:tc>
          <w:tcPr>
            <w:tcW w:w="108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6.0</w:t>
            </w:r>
          </w:p>
        </w:tc>
        <w:tc>
          <w:tcPr>
            <w:tcW w:w="117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5.6</w:t>
            </w:r>
          </w:p>
        </w:tc>
        <w:tc>
          <w:tcPr>
            <w:tcW w:w="135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0</w:t>
            </w:r>
          </w:p>
        </w:tc>
      </w:tr>
    </w:tbl>
    <w:p w:rsidR="00743902" w:rsidRPr="00016EAE" w:rsidRDefault="00743902" w:rsidP="00743902">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*Source Table 3.6 a-c; Annual Report, Castor, 2014-15: 163-164 p.</w:t>
      </w:r>
    </w:p>
    <w:p w:rsidR="00743902" w:rsidRPr="00016EAE" w:rsidRDefault="00743902" w:rsidP="00743902">
      <w:pPr>
        <w:spacing w:after="0" w:line="240" w:lineRule="auto"/>
        <w:rPr>
          <w:rFonts w:ascii="Times New Roman" w:eastAsia="Times New Roman" w:hAnsi="Times New Roman" w:cs="Times New Roman"/>
          <w:sz w:val="24"/>
          <w:szCs w:val="24"/>
          <w:lang w:val="en-US"/>
        </w:rPr>
      </w:pPr>
    </w:p>
    <w:p w:rsidR="00743902" w:rsidRDefault="00743902" w:rsidP="00743902">
      <w:pPr>
        <w:spacing w:after="0" w:line="240" w:lineRule="auto"/>
        <w:jc w:val="center"/>
        <w:rPr>
          <w:rFonts w:ascii="Times New Roman" w:eastAsia="Times New Roman" w:hAnsi="Times New Roman" w:cs="Times New Roman"/>
          <w:b/>
          <w:sz w:val="24"/>
          <w:szCs w:val="24"/>
          <w:lang w:val="en-US"/>
        </w:rPr>
      </w:pPr>
    </w:p>
    <w:p w:rsidR="00743902" w:rsidRPr="00016EAE" w:rsidRDefault="00743902" w:rsidP="00743902">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szCs w:val="24"/>
          <w:lang w:val="en-US"/>
        </w:rPr>
        <w:t>Table 4</w:t>
      </w:r>
      <w:r>
        <w:rPr>
          <w:rFonts w:ascii="Times New Roman" w:eastAsia="Times New Roman" w:hAnsi="Times New Roman" w:cs="Times New Roman"/>
          <w:b/>
          <w:sz w:val="24"/>
          <w:szCs w:val="24"/>
          <w:lang w:val="en-US"/>
        </w:rPr>
        <w:t>5</w:t>
      </w:r>
      <w:r w:rsidRPr="00016EAE">
        <w:rPr>
          <w:rFonts w:ascii="Times New Roman" w:eastAsia="Times New Roman" w:hAnsi="Times New Roman" w:cs="Times New Roman"/>
          <w:b/>
          <w:sz w:val="24"/>
          <w:szCs w:val="24"/>
          <w:lang w:val="en-US"/>
        </w:rPr>
        <w:t>. Reaction of DCH-1720 to leaf hopper in three locations (2014-15)*</w:t>
      </w:r>
    </w:p>
    <w:tbl>
      <w:tblPr>
        <w:tblStyle w:val="TableGrid1"/>
        <w:tblW w:w="8815" w:type="dxa"/>
        <w:jc w:val="center"/>
        <w:tblLayout w:type="fixed"/>
        <w:tblLook w:val="04A0" w:firstRow="1" w:lastRow="0" w:firstColumn="1" w:lastColumn="0" w:noHBand="0" w:noVBand="1"/>
      </w:tblPr>
      <w:tblGrid>
        <w:gridCol w:w="655"/>
        <w:gridCol w:w="1637"/>
        <w:gridCol w:w="1534"/>
        <w:gridCol w:w="893"/>
        <w:gridCol w:w="1632"/>
        <w:gridCol w:w="900"/>
        <w:gridCol w:w="1564"/>
      </w:tblGrid>
      <w:tr w:rsidR="00743902" w:rsidRPr="00016EAE" w:rsidTr="00E63D70">
        <w:trPr>
          <w:trHeight w:val="305"/>
          <w:jc w:val="center"/>
        </w:trPr>
        <w:tc>
          <w:tcPr>
            <w:tcW w:w="655" w:type="dxa"/>
            <w:vMerge w:val="restart"/>
            <w:vAlign w:val="center"/>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S. No.</w:t>
            </w:r>
          </w:p>
        </w:tc>
        <w:tc>
          <w:tcPr>
            <w:tcW w:w="1637" w:type="dxa"/>
            <w:vMerge w:val="restart"/>
            <w:vAlign w:val="center"/>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Entry</w:t>
            </w:r>
          </w:p>
        </w:tc>
        <w:tc>
          <w:tcPr>
            <w:tcW w:w="2427" w:type="dxa"/>
            <w:gridSpan w:val="2"/>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Palem</w:t>
            </w:r>
          </w:p>
        </w:tc>
        <w:tc>
          <w:tcPr>
            <w:tcW w:w="2532" w:type="dxa"/>
            <w:gridSpan w:val="2"/>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Yethapur</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b/>
                <w:szCs w:val="24"/>
                <w:lang w:val="en-US"/>
              </w:rPr>
            </w:pPr>
            <w:r w:rsidRPr="00016EAE">
              <w:rPr>
                <w:rFonts w:ascii="Times New Roman" w:eastAsia="Times New Roman" w:hAnsi="Times New Roman" w:cs="Times New Roman"/>
                <w:b/>
                <w:szCs w:val="24"/>
                <w:lang w:val="en-US"/>
              </w:rPr>
              <w:t>SKNagar</w:t>
            </w:r>
          </w:p>
        </w:tc>
      </w:tr>
      <w:tr w:rsidR="00743902" w:rsidRPr="00016EAE" w:rsidTr="00E63D70">
        <w:trPr>
          <w:jc w:val="center"/>
        </w:trPr>
        <w:tc>
          <w:tcPr>
            <w:tcW w:w="655" w:type="dxa"/>
            <w:vMerge/>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637" w:type="dxa"/>
            <w:vMerge/>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 xml:space="preserve">Number </w:t>
            </w:r>
          </w:p>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 leaves/plant</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Hopper burn</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 xml:space="preserve">Number </w:t>
            </w:r>
          </w:p>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 leaves/plant</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Hopper burn</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 xml:space="preserve">Number </w:t>
            </w:r>
          </w:p>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 leaves/plant</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w:t>
            </w:r>
          </w:p>
        </w:tc>
        <w:tc>
          <w:tcPr>
            <w:tcW w:w="1637"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DCH-1715</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31.0</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6.0</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12.3</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w:t>
            </w:r>
          </w:p>
        </w:tc>
        <w:tc>
          <w:tcPr>
            <w:tcW w:w="1637"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DCH-1720</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12.0</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2.6</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0</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9.0</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w:t>
            </w:r>
          </w:p>
        </w:tc>
        <w:tc>
          <w:tcPr>
            <w:tcW w:w="1637"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GCH-7</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27.5</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1.0</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0</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2.3</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w:t>
            </w:r>
          </w:p>
        </w:tc>
        <w:tc>
          <w:tcPr>
            <w:tcW w:w="1637"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DCH-177</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24.0</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3.6</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0</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6.3</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5</w:t>
            </w:r>
          </w:p>
        </w:tc>
        <w:tc>
          <w:tcPr>
            <w:tcW w:w="1637"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DCH-519 (R )</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21.1</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2</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5.6</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3.7</w:t>
            </w:r>
          </w:p>
        </w:tc>
      </w:tr>
      <w:tr w:rsidR="00743902" w:rsidRPr="00016EAE" w:rsidTr="00E63D70">
        <w:trPr>
          <w:jc w:val="center"/>
        </w:trPr>
        <w:tc>
          <w:tcPr>
            <w:tcW w:w="655" w:type="dxa"/>
          </w:tcPr>
          <w:p w:rsidR="00743902" w:rsidRPr="00016EAE" w:rsidRDefault="00743902" w:rsidP="00E63D70">
            <w:pPr>
              <w:spacing w:after="0" w:line="240" w:lineRule="auto"/>
              <w:rPr>
                <w:rFonts w:ascii="Times New Roman" w:eastAsia="Times New Roman" w:hAnsi="Times New Roman" w:cs="Times New Roman"/>
                <w:szCs w:val="24"/>
                <w:lang w:val="en-US"/>
              </w:rPr>
            </w:pPr>
          </w:p>
        </w:tc>
        <w:tc>
          <w:tcPr>
            <w:tcW w:w="1637" w:type="dxa"/>
          </w:tcPr>
          <w:p w:rsidR="00743902" w:rsidRPr="00016EAE" w:rsidRDefault="00743902" w:rsidP="00E63D70">
            <w:pPr>
              <w:spacing w:after="0" w:line="240" w:lineRule="auto"/>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DPC-9  (S)</w:t>
            </w:r>
          </w:p>
        </w:tc>
        <w:tc>
          <w:tcPr>
            <w:tcW w:w="153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41.8</w:t>
            </w:r>
          </w:p>
        </w:tc>
        <w:tc>
          <w:tcPr>
            <w:tcW w:w="893"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4</w:t>
            </w:r>
          </w:p>
        </w:tc>
        <w:tc>
          <w:tcPr>
            <w:tcW w:w="1632"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12.3</w:t>
            </w:r>
          </w:p>
        </w:tc>
        <w:tc>
          <w:tcPr>
            <w:tcW w:w="900"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3</w:t>
            </w:r>
          </w:p>
        </w:tc>
        <w:tc>
          <w:tcPr>
            <w:tcW w:w="1564" w:type="dxa"/>
          </w:tcPr>
          <w:p w:rsidR="00743902" w:rsidRPr="00016EAE" w:rsidRDefault="00743902" w:rsidP="00E63D70">
            <w:pPr>
              <w:spacing w:after="0" w:line="240" w:lineRule="auto"/>
              <w:jc w:val="center"/>
              <w:rPr>
                <w:rFonts w:ascii="Times New Roman" w:eastAsia="Times New Roman" w:hAnsi="Times New Roman" w:cs="Times New Roman"/>
                <w:szCs w:val="24"/>
                <w:lang w:val="en-US"/>
              </w:rPr>
            </w:pPr>
            <w:r w:rsidRPr="00016EAE">
              <w:rPr>
                <w:rFonts w:ascii="Times New Roman" w:eastAsia="Times New Roman" w:hAnsi="Times New Roman" w:cs="Times New Roman"/>
                <w:szCs w:val="24"/>
                <w:lang w:val="en-US"/>
              </w:rPr>
              <w:t>-</w:t>
            </w:r>
          </w:p>
        </w:tc>
      </w:tr>
    </w:tbl>
    <w:p w:rsidR="00743902" w:rsidRPr="00016EAE" w:rsidRDefault="00743902" w:rsidP="00743902">
      <w:pPr>
        <w:spacing w:after="0" w:line="240" w:lineRule="auto"/>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ab/>
        <w:t>Source Table 4.2.3. Annual Report, Castor, 2014-15: 189 pp</w:t>
      </w:r>
    </w:p>
    <w:p w:rsidR="00743902" w:rsidRPr="00016EAE" w:rsidRDefault="00743902" w:rsidP="00743902">
      <w:pPr>
        <w:spacing w:after="0" w:line="240" w:lineRule="auto"/>
        <w:rPr>
          <w:rFonts w:ascii="Times New Roman" w:eastAsia="Times New Roman" w:hAnsi="Times New Roman" w:cs="Times New Roman"/>
          <w:sz w:val="24"/>
          <w:szCs w:val="24"/>
          <w:lang w:val="en-US"/>
        </w:rPr>
      </w:pPr>
    </w:p>
    <w:p w:rsidR="00743902" w:rsidRPr="00016EAE" w:rsidRDefault="00743902" w:rsidP="00743902">
      <w:pPr>
        <w:spacing w:after="0" w:line="240" w:lineRule="auto"/>
        <w:jc w:val="both"/>
        <w:rPr>
          <w:rFonts w:ascii="Times New Roman" w:eastAsia="Times New Roman" w:hAnsi="Times New Roman" w:cs="Times New Roman"/>
          <w:sz w:val="24"/>
          <w:lang w:val="en-US"/>
        </w:rPr>
      </w:pPr>
      <w:r w:rsidRPr="00016EAE">
        <w:rPr>
          <w:rFonts w:ascii="Times New Roman" w:eastAsia="Times New Roman" w:hAnsi="Times New Roman" w:cs="Times New Roman"/>
          <w:sz w:val="24"/>
          <w:lang w:val="en-US"/>
        </w:rPr>
        <w:tab/>
        <w:t>The hybrid DCH-1720 (DPC-21 x DCS-107), with green stem color, double bloom and good branching potential recorded an yield advantage of 7% (1630 kg/ha) over the national check, DCH-519 (1528 kg/ha) under rainfed conditions and 5.4 %, 5.8% and 7.8% over the three checks, GCH-7 ( 3113 kg/ha), DCH-519 (3101 kg/ha) and DCH-177 (3044 kg/ha) for two years. Overall performance indicated that DCH-1720 (2412 kg/ha) yielded 5 -6% higher than DCH-519 (2295 kg/ha) and DCH-177 (2271 kg/ha) respectively. The hybrid is resistant to wilt in wilt sick plots at IIOR and SK Nagar representing raifed and irrigated centers respectively. The hybrid is now in third year of testing in coordinated multi location trials (AICRP AHT</w:t>
      </w:r>
      <w:r>
        <w:rPr>
          <w:rFonts w:ascii="Times New Roman" w:eastAsia="Times New Roman" w:hAnsi="Times New Roman" w:cs="Times New Roman"/>
          <w:sz w:val="24"/>
          <w:lang w:val="en-US"/>
        </w:rPr>
        <w:t xml:space="preserve">-II) during 2015-16 (Table 44, 45, 46). </w:t>
      </w:r>
    </w:p>
    <w:p w:rsidR="00743902" w:rsidRPr="00016EAE" w:rsidRDefault="00743902" w:rsidP="00743902">
      <w:pPr>
        <w:spacing w:after="0" w:line="240" w:lineRule="auto"/>
        <w:jc w:val="both"/>
        <w:rPr>
          <w:rFonts w:ascii="Times New Roman" w:eastAsia="Times New Roman" w:hAnsi="Times New Roman" w:cs="Times New Roman"/>
          <w:b/>
          <w:sz w:val="24"/>
          <w:lang w:val="en-US"/>
        </w:rPr>
      </w:pPr>
    </w:p>
    <w:p w:rsidR="00743902" w:rsidRPr="00016EAE" w:rsidRDefault="00743902" w:rsidP="00743902">
      <w:pPr>
        <w:spacing w:after="0" w:line="240" w:lineRule="auto"/>
        <w:jc w:val="center"/>
        <w:rPr>
          <w:rFonts w:ascii="Times New Roman" w:eastAsia="Times New Roman" w:hAnsi="Times New Roman" w:cs="Times New Roman"/>
          <w:b/>
          <w:sz w:val="24"/>
          <w:szCs w:val="24"/>
          <w:lang w:val="en-US"/>
        </w:rPr>
      </w:pPr>
      <w:r w:rsidRPr="00016EAE">
        <w:rPr>
          <w:rFonts w:ascii="Times New Roman" w:eastAsia="Times New Roman" w:hAnsi="Times New Roman" w:cs="Times New Roman"/>
          <w:b/>
          <w:sz w:val="24"/>
          <w:lang w:val="en-US"/>
        </w:rPr>
        <w:t>Table 4</w:t>
      </w:r>
      <w:r>
        <w:rPr>
          <w:rFonts w:ascii="Times New Roman" w:eastAsia="Times New Roman" w:hAnsi="Times New Roman" w:cs="Times New Roman"/>
          <w:b/>
          <w:sz w:val="24"/>
          <w:lang w:val="en-US"/>
        </w:rPr>
        <w:t>6</w:t>
      </w:r>
      <w:r w:rsidRPr="00016EAE">
        <w:rPr>
          <w:rFonts w:ascii="Times New Roman" w:eastAsia="Times New Roman" w:hAnsi="Times New Roman" w:cs="Times New Roman"/>
          <w:b/>
          <w:sz w:val="24"/>
          <w:lang w:val="en-US"/>
        </w:rPr>
        <w:t xml:space="preserve">. Mean performance of DCH-1720 over two years </w:t>
      </w:r>
      <w:r w:rsidRPr="00016EAE">
        <w:rPr>
          <w:rFonts w:ascii="Times New Roman" w:eastAsia="Times New Roman" w:hAnsi="Times New Roman" w:cs="Times New Roman"/>
          <w:b/>
          <w:sz w:val="24"/>
          <w:szCs w:val="24"/>
          <w:lang w:val="en-US"/>
        </w:rPr>
        <w:t xml:space="preserve">under rainfed conditions </w:t>
      </w:r>
    </w:p>
    <w:p w:rsidR="00743902" w:rsidRPr="00016EAE" w:rsidRDefault="00743902" w:rsidP="00743902">
      <w:pPr>
        <w:spacing w:after="0" w:line="240" w:lineRule="auto"/>
        <w:jc w:val="center"/>
        <w:rPr>
          <w:rFonts w:ascii="Times New Roman" w:eastAsia="Times New Roman" w:hAnsi="Times New Roman" w:cs="Times New Roman"/>
          <w:b/>
          <w:sz w:val="24"/>
          <w:lang w:val="en-US"/>
        </w:rPr>
      </w:pPr>
      <w:r w:rsidRPr="00016EAE">
        <w:rPr>
          <w:rFonts w:ascii="Times New Roman" w:eastAsia="Times New Roman" w:hAnsi="Times New Roman" w:cs="Times New Roman"/>
          <w:b/>
          <w:sz w:val="24"/>
          <w:lang w:val="en-US"/>
        </w:rPr>
        <w:t>(2014-2015)</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777"/>
        <w:gridCol w:w="1430"/>
        <w:gridCol w:w="1483"/>
        <w:gridCol w:w="1310"/>
        <w:gridCol w:w="1350"/>
      </w:tblGrid>
      <w:tr w:rsidR="00743902" w:rsidRPr="00016EAE" w:rsidTr="00E63D70">
        <w:trPr>
          <w:trHeight w:val="300"/>
          <w:jc w:val="center"/>
        </w:trPr>
        <w:tc>
          <w:tcPr>
            <w:tcW w:w="2425" w:type="dxa"/>
            <w:vMerge w:val="restart"/>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b/>
                <w:bCs/>
                <w:color w:val="000000"/>
                <w:sz w:val="24"/>
                <w:szCs w:val="24"/>
                <w:lang w:val="en-US"/>
              </w:rPr>
              <w:t>Year of testing</w:t>
            </w:r>
          </w:p>
        </w:tc>
        <w:tc>
          <w:tcPr>
            <w:tcW w:w="1777" w:type="dxa"/>
            <w:vMerge w:val="restart"/>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b/>
                <w:bCs/>
                <w:color w:val="000000"/>
                <w:sz w:val="24"/>
                <w:szCs w:val="24"/>
                <w:lang w:val="en-US"/>
              </w:rPr>
              <w:t>Number of locations</w:t>
            </w:r>
          </w:p>
        </w:tc>
        <w:tc>
          <w:tcPr>
            <w:tcW w:w="5573" w:type="dxa"/>
            <w:gridSpan w:val="4"/>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Seed yield kg/ha)</w:t>
            </w:r>
          </w:p>
        </w:tc>
      </w:tr>
      <w:tr w:rsidR="00743902" w:rsidRPr="00016EAE" w:rsidTr="00E63D70">
        <w:trPr>
          <w:trHeight w:val="300"/>
          <w:jc w:val="center"/>
        </w:trPr>
        <w:tc>
          <w:tcPr>
            <w:tcW w:w="2425" w:type="dxa"/>
            <w:vMerge/>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b/>
                <w:bCs/>
                <w:color w:val="000000"/>
                <w:sz w:val="24"/>
                <w:szCs w:val="24"/>
                <w:lang w:val="en-US"/>
              </w:rPr>
            </w:pPr>
          </w:p>
        </w:tc>
        <w:tc>
          <w:tcPr>
            <w:tcW w:w="1777" w:type="dxa"/>
            <w:vMerge/>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b/>
                <w:bCs/>
                <w:color w:val="000000"/>
                <w:sz w:val="24"/>
                <w:szCs w:val="24"/>
                <w:lang w:val="en-US"/>
              </w:rPr>
            </w:pPr>
          </w:p>
        </w:tc>
        <w:tc>
          <w:tcPr>
            <w:tcW w:w="1430"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DCH-1720</w:t>
            </w:r>
          </w:p>
        </w:tc>
        <w:tc>
          <w:tcPr>
            <w:tcW w:w="1483"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GCH-7</w:t>
            </w:r>
          </w:p>
        </w:tc>
        <w:tc>
          <w:tcPr>
            <w:tcW w:w="1310"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DCH-519</w:t>
            </w:r>
          </w:p>
        </w:tc>
        <w:tc>
          <w:tcPr>
            <w:tcW w:w="1350"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DCH-177</w:t>
            </w:r>
          </w:p>
        </w:tc>
      </w:tr>
      <w:tr w:rsidR="00743902" w:rsidRPr="00016EAE" w:rsidTr="00E63D70">
        <w:trPr>
          <w:trHeight w:val="300"/>
          <w:jc w:val="center"/>
        </w:trPr>
        <w:tc>
          <w:tcPr>
            <w:tcW w:w="2425"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1 (2014-15)</w:t>
            </w:r>
          </w:p>
        </w:tc>
        <w:tc>
          <w:tcPr>
            <w:tcW w:w="1777"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12</w:t>
            </w:r>
          </w:p>
        </w:tc>
        <w:tc>
          <w:tcPr>
            <w:tcW w:w="143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1492</w:t>
            </w:r>
          </w:p>
        </w:tc>
        <w:tc>
          <w:tcPr>
            <w:tcW w:w="1483"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1579</w:t>
            </w:r>
          </w:p>
        </w:tc>
        <w:tc>
          <w:tcPr>
            <w:tcW w:w="131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1403</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1488</w:t>
            </w:r>
          </w:p>
        </w:tc>
      </w:tr>
      <w:tr w:rsidR="00743902" w:rsidRPr="00016EAE" w:rsidTr="00E63D70">
        <w:trPr>
          <w:trHeight w:val="315"/>
          <w:jc w:val="center"/>
        </w:trPr>
        <w:tc>
          <w:tcPr>
            <w:tcW w:w="2425"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lastRenderedPageBreak/>
              <w:t>Year 2 (2015-16)</w:t>
            </w:r>
          </w:p>
        </w:tc>
        <w:tc>
          <w:tcPr>
            <w:tcW w:w="1777"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9</w:t>
            </w:r>
          </w:p>
        </w:tc>
        <w:tc>
          <w:tcPr>
            <w:tcW w:w="143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1706</w:t>
            </w:r>
          </w:p>
        </w:tc>
        <w:tc>
          <w:tcPr>
            <w:tcW w:w="1483"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1699</w:t>
            </w:r>
          </w:p>
        </w:tc>
        <w:tc>
          <w:tcPr>
            <w:tcW w:w="131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1695</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1598</w:t>
            </w:r>
          </w:p>
        </w:tc>
      </w:tr>
      <w:tr w:rsidR="00743902" w:rsidRPr="00016EAE" w:rsidTr="00E63D70">
        <w:trPr>
          <w:trHeight w:val="300"/>
          <w:jc w:val="center"/>
        </w:trPr>
        <w:tc>
          <w:tcPr>
            <w:tcW w:w="2425" w:type="dxa"/>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p>
        </w:tc>
        <w:tc>
          <w:tcPr>
            <w:tcW w:w="1777" w:type="dxa"/>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Mean</w:t>
            </w:r>
          </w:p>
        </w:tc>
        <w:tc>
          <w:tcPr>
            <w:tcW w:w="143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1895</w:t>
            </w:r>
          </w:p>
        </w:tc>
        <w:tc>
          <w:tcPr>
            <w:tcW w:w="1483"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1762</w:t>
            </w:r>
          </w:p>
        </w:tc>
        <w:tc>
          <w:tcPr>
            <w:tcW w:w="131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1748</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1637</w:t>
            </w:r>
          </w:p>
        </w:tc>
      </w:tr>
      <w:tr w:rsidR="00743902" w:rsidRPr="00016EAE" w:rsidTr="00E63D70">
        <w:trPr>
          <w:trHeight w:val="300"/>
          <w:jc w:val="center"/>
        </w:trPr>
        <w:tc>
          <w:tcPr>
            <w:tcW w:w="4202" w:type="dxa"/>
            <w:gridSpan w:val="2"/>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Weighted mean</w:t>
            </w:r>
          </w:p>
        </w:tc>
        <w:tc>
          <w:tcPr>
            <w:tcW w:w="143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1584</w:t>
            </w:r>
          </w:p>
        </w:tc>
        <w:tc>
          <w:tcPr>
            <w:tcW w:w="1483"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1630</w:t>
            </w:r>
          </w:p>
        </w:tc>
        <w:tc>
          <w:tcPr>
            <w:tcW w:w="131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1528</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1535</w:t>
            </w:r>
          </w:p>
        </w:tc>
      </w:tr>
      <w:tr w:rsidR="00743902" w:rsidRPr="00016EAE" w:rsidTr="00E63D70">
        <w:trPr>
          <w:trHeight w:val="300"/>
          <w:jc w:val="center"/>
        </w:trPr>
        <w:tc>
          <w:tcPr>
            <w:tcW w:w="5632"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 increase over checks</w:t>
            </w:r>
          </w:p>
        </w:tc>
        <w:tc>
          <w:tcPr>
            <w:tcW w:w="1483"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GCH-7</w:t>
            </w:r>
          </w:p>
        </w:tc>
        <w:tc>
          <w:tcPr>
            <w:tcW w:w="131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DCH-519</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DCH-177</w:t>
            </w:r>
          </w:p>
        </w:tc>
      </w:tr>
      <w:tr w:rsidR="00743902" w:rsidRPr="00016EAE" w:rsidTr="00E63D70">
        <w:trPr>
          <w:trHeight w:val="395"/>
          <w:jc w:val="center"/>
        </w:trPr>
        <w:tc>
          <w:tcPr>
            <w:tcW w:w="5632"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1 (2014-15)</w:t>
            </w:r>
          </w:p>
        </w:tc>
        <w:tc>
          <w:tcPr>
            <w:tcW w:w="1483"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-5.5</w:t>
            </w:r>
          </w:p>
        </w:tc>
        <w:tc>
          <w:tcPr>
            <w:tcW w:w="131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6.3</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0.3</w:t>
            </w:r>
          </w:p>
        </w:tc>
      </w:tr>
      <w:tr w:rsidR="00743902" w:rsidRPr="00016EAE" w:rsidTr="00E63D70">
        <w:trPr>
          <w:trHeight w:val="300"/>
          <w:jc w:val="center"/>
        </w:trPr>
        <w:tc>
          <w:tcPr>
            <w:tcW w:w="5632"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2 (2015-16)</w:t>
            </w:r>
          </w:p>
        </w:tc>
        <w:tc>
          <w:tcPr>
            <w:tcW w:w="1483"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0.4</w:t>
            </w:r>
          </w:p>
        </w:tc>
        <w:tc>
          <w:tcPr>
            <w:tcW w:w="131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0.6</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6.8</w:t>
            </w:r>
          </w:p>
        </w:tc>
      </w:tr>
      <w:tr w:rsidR="00743902" w:rsidRPr="00016EAE" w:rsidTr="00E63D70">
        <w:trPr>
          <w:trHeight w:val="300"/>
          <w:jc w:val="center"/>
        </w:trPr>
        <w:tc>
          <w:tcPr>
            <w:tcW w:w="5632" w:type="dxa"/>
            <w:gridSpan w:val="3"/>
            <w:shd w:val="clear" w:color="auto" w:fill="auto"/>
            <w:noWrap/>
            <w:vAlign w:val="bottom"/>
            <w:hideMark/>
          </w:tcPr>
          <w:p w:rsidR="00743902" w:rsidRPr="00016EAE" w:rsidRDefault="00743902" w:rsidP="00E63D70">
            <w:pPr>
              <w:spacing w:after="0" w:line="240" w:lineRule="auto"/>
              <w:jc w:val="both"/>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 increase over checks for two years (mean)</w:t>
            </w:r>
          </w:p>
        </w:tc>
        <w:tc>
          <w:tcPr>
            <w:tcW w:w="1483" w:type="dxa"/>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7.5</w:t>
            </w:r>
          </w:p>
        </w:tc>
        <w:tc>
          <w:tcPr>
            <w:tcW w:w="1310" w:type="dxa"/>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8.4</w:t>
            </w:r>
          </w:p>
        </w:tc>
        <w:tc>
          <w:tcPr>
            <w:tcW w:w="1350" w:type="dxa"/>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15.7</w:t>
            </w:r>
          </w:p>
        </w:tc>
      </w:tr>
      <w:tr w:rsidR="00743902" w:rsidRPr="00016EAE" w:rsidTr="00E63D70">
        <w:trPr>
          <w:trHeight w:val="300"/>
          <w:jc w:val="center"/>
        </w:trPr>
        <w:tc>
          <w:tcPr>
            <w:tcW w:w="5632" w:type="dxa"/>
            <w:gridSpan w:val="3"/>
            <w:shd w:val="clear" w:color="auto" w:fill="auto"/>
            <w:noWrap/>
            <w:vAlign w:val="bottom"/>
          </w:tcPr>
          <w:p w:rsidR="00743902" w:rsidRPr="00016EAE" w:rsidRDefault="00743902" w:rsidP="00E63D70">
            <w:pPr>
              <w:spacing w:after="0" w:line="240" w:lineRule="auto"/>
              <w:jc w:val="both"/>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 increase over checks for two years (weighted mean)</w:t>
            </w:r>
          </w:p>
        </w:tc>
        <w:tc>
          <w:tcPr>
            <w:tcW w:w="1483" w:type="dxa"/>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-2.9</w:t>
            </w:r>
          </w:p>
        </w:tc>
        <w:tc>
          <w:tcPr>
            <w:tcW w:w="1310" w:type="dxa"/>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6.7</w:t>
            </w:r>
          </w:p>
        </w:tc>
        <w:tc>
          <w:tcPr>
            <w:tcW w:w="1350" w:type="dxa"/>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-0.5</w:t>
            </w:r>
          </w:p>
        </w:tc>
      </w:tr>
    </w:tbl>
    <w:p w:rsidR="00743902" w:rsidRPr="00016EAE" w:rsidRDefault="00743902" w:rsidP="00743902">
      <w:pPr>
        <w:spacing w:after="0" w:line="240" w:lineRule="auto"/>
        <w:jc w:val="center"/>
        <w:rPr>
          <w:rFonts w:ascii="Times New Roman" w:eastAsia="Times New Roman" w:hAnsi="Times New Roman" w:cs="Times New Roman"/>
          <w:b/>
          <w:sz w:val="24"/>
          <w:szCs w:val="24"/>
          <w:lang w:val="en-US"/>
        </w:rPr>
      </w:pPr>
    </w:p>
    <w:p w:rsidR="00743902" w:rsidRPr="00016EAE" w:rsidRDefault="00743902" w:rsidP="00743902">
      <w:pPr>
        <w:spacing w:after="0" w:line="240" w:lineRule="auto"/>
        <w:jc w:val="center"/>
        <w:rPr>
          <w:rFonts w:ascii="Times New Roman" w:eastAsia="Times New Roman" w:hAnsi="Times New Roman" w:cs="Times New Roman"/>
          <w:b/>
          <w:sz w:val="24"/>
          <w:lang w:val="en-US"/>
        </w:rPr>
      </w:pPr>
    </w:p>
    <w:p w:rsidR="00743902" w:rsidRPr="00016EAE" w:rsidRDefault="00743902" w:rsidP="00743902">
      <w:pPr>
        <w:spacing w:after="0" w:line="240" w:lineRule="auto"/>
        <w:jc w:val="center"/>
        <w:rPr>
          <w:rFonts w:ascii="Times New Roman" w:eastAsia="Times New Roman" w:hAnsi="Times New Roman" w:cs="Times New Roman"/>
          <w:b/>
          <w:sz w:val="24"/>
          <w:lang w:val="en-US"/>
        </w:rPr>
      </w:pPr>
      <w:r w:rsidRPr="00016EAE">
        <w:rPr>
          <w:rFonts w:ascii="Times New Roman" w:eastAsia="Times New Roman" w:hAnsi="Times New Roman" w:cs="Times New Roman"/>
          <w:b/>
          <w:sz w:val="24"/>
          <w:lang w:val="en-US"/>
        </w:rPr>
        <w:t>Table 4</w:t>
      </w:r>
      <w:r>
        <w:rPr>
          <w:rFonts w:ascii="Times New Roman" w:eastAsia="Times New Roman" w:hAnsi="Times New Roman" w:cs="Times New Roman"/>
          <w:b/>
          <w:sz w:val="24"/>
          <w:lang w:val="en-US"/>
        </w:rPr>
        <w:t>7</w:t>
      </w:r>
      <w:r w:rsidRPr="00016EAE">
        <w:rPr>
          <w:rFonts w:ascii="Times New Roman" w:eastAsia="Times New Roman" w:hAnsi="Times New Roman" w:cs="Times New Roman"/>
          <w:b/>
          <w:sz w:val="24"/>
          <w:lang w:val="en-US"/>
        </w:rPr>
        <w:t xml:space="preserve">. Mean performance of DCH-1720 over two years </w:t>
      </w:r>
      <w:r w:rsidRPr="00016EAE">
        <w:rPr>
          <w:rFonts w:ascii="Times New Roman" w:eastAsia="Times New Roman" w:hAnsi="Times New Roman" w:cs="Times New Roman"/>
          <w:b/>
          <w:sz w:val="24"/>
          <w:szCs w:val="24"/>
          <w:lang w:val="en-US"/>
        </w:rPr>
        <w:t xml:space="preserve">under irrigated conditions </w:t>
      </w:r>
      <w:r w:rsidRPr="00016EAE">
        <w:rPr>
          <w:rFonts w:ascii="Times New Roman" w:eastAsia="Times New Roman" w:hAnsi="Times New Roman" w:cs="Times New Roman"/>
          <w:b/>
          <w:sz w:val="24"/>
          <w:lang w:val="en-US"/>
        </w:rPr>
        <w:t>(2014-2015)</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270"/>
        <w:gridCol w:w="2160"/>
        <w:gridCol w:w="1350"/>
        <w:gridCol w:w="1350"/>
        <w:gridCol w:w="1440"/>
      </w:tblGrid>
      <w:tr w:rsidR="00743902" w:rsidRPr="00016EAE" w:rsidTr="00E63D70">
        <w:trPr>
          <w:trHeight w:val="300"/>
          <w:jc w:val="center"/>
        </w:trPr>
        <w:tc>
          <w:tcPr>
            <w:tcW w:w="2155" w:type="dxa"/>
            <w:vMerge w:val="restart"/>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b/>
                <w:bCs/>
                <w:color w:val="000000"/>
                <w:sz w:val="24"/>
                <w:szCs w:val="24"/>
                <w:lang w:val="en-US"/>
              </w:rPr>
              <w:t>Year of testing</w:t>
            </w:r>
          </w:p>
        </w:tc>
        <w:tc>
          <w:tcPr>
            <w:tcW w:w="1270" w:type="dxa"/>
            <w:vMerge w:val="restart"/>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b/>
                <w:bCs/>
                <w:color w:val="000000"/>
                <w:sz w:val="24"/>
                <w:szCs w:val="24"/>
                <w:lang w:val="en-US"/>
              </w:rPr>
              <w:t>Number of locations</w:t>
            </w:r>
          </w:p>
        </w:tc>
        <w:tc>
          <w:tcPr>
            <w:tcW w:w="6300" w:type="dxa"/>
            <w:gridSpan w:val="4"/>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sz w:val="24"/>
                <w:szCs w:val="24"/>
                <w:lang w:val="en-US"/>
              </w:rPr>
              <w:t>Seed yield kg/ha)</w:t>
            </w:r>
          </w:p>
        </w:tc>
      </w:tr>
      <w:tr w:rsidR="00743902" w:rsidRPr="00016EAE" w:rsidTr="00E63D70">
        <w:trPr>
          <w:trHeight w:val="300"/>
          <w:jc w:val="center"/>
        </w:trPr>
        <w:tc>
          <w:tcPr>
            <w:tcW w:w="2155" w:type="dxa"/>
            <w:vMerge/>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b/>
                <w:bCs/>
                <w:color w:val="000000"/>
                <w:sz w:val="24"/>
                <w:szCs w:val="24"/>
                <w:lang w:val="en-US"/>
              </w:rPr>
            </w:pPr>
          </w:p>
        </w:tc>
        <w:tc>
          <w:tcPr>
            <w:tcW w:w="1270" w:type="dxa"/>
            <w:vMerge/>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b/>
                <w:bCs/>
                <w:color w:val="000000"/>
                <w:sz w:val="24"/>
                <w:szCs w:val="24"/>
                <w:lang w:val="en-US"/>
              </w:rPr>
            </w:pPr>
          </w:p>
        </w:tc>
        <w:tc>
          <w:tcPr>
            <w:tcW w:w="21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DCH-1720</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GCH-7</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DCH-519</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DCH-177</w:t>
            </w:r>
          </w:p>
        </w:tc>
      </w:tr>
      <w:tr w:rsidR="00743902" w:rsidRPr="00016EAE" w:rsidTr="00E63D70">
        <w:trPr>
          <w:trHeight w:val="300"/>
          <w:jc w:val="center"/>
        </w:trPr>
        <w:tc>
          <w:tcPr>
            <w:tcW w:w="2155"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1 (2014-15)</w:t>
            </w:r>
          </w:p>
        </w:tc>
        <w:tc>
          <w:tcPr>
            <w:tcW w:w="12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11</w:t>
            </w:r>
          </w:p>
        </w:tc>
        <w:tc>
          <w:tcPr>
            <w:tcW w:w="21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3327</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3211</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3276</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3246</w:t>
            </w:r>
          </w:p>
        </w:tc>
      </w:tr>
      <w:tr w:rsidR="00743902" w:rsidRPr="00016EAE" w:rsidTr="00E63D70">
        <w:trPr>
          <w:trHeight w:val="300"/>
          <w:jc w:val="center"/>
        </w:trPr>
        <w:tc>
          <w:tcPr>
            <w:tcW w:w="2155"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2 (2015-16)</w:t>
            </w:r>
          </w:p>
        </w:tc>
        <w:tc>
          <w:tcPr>
            <w:tcW w:w="12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9</w:t>
            </w:r>
          </w:p>
        </w:tc>
        <w:tc>
          <w:tcPr>
            <w:tcW w:w="21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3226</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2993</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2886</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2798</w:t>
            </w:r>
          </w:p>
        </w:tc>
      </w:tr>
      <w:tr w:rsidR="00743902" w:rsidRPr="00016EAE" w:rsidTr="00E63D70">
        <w:trPr>
          <w:trHeight w:val="300"/>
          <w:jc w:val="center"/>
        </w:trPr>
        <w:tc>
          <w:tcPr>
            <w:tcW w:w="3425" w:type="dxa"/>
            <w:gridSpan w:val="2"/>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Mean</w:t>
            </w:r>
          </w:p>
        </w:tc>
        <w:tc>
          <w:tcPr>
            <w:tcW w:w="21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3684</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3114</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3081</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3135</w:t>
            </w:r>
          </w:p>
        </w:tc>
      </w:tr>
      <w:tr w:rsidR="00743902" w:rsidRPr="00016EAE" w:rsidTr="00E63D70">
        <w:trPr>
          <w:trHeight w:val="300"/>
          <w:jc w:val="center"/>
        </w:trPr>
        <w:tc>
          <w:tcPr>
            <w:tcW w:w="3425" w:type="dxa"/>
            <w:gridSpan w:val="2"/>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Weighted mean</w:t>
            </w:r>
          </w:p>
        </w:tc>
        <w:tc>
          <w:tcPr>
            <w:tcW w:w="21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3282</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3113</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3101</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3044</w:t>
            </w:r>
          </w:p>
        </w:tc>
      </w:tr>
      <w:tr w:rsidR="00743902" w:rsidRPr="00016EAE" w:rsidTr="00E63D70">
        <w:trPr>
          <w:trHeight w:val="300"/>
          <w:jc w:val="center"/>
        </w:trPr>
        <w:tc>
          <w:tcPr>
            <w:tcW w:w="5585"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 increase over checks</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GCH-7</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DCH-519</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DCH-177</w:t>
            </w:r>
          </w:p>
        </w:tc>
      </w:tr>
      <w:tr w:rsidR="00743902" w:rsidRPr="00016EAE" w:rsidTr="00E63D70">
        <w:trPr>
          <w:trHeight w:val="300"/>
          <w:jc w:val="center"/>
        </w:trPr>
        <w:tc>
          <w:tcPr>
            <w:tcW w:w="5585"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1 (2014-15)</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3.6</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1.6</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2.5</w:t>
            </w:r>
          </w:p>
        </w:tc>
      </w:tr>
      <w:tr w:rsidR="00743902" w:rsidRPr="00016EAE" w:rsidTr="00E63D70">
        <w:trPr>
          <w:trHeight w:val="300"/>
          <w:jc w:val="center"/>
        </w:trPr>
        <w:tc>
          <w:tcPr>
            <w:tcW w:w="5585"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2 (2015-16)</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7.8</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11.8</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15.3</w:t>
            </w:r>
          </w:p>
        </w:tc>
      </w:tr>
      <w:tr w:rsidR="00743902" w:rsidRPr="00016EAE" w:rsidTr="00E63D70">
        <w:trPr>
          <w:trHeight w:val="300"/>
          <w:jc w:val="center"/>
        </w:trPr>
        <w:tc>
          <w:tcPr>
            <w:tcW w:w="5585"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 increase over checks for two years (mean)</w:t>
            </w:r>
          </w:p>
        </w:tc>
        <w:tc>
          <w:tcPr>
            <w:tcW w:w="1350" w:type="dxa"/>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5.6</w:t>
            </w:r>
          </w:p>
        </w:tc>
        <w:tc>
          <w:tcPr>
            <w:tcW w:w="1350" w:type="dxa"/>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6.3</w:t>
            </w:r>
          </w:p>
        </w:tc>
        <w:tc>
          <w:tcPr>
            <w:tcW w:w="1440" w:type="dxa"/>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8.4</w:t>
            </w:r>
          </w:p>
        </w:tc>
      </w:tr>
      <w:tr w:rsidR="00743902" w:rsidRPr="00016EAE" w:rsidTr="00E63D70">
        <w:trPr>
          <w:trHeight w:val="300"/>
          <w:jc w:val="center"/>
        </w:trPr>
        <w:tc>
          <w:tcPr>
            <w:tcW w:w="5585"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 increase over checks for two years (weighted mean)</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color w:val="000000"/>
                <w:sz w:val="24"/>
                <w:szCs w:val="24"/>
                <w:lang w:val="en-US"/>
              </w:rPr>
            </w:pPr>
            <w:r w:rsidRPr="00016EAE">
              <w:rPr>
                <w:rFonts w:ascii="Times New Roman" w:eastAsia="Times New Roman" w:hAnsi="Times New Roman" w:cs="Times New Roman"/>
                <w:b/>
                <w:color w:val="000000"/>
                <w:sz w:val="24"/>
                <w:szCs w:val="24"/>
                <w:lang w:val="en-US"/>
              </w:rPr>
              <w:t>5.4</w:t>
            </w:r>
          </w:p>
        </w:tc>
        <w:tc>
          <w:tcPr>
            <w:tcW w:w="135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color w:val="000000"/>
                <w:sz w:val="24"/>
                <w:szCs w:val="24"/>
                <w:lang w:val="en-US"/>
              </w:rPr>
            </w:pPr>
            <w:r w:rsidRPr="00016EAE">
              <w:rPr>
                <w:rFonts w:ascii="Times New Roman" w:eastAsia="Times New Roman" w:hAnsi="Times New Roman" w:cs="Times New Roman"/>
                <w:b/>
                <w:color w:val="000000"/>
                <w:sz w:val="24"/>
                <w:szCs w:val="24"/>
                <w:lang w:val="en-US"/>
              </w:rPr>
              <w:t>5.8</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color w:val="000000"/>
                <w:sz w:val="24"/>
                <w:szCs w:val="24"/>
                <w:lang w:val="en-US"/>
              </w:rPr>
            </w:pPr>
            <w:r w:rsidRPr="00016EAE">
              <w:rPr>
                <w:rFonts w:ascii="Times New Roman" w:eastAsia="Times New Roman" w:hAnsi="Times New Roman" w:cs="Times New Roman"/>
                <w:b/>
                <w:color w:val="000000"/>
                <w:sz w:val="24"/>
                <w:szCs w:val="24"/>
                <w:lang w:val="en-US"/>
              </w:rPr>
              <w:t>7.8</w:t>
            </w:r>
          </w:p>
        </w:tc>
      </w:tr>
    </w:tbl>
    <w:p w:rsidR="00743902" w:rsidRPr="00016EAE" w:rsidRDefault="00743902" w:rsidP="00743902">
      <w:pPr>
        <w:spacing w:after="0" w:line="240" w:lineRule="auto"/>
        <w:rPr>
          <w:rFonts w:ascii="Times New Roman" w:eastAsia="Times New Roman" w:hAnsi="Times New Roman" w:cs="Times New Roman"/>
          <w:lang w:val="en-US"/>
        </w:rPr>
      </w:pPr>
    </w:p>
    <w:p w:rsidR="00743902" w:rsidRPr="00016EAE" w:rsidRDefault="00743902" w:rsidP="00743902">
      <w:pPr>
        <w:spacing w:after="0" w:line="240" w:lineRule="auto"/>
        <w:jc w:val="center"/>
        <w:rPr>
          <w:rFonts w:ascii="Times New Roman" w:eastAsia="Times New Roman" w:hAnsi="Times New Roman" w:cs="Times New Roman"/>
          <w:b/>
          <w:sz w:val="24"/>
          <w:lang w:val="en-US"/>
        </w:rPr>
      </w:pPr>
      <w:r w:rsidRPr="00016EAE">
        <w:rPr>
          <w:rFonts w:ascii="Times New Roman" w:eastAsia="Times New Roman" w:hAnsi="Times New Roman" w:cs="Times New Roman"/>
          <w:b/>
          <w:sz w:val="24"/>
          <w:szCs w:val="24"/>
          <w:lang w:val="en-US"/>
        </w:rPr>
        <w:t>Table 4</w:t>
      </w:r>
      <w:r>
        <w:rPr>
          <w:rFonts w:ascii="Times New Roman" w:eastAsia="Times New Roman" w:hAnsi="Times New Roman" w:cs="Times New Roman"/>
          <w:b/>
          <w:sz w:val="24"/>
          <w:szCs w:val="24"/>
          <w:lang w:val="en-US"/>
        </w:rPr>
        <w:t>8</w:t>
      </w:r>
      <w:r w:rsidRPr="00016EAE">
        <w:rPr>
          <w:rFonts w:ascii="Times New Roman" w:eastAsia="Times New Roman" w:hAnsi="Times New Roman" w:cs="Times New Roman"/>
          <w:b/>
          <w:sz w:val="24"/>
          <w:szCs w:val="24"/>
          <w:lang w:val="en-US"/>
        </w:rPr>
        <w:t>. Overall m</w:t>
      </w:r>
      <w:r w:rsidRPr="00016EAE">
        <w:rPr>
          <w:rFonts w:ascii="Times New Roman" w:eastAsia="Times New Roman" w:hAnsi="Times New Roman" w:cs="Times New Roman"/>
          <w:b/>
          <w:sz w:val="24"/>
          <w:lang w:val="en-US"/>
        </w:rPr>
        <w:t>ean performance of DCH-1720 over two years (2014-2015)</w:t>
      </w:r>
    </w:p>
    <w:p w:rsidR="00743902" w:rsidRPr="00016EAE" w:rsidRDefault="00743902" w:rsidP="00743902">
      <w:pPr>
        <w:spacing w:after="0" w:line="240" w:lineRule="auto"/>
        <w:rPr>
          <w:rFonts w:ascii="Times New Roman" w:eastAsia="Times New Roman" w:hAnsi="Times New Roman" w:cs="Times New Roman"/>
          <w:lang w:val="en-US"/>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40"/>
        <w:gridCol w:w="1895"/>
        <w:gridCol w:w="990"/>
        <w:gridCol w:w="1260"/>
        <w:gridCol w:w="1170"/>
      </w:tblGrid>
      <w:tr w:rsidR="00743902" w:rsidRPr="00016EAE" w:rsidTr="00E63D70">
        <w:trPr>
          <w:trHeight w:val="300"/>
          <w:jc w:val="center"/>
        </w:trPr>
        <w:tc>
          <w:tcPr>
            <w:tcW w:w="2155" w:type="dxa"/>
            <w:vMerge w:val="restart"/>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b/>
                <w:bCs/>
                <w:color w:val="000000"/>
                <w:sz w:val="24"/>
                <w:szCs w:val="24"/>
                <w:lang w:val="en-US"/>
              </w:rPr>
              <w:t>Year of testing</w:t>
            </w:r>
          </w:p>
        </w:tc>
        <w:tc>
          <w:tcPr>
            <w:tcW w:w="1440" w:type="dxa"/>
            <w:vMerge w:val="restart"/>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sz w:val="24"/>
                <w:szCs w:val="24"/>
                <w:lang w:val="en-US"/>
              </w:rPr>
            </w:pPr>
            <w:r w:rsidRPr="00016EAE">
              <w:rPr>
                <w:rFonts w:ascii="Times New Roman" w:eastAsia="Times New Roman" w:hAnsi="Times New Roman" w:cs="Times New Roman"/>
                <w:b/>
                <w:bCs/>
                <w:color w:val="000000"/>
                <w:sz w:val="24"/>
                <w:szCs w:val="24"/>
                <w:lang w:val="en-US"/>
              </w:rPr>
              <w:t>Number of locations</w:t>
            </w:r>
          </w:p>
        </w:tc>
        <w:tc>
          <w:tcPr>
            <w:tcW w:w="5315" w:type="dxa"/>
            <w:gridSpan w:val="4"/>
            <w:shd w:val="clear" w:color="auto" w:fill="auto"/>
            <w:noWrap/>
            <w:vAlign w:val="bottom"/>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sz w:val="24"/>
                <w:szCs w:val="24"/>
                <w:lang w:val="en-US"/>
              </w:rPr>
              <w:t>Seed yield (kg/ha)</w:t>
            </w:r>
          </w:p>
        </w:tc>
      </w:tr>
      <w:tr w:rsidR="00743902" w:rsidRPr="00016EAE" w:rsidTr="00E63D70">
        <w:trPr>
          <w:trHeight w:val="368"/>
          <w:jc w:val="center"/>
        </w:trPr>
        <w:tc>
          <w:tcPr>
            <w:tcW w:w="2155" w:type="dxa"/>
            <w:vMerge/>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color w:val="000000"/>
                <w:lang w:val="en-US"/>
              </w:rPr>
            </w:pPr>
          </w:p>
        </w:tc>
        <w:tc>
          <w:tcPr>
            <w:tcW w:w="1440" w:type="dxa"/>
            <w:vMerge/>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p>
        </w:tc>
        <w:tc>
          <w:tcPr>
            <w:tcW w:w="1895"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DCH-1720</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GCH-7</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DCH-519</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DCH-177</w:t>
            </w:r>
          </w:p>
        </w:tc>
      </w:tr>
      <w:tr w:rsidR="00743902" w:rsidRPr="00016EAE" w:rsidTr="00E63D70">
        <w:trPr>
          <w:trHeight w:val="300"/>
          <w:jc w:val="center"/>
        </w:trPr>
        <w:tc>
          <w:tcPr>
            <w:tcW w:w="2155"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1 (2014-15)</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23</w:t>
            </w:r>
          </w:p>
        </w:tc>
        <w:tc>
          <w:tcPr>
            <w:tcW w:w="1895"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2369</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2360</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2299</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2329</w:t>
            </w:r>
          </w:p>
        </w:tc>
      </w:tr>
      <w:tr w:rsidR="00743902" w:rsidRPr="00016EAE" w:rsidTr="00E63D70">
        <w:trPr>
          <w:trHeight w:val="300"/>
          <w:jc w:val="center"/>
        </w:trPr>
        <w:tc>
          <w:tcPr>
            <w:tcW w:w="2155" w:type="dxa"/>
            <w:shd w:val="clear" w:color="auto" w:fill="auto"/>
            <w:noWrap/>
            <w:vAlign w:val="bottom"/>
            <w:hideMark/>
          </w:tcPr>
          <w:p w:rsidR="00743902" w:rsidRPr="00016EAE" w:rsidRDefault="00743902" w:rsidP="00E63D70">
            <w:pPr>
              <w:spacing w:after="0" w:line="240" w:lineRule="auto"/>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2 (2015-16)</w:t>
            </w:r>
          </w:p>
        </w:tc>
        <w:tc>
          <w:tcPr>
            <w:tcW w:w="144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18</w:t>
            </w:r>
          </w:p>
        </w:tc>
        <w:tc>
          <w:tcPr>
            <w:tcW w:w="1895"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2466</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2346</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2290</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color w:val="000000"/>
                <w:lang w:val="en-US"/>
              </w:rPr>
            </w:pPr>
            <w:r w:rsidRPr="00016EAE">
              <w:rPr>
                <w:rFonts w:ascii="Times New Roman" w:eastAsia="Times New Roman" w:hAnsi="Times New Roman" w:cs="Times New Roman"/>
                <w:color w:val="000000"/>
                <w:lang w:val="en-US"/>
              </w:rPr>
              <w:t>2198</w:t>
            </w:r>
          </w:p>
        </w:tc>
      </w:tr>
      <w:tr w:rsidR="00743902" w:rsidRPr="00016EAE" w:rsidTr="00E63D70">
        <w:trPr>
          <w:trHeight w:val="300"/>
          <w:jc w:val="center"/>
        </w:trPr>
        <w:tc>
          <w:tcPr>
            <w:tcW w:w="3595" w:type="dxa"/>
            <w:gridSpan w:val="2"/>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Mean</w:t>
            </w:r>
          </w:p>
        </w:tc>
        <w:tc>
          <w:tcPr>
            <w:tcW w:w="1895"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2418</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2353</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2295</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2264</w:t>
            </w:r>
          </w:p>
        </w:tc>
      </w:tr>
      <w:tr w:rsidR="00743902" w:rsidRPr="00016EAE" w:rsidTr="00E63D70">
        <w:trPr>
          <w:trHeight w:val="300"/>
          <w:jc w:val="center"/>
        </w:trPr>
        <w:tc>
          <w:tcPr>
            <w:tcW w:w="3595" w:type="dxa"/>
            <w:gridSpan w:val="2"/>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Weighted mean</w:t>
            </w:r>
          </w:p>
        </w:tc>
        <w:tc>
          <w:tcPr>
            <w:tcW w:w="1895"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2412</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2354</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2295</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2271</w:t>
            </w:r>
          </w:p>
        </w:tc>
      </w:tr>
      <w:tr w:rsidR="00743902" w:rsidRPr="00016EAE" w:rsidTr="00E63D70">
        <w:trPr>
          <w:trHeight w:val="300"/>
          <w:jc w:val="center"/>
        </w:trPr>
        <w:tc>
          <w:tcPr>
            <w:tcW w:w="5490"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b/>
                <w:bCs/>
                <w:color w:val="000000"/>
                <w:sz w:val="24"/>
                <w:szCs w:val="24"/>
                <w:lang w:val="en-US"/>
              </w:rPr>
            </w:pPr>
            <w:r w:rsidRPr="00016EAE">
              <w:rPr>
                <w:rFonts w:ascii="Times New Roman" w:eastAsia="Times New Roman" w:hAnsi="Times New Roman" w:cs="Times New Roman"/>
                <w:b/>
                <w:bCs/>
                <w:color w:val="000000"/>
                <w:sz w:val="24"/>
                <w:szCs w:val="24"/>
                <w:lang w:val="en-US"/>
              </w:rPr>
              <w:t>% increase over checks</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GCH-7</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DCH-519</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DCH-177</w:t>
            </w:r>
          </w:p>
        </w:tc>
      </w:tr>
      <w:tr w:rsidR="00743902" w:rsidRPr="00016EAE" w:rsidTr="00E63D70">
        <w:trPr>
          <w:trHeight w:val="300"/>
          <w:jc w:val="center"/>
        </w:trPr>
        <w:tc>
          <w:tcPr>
            <w:tcW w:w="5490"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1 (2014-15)</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0.4</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3.0</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1.7</w:t>
            </w:r>
          </w:p>
        </w:tc>
      </w:tr>
      <w:tr w:rsidR="00743902" w:rsidRPr="00016EAE" w:rsidTr="00E63D70">
        <w:trPr>
          <w:trHeight w:val="300"/>
          <w:jc w:val="center"/>
        </w:trPr>
        <w:tc>
          <w:tcPr>
            <w:tcW w:w="5490" w:type="dxa"/>
            <w:gridSpan w:val="3"/>
            <w:shd w:val="clear" w:color="auto" w:fill="auto"/>
            <w:noWrap/>
            <w:vAlign w:val="bottom"/>
            <w:hideMark/>
          </w:tcPr>
          <w:p w:rsidR="00743902" w:rsidRPr="00016EAE" w:rsidRDefault="00743902" w:rsidP="00E63D70">
            <w:pPr>
              <w:spacing w:after="0" w:line="240" w:lineRule="auto"/>
              <w:jc w:val="right"/>
              <w:rPr>
                <w:rFonts w:ascii="Times New Roman" w:eastAsia="Times New Roman" w:hAnsi="Times New Roman" w:cs="Times New Roman"/>
                <w:color w:val="000000"/>
                <w:sz w:val="24"/>
                <w:szCs w:val="24"/>
                <w:lang w:val="en-US"/>
              </w:rPr>
            </w:pPr>
            <w:r w:rsidRPr="00016EAE">
              <w:rPr>
                <w:rFonts w:ascii="Times New Roman" w:eastAsia="Times New Roman" w:hAnsi="Times New Roman" w:cs="Times New Roman"/>
                <w:color w:val="000000"/>
                <w:sz w:val="24"/>
                <w:szCs w:val="24"/>
                <w:lang w:val="en-US"/>
              </w:rPr>
              <w:t>Year 2 (2015-16)</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5.1</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7.7</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12.2</w:t>
            </w:r>
          </w:p>
        </w:tc>
      </w:tr>
      <w:tr w:rsidR="00743902" w:rsidRPr="00016EAE" w:rsidTr="00E63D70">
        <w:trPr>
          <w:trHeight w:val="300"/>
          <w:jc w:val="center"/>
        </w:trPr>
        <w:tc>
          <w:tcPr>
            <w:tcW w:w="5490" w:type="dxa"/>
            <w:gridSpan w:val="3"/>
            <w:shd w:val="clear" w:color="auto" w:fill="auto"/>
            <w:noWrap/>
            <w:vAlign w:val="bottom"/>
          </w:tcPr>
          <w:p w:rsidR="00743902" w:rsidRPr="00016EAE" w:rsidRDefault="00743902" w:rsidP="00E63D70">
            <w:pPr>
              <w:spacing w:after="0" w:line="240" w:lineRule="auto"/>
              <w:jc w:val="both"/>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 increase over checks for two years (mean)</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2.7</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5.4</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6.8</w:t>
            </w:r>
          </w:p>
        </w:tc>
      </w:tr>
      <w:tr w:rsidR="00743902" w:rsidRPr="00016EAE" w:rsidTr="00E63D70">
        <w:trPr>
          <w:trHeight w:val="300"/>
          <w:jc w:val="center"/>
        </w:trPr>
        <w:tc>
          <w:tcPr>
            <w:tcW w:w="5490" w:type="dxa"/>
            <w:gridSpan w:val="3"/>
            <w:shd w:val="clear" w:color="auto" w:fill="auto"/>
            <w:noWrap/>
            <w:vAlign w:val="bottom"/>
            <w:hideMark/>
          </w:tcPr>
          <w:p w:rsidR="00743902" w:rsidRPr="00016EAE" w:rsidRDefault="00743902" w:rsidP="00E63D70">
            <w:pPr>
              <w:spacing w:after="0" w:line="240" w:lineRule="auto"/>
              <w:jc w:val="both"/>
              <w:rPr>
                <w:rFonts w:ascii="Times New Roman" w:eastAsia="Times New Roman" w:hAnsi="Times New Roman" w:cs="Times New Roman"/>
                <w:sz w:val="24"/>
                <w:szCs w:val="24"/>
                <w:lang w:val="en-US"/>
              </w:rPr>
            </w:pPr>
            <w:r w:rsidRPr="00016EAE">
              <w:rPr>
                <w:rFonts w:ascii="Times New Roman" w:eastAsia="Times New Roman" w:hAnsi="Times New Roman" w:cs="Times New Roman"/>
                <w:sz w:val="24"/>
                <w:szCs w:val="24"/>
                <w:lang w:val="en-US"/>
              </w:rPr>
              <w:t>% increase over checks for two years (weighted mean)</w:t>
            </w:r>
          </w:p>
        </w:tc>
        <w:tc>
          <w:tcPr>
            <w:tcW w:w="99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2.5</w:t>
            </w:r>
          </w:p>
        </w:tc>
        <w:tc>
          <w:tcPr>
            <w:tcW w:w="126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5.1</w:t>
            </w:r>
          </w:p>
        </w:tc>
        <w:tc>
          <w:tcPr>
            <w:tcW w:w="1170" w:type="dxa"/>
            <w:shd w:val="clear" w:color="auto" w:fill="auto"/>
            <w:noWrap/>
            <w:vAlign w:val="bottom"/>
            <w:hideMark/>
          </w:tcPr>
          <w:p w:rsidR="00743902" w:rsidRPr="00016EAE" w:rsidRDefault="00743902" w:rsidP="00E63D70">
            <w:pPr>
              <w:spacing w:after="0" w:line="240" w:lineRule="auto"/>
              <w:jc w:val="center"/>
              <w:rPr>
                <w:rFonts w:ascii="Times New Roman" w:eastAsia="Times New Roman" w:hAnsi="Times New Roman" w:cs="Times New Roman"/>
                <w:b/>
                <w:bCs/>
                <w:color w:val="000000"/>
                <w:lang w:val="en-US"/>
              </w:rPr>
            </w:pPr>
            <w:r w:rsidRPr="00016EAE">
              <w:rPr>
                <w:rFonts w:ascii="Times New Roman" w:eastAsia="Times New Roman" w:hAnsi="Times New Roman" w:cs="Times New Roman"/>
                <w:b/>
                <w:bCs/>
                <w:color w:val="000000"/>
                <w:lang w:val="en-US"/>
              </w:rPr>
              <w:t>6.2</w:t>
            </w:r>
          </w:p>
        </w:tc>
      </w:tr>
    </w:tbl>
    <w:p w:rsidR="00991334" w:rsidRDefault="00991334">
      <w:bookmarkStart w:id="0" w:name="_GoBack"/>
      <w:bookmarkEnd w:id="0"/>
    </w:p>
    <w:sectPr w:rsidR="00991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lbany">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E5E"/>
    <w:multiLevelType w:val="hybridMultilevel"/>
    <w:tmpl w:val="5916FAE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7AF795E"/>
    <w:multiLevelType w:val="multilevel"/>
    <w:tmpl w:val="CDCC85B4"/>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0C8F767E"/>
    <w:multiLevelType w:val="hybridMultilevel"/>
    <w:tmpl w:val="4782CF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FE6B75"/>
    <w:multiLevelType w:val="multilevel"/>
    <w:tmpl w:val="597C3D00"/>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11B86C7E"/>
    <w:multiLevelType w:val="hybridMultilevel"/>
    <w:tmpl w:val="CC520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EE56FA"/>
    <w:multiLevelType w:val="hybridMultilevel"/>
    <w:tmpl w:val="F49A7A30"/>
    <w:lvl w:ilvl="0" w:tplc="F8C2D67C">
      <w:start w:val="1"/>
      <w:numFmt w:val="bullet"/>
      <w:lvlText w:val="•"/>
      <w:lvlJc w:val="left"/>
      <w:pPr>
        <w:tabs>
          <w:tab w:val="num" w:pos="720"/>
        </w:tabs>
        <w:ind w:left="720" w:hanging="360"/>
      </w:pPr>
      <w:rPr>
        <w:rFonts w:ascii="Arial" w:hAnsi="Arial" w:hint="default"/>
      </w:rPr>
    </w:lvl>
    <w:lvl w:ilvl="1" w:tplc="D2827750" w:tentative="1">
      <w:start w:val="1"/>
      <w:numFmt w:val="bullet"/>
      <w:lvlText w:val="•"/>
      <w:lvlJc w:val="left"/>
      <w:pPr>
        <w:tabs>
          <w:tab w:val="num" w:pos="1440"/>
        </w:tabs>
        <w:ind w:left="1440" w:hanging="360"/>
      </w:pPr>
      <w:rPr>
        <w:rFonts w:ascii="Arial" w:hAnsi="Arial" w:hint="default"/>
      </w:rPr>
    </w:lvl>
    <w:lvl w:ilvl="2" w:tplc="CC5EB0F8" w:tentative="1">
      <w:start w:val="1"/>
      <w:numFmt w:val="bullet"/>
      <w:lvlText w:val="•"/>
      <w:lvlJc w:val="left"/>
      <w:pPr>
        <w:tabs>
          <w:tab w:val="num" w:pos="2160"/>
        </w:tabs>
        <w:ind w:left="2160" w:hanging="360"/>
      </w:pPr>
      <w:rPr>
        <w:rFonts w:ascii="Arial" w:hAnsi="Arial" w:hint="default"/>
      </w:rPr>
    </w:lvl>
    <w:lvl w:ilvl="3" w:tplc="C722EF96" w:tentative="1">
      <w:start w:val="1"/>
      <w:numFmt w:val="bullet"/>
      <w:lvlText w:val="•"/>
      <w:lvlJc w:val="left"/>
      <w:pPr>
        <w:tabs>
          <w:tab w:val="num" w:pos="2880"/>
        </w:tabs>
        <w:ind w:left="2880" w:hanging="360"/>
      </w:pPr>
      <w:rPr>
        <w:rFonts w:ascii="Arial" w:hAnsi="Arial" w:hint="default"/>
      </w:rPr>
    </w:lvl>
    <w:lvl w:ilvl="4" w:tplc="F678FD6A" w:tentative="1">
      <w:start w:val="1"/>
      <w:numFmt w:val="bullet"/>
      <w:lvlText w:val="•"/>
      <w:lvlJc w:val="left"/>
      <w:pPr>
        <w:tabs>
          <w:tab w:val="num" w:pos="3600"/>
        </w:tabs>
        <w:ind w:left="3600" w:hanging="360"/>
      </w:pPr>
      <w:rPr>
        <w:rFonts w:ascii="Arial" w:hAnsi="Arial" w:hint="default"/>
      </w:rPr>
    </w:lvl>
    <w:lvl w:ilvl="5" w:tplc="605C0DD2" w:tentative="1">
      <w:start w:val="1"/>
      <w:numFmt w:val="bullet"/>
      <w:lvlText w:val="•"/>
      <w:lvlJc w:val="left"/>
      <w:pPr>
        <w:tabs>
          <w:tab w:val="num" w:pos="4320"/>
        </w:tabs>
        <w:ind w:left="4320" w:hanging="360"/>
      </w:pPr>
      <w:rPr>
        <w:rFonts w:ascii="Arial" w:hAnsi="Arial" w:hint="default"/>
      </w:rPr>
    </w:lvl>
    <w:lvl w:ilvl="6" w:tplc="76C4C172" w:tentative="1">
      <w:start w:val="1"/>
      <w:numFmt w:val="bullet"/>
      <w:lvlText w:val="•"/>
      <w:lvlJc w:val="left"/>
      <w:pPr>
        <w:tabs>
          <w:tab w:val="num" w:pos="5040"/>
        </w:tabs>
        <w:ind w:left="5040" w:hanging="360"/>
      </w:pPr>
      <w:rPr>
        <w:rFonts w:ascii="Arial" w:hAnsi="Arial" w:hint="default"/>
      </w:rPr>
    </w:lvl>
    <w:lvl w:ilvl="7" w:tplc="EC8E856E" w:tentative="1">
      <w:start w:val="1"/>
      <w:numFmt w:val="bullet"/>
      <w:lvlText w:val="•"/>
      <w:lvlJc w:val="left"/>
      <w:pPr>
        <w:tabs>
          <w:tab w:val="num" w:pos="5760"/>
        </w:tabs>
        <w:ind w:left="5760" w:hanging="360"/>
      </w:pPr>
      <w:rPr>
        <w:rFonts w:ascii="Arial" w:hAnsi="Arial" w:hint="default"/>
      </w:rPr>
    </w:lvl>
    <w:lvl w:ilvl="8" w:tplc="61F8BFFC" w:tentative="1">
      <w:start w:val="1"/>
      <w:numFmt w:val="bullet"/>
      <w:lvlText w:val="•"/>
      <w:lvlJc w:val="left"/>
      <w:pPr>
        <w:tabs>
          <w:tab w:val="num" w:pos="6480"/>
        </w:tabs>
        <w:ind w:left="6480" w:hanging="360"/>
      </w:pPr>
      <w:rPr>
        <w:rFonts w:ascii="Arial" w:hAnsi="Arial" w:hint="default"/>
      </w:rPr>
    </w:lvl>
  </w:abstractNum>
  <w:abstractNum w:abstractNumId="6">
    <w:nsid w:val="17792A14"/>
    <w:multiLevelType w:val="hybridMultilevel"/>
    <w:tmpl w:val="B59E2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50FAA"/>
    <w:multiLevelType w:val="hybridMultilevel"/>
    <w:tmpl w:val="1FDE12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EA5BC7"/>
    <w:multiLevelType w:val="hybridMultilevel"/>
    <w:tmpl w:val="45B8FD3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2A040C6C"/>
    <w:multiLevelType w:val="multilevel"/>
    <w:tmpl w:val="C6E03A9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AD61431"/>
    <w:multiLevelType w:val="multilevel"/>
    <w:tmpl w:val="2D22E8D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nsid w:val="2EF0700C"/>
    <w:multiLevelType w:val="hybridMultilevel"/>
    <w:tmpl w:val="FEDE2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E0CF7"/>
    <w:multiLevelType w:val="hybridMultilevel"/>
    <w:tmpl w:val="2978582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219299C"/>
    <w:multiLevelType w:val="hybridMultilevel"/>
    <w:tmpl w:val="1BE6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92D6C"/>
    <w:multiLevelType w:val="hybridMultilevel"/>
    <w:tmpl w:val="66AAF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595A88"/>
    <w:multiLevelType w:val="multilevel"/>
    <w:tmpl w:val="2D22E8D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40A70E1E"/>
    <w:multiLevelType w:val="multilevel"/>
    <w:tmpl w:val="8C78698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41D7267D"/>
    <w:multiLevelType w:val="hybridMultilevel"/>
    <w:tmpl w:val="7E76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672439"/>
    <w:multiLevelType w:val="multilevel"/>
    <w:tmpl w:val="A6164A0C"/>
    <w:lvl w:ilvl="0">
      <w:start w:val="1"/>
      <w:numFmt w:val="decimal"/>
      <w:lvlText w:val="%1."/>
      <w:lvlJc w:val="left"/>
      <w:pPr>
        <w:ind w:left="360" w:hanging="360"/>
      </w:pPr>
      <w:rPr>
        <w:rFonts w:hint="default"/>
        <w:b/>
      </w:rPr>
    </w:lvl>
    <w:lvl w:ilvl="1">
      <w:start w:val="3"/>
      <w:numFmt w:val="decimal"/>
      <w:lvlText w:val="%1.%2."/>
      <w:lvlJc w:val="left"/>
      <w:pPr>
        <w:ind w:left="99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nsid w:val="441E6E2F"/>
    <w:multiLevelType w:val="hybridMultilevel"/>
    <w:tmpl w:val="B8C04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52066E"/>
    <w:multiLevelType w:val="hybridMultilevel"/>
    <w:tmpl w:val="A636122A"/>
    <w:lvl w:ilvl="0" w:tplc="4948E770">
      <w:start w:val="1"/>
      <w:numFmt w:val="bullet"/>
      <w:lvlText w:val="•"/>
      <w:lvlJc w:val="left"/>
      <w:pPr>
        <w:tabs>
          <w:tab w:val="num" w:pos="720"/>
        </w:tabs>
        <w:ind w:left="720" w:hanging="360"/>
      </w:pPr>
      <w:rPr>
        <w:rFonts w:ascii="Arial" w:hAnsi="Arial" w:hint="default"/>
      </w:rPr>
    </w:lvl>
    <w:lvl w:ilvl="1" w:tplc="4330EFE8" w:tentative="1">
      <w:start w:val="1"/>
      <w:numFmt w:val="bullet"/>
      <w:lvlText w:val="•"/>
      <w:lvlJc w:val="left"/>
      <w:pPr>
        <w:tabs>
          <w:tab w:val="num" w:pos="1440"/>
        </w:tabs>
        <w:ind w:left="1440" w:hanging="360"/>
      </w:pPr>
      <w:rPr>
        <w:rFonts w:ascii="Arial" w:hAnsi="Arial" w:hint="default"/>
      </w:rPr>
    </w:lvl>
    <w:lvl w:ilvl="2" w:tplc="4EE4D478" w:tentative="1">
      <w:start w:val="1"/>
      <w:numFmt w:val="bullet"/>
      <w:lvlText w:val="•"/>
      <w:lvlJc w:val="left"/>
      <w:pPr>
        <w:tabs>
          <w:tab w:val="num" w:pos="2160"/>
        </w:tabs>
        <w:ind w:left="2160" w:hanging="360"/>
      </w:pPr>
      <w:rPr>
        <w:rFonts w:ascii="Arial" w:hAnsi="Arial" w:hint="default"/>
      </w:rPr>
    </w:lvl>
    <w:lvl w:ilvl="3" w:tplc="82544BB6" w:tentative="1">
      <w:start w:val="1"/>
      <w:numFmt w:val="bullet"/>
      <w:lvlText w:val="•"/>
      <w:lvlJc w:val="left"/>
      <w:pPr>
        <w:tabs>
          <w:tab w:val="num" w:pos="2880"/>
        </w:tabs>
        <w:ind w:left="2880" w:hanging="360"/>
      </w:pPr>
      <w:rPr>
        <w:rFonts w:ascii="Arial" w:hAnsi="Arial" w:hint="default"/>
      </w:rPr>
    </w:lvl>
    <w:lvl w:ilvl="4" w:tplc="D98E9DB2" w:tentative="1">
      <w:start w:val="1"/>
      <w:numFmt w:val="bullet"/>
      <w:lvlText w:val="•"/>
      <w:lvlJc w:val="left"/>
      <w:pPr>
        <w:tabs>
          <w:tab w:val="num" w:pos="3600"/>
        </w:tabs>
        <w:ind w:left="3600" w:hanging="360"/>
      </w:pPr>
      <w:rPr>
        <w:rFonts w:ascii="Arial" w:hAnsi="Arial" w:hint="default"/>
      </w:rPr>
    </w:lvl>
    <w:lvl w:ilvl="5" w:tplc="4C7A4CCA" w:tentative="1">
      <w:start w:val="1"/>
      <w:numFmt w:val="bullet"/>
      <w:lvlText w:val="•"/>
      <w:lvlJc w:val="left"/>
      <w:pPr>
        <w:tabs>
          <w:tab w:val="num" w:pos="4320"/>
        </w:tabs>
        <w:ind w:left="4320" w:hanging="360"/>
      </w:pPr>
      <w:rPr>
        <w:rFonts w:ascii="Arial" w:hAnsi="Arial" w:hint="default"/>
      </w:rPr>
    </w:lvl>
    <w:lvl w:ilvl="6" w:tplc="34ECCAFA" w:tentative="1">
      <w:start w:val="1"/>
      <w:numFmt w:val="bullet"/>
      <w:lvlText w:val="•"/>
      <w:lvlJc w:val="left"/>
      <w:pPr>
        <w:tabs>
          <w:tab w:val="num" w:pos="5040"/>
        </w:tabs>
        <w:ind w:left="5040" w:hanging="360"/>
      </w:pPr>
      <w:rPr>
        <w:rFonts w:ascii="Arial" w:hAnsi="Arial" w:hint="default"/>
      </w:rPr>
    </w:lvl>
    <w:lvl w:ilvl="7" w:tplc="5732B482" w:tentative="1">
      <w:start w:val="1"/>
      <w:numFmt w:val="bullet"/>
      <w:lvlText w:val="•"/>
      <w:lvlJc w:val="left"/>
      <w:pPr>
        <w:tabs>
          <w:tab w:val="num" w:pos="5760"/>
        </w:tabs>
        <w:ind w:left="5760" w:hanging="360"/>
      </w:pPr>
      <w:rPr>
        <w:rFonts w:ascii="Arial" w:hAnsi="Arial" w:hint="default"/>
      </w:rPr>
    </w:lvl>
    <w:lvl w:ilvl="8" w:tplc="941C62EE" w:tentative="1">
      <w:start w:val="1"/>
      <w:numFmt w:val="bullet"/>
      <w:lvlText w:val="•"/>
      <w:lvlJc w:val="left"/>
      <w:pPr>
        <w:tabs>
          <w:tab w:val="num" w:pos="6480"/>
        </w:tabs>
        <w:ind w:left="6480" w:hanging="360"/>
      </w:pPr>
      <w:rPr>
        <w:rFonts w:ascii="Arial" w:hAnsi="Arial" w:hint="default"/>
      </w:rPr>
    </w:lvl>
  </w:abstractNum>
  <w:abstractNum w:abstractNumId="21">
    <w:nsid w:val="49631CAA"/>
    <w:multiLevelType w:val="multilevel"/>
    <w:tmpl w:val="A6164A0C"/>
    <w:lvl w:ilvl="0">
      <w:start w:val="1"/>
      <w:numFmt w:val="decimal"/>
      <w:lvlText w:val="%1."/>
      <w:lvlJc w:val="left"/>
      <w:pPr>
        <w:ind w:left="360" w:hanging="360"/>
      </w:pPr>
      <w:rPr>
        <w:rFonts w:hint="default"/>
        <w:b/>
      </w:rPr>
    </w:lvl>
    <w:lvl w:ilvl="1">
      <w:start w:val="3"/>
      <w:numFmt w:val="decimal"/>
      <w:lvlText w:val="%1.%2."/>
      <w:lvlJc w:val="left"/>
      <w:pPr>
        <w:ind w:left="99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nsid w:val="4E47486B"/>
    <w:multiLevelType w:val="hybridMultilevel"/>
    <w:tmpl w:val="CFFC7BF2"/>
    <w:lvl w:ilvl="0" w:tplc="04090003">
      <w:start w:val="1"/>
      <w:numFmt w:val="bullet"/>
      <w:lvlText w:val="o"/>
      <w:lvlJc w:val="left"/>
      <w:pPr>
        <w:tabs>
          <w:tab w:val="num" w:pos="360"/>
        </w:tabs>
        <w:ind w:left="36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F3D0C72"/>
    <w:multiLevelType w:val="multilevel"/>
    <w:tmpl w:val="597C3D00"/>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4F43733F"/>
    <w:multiLevelType w:val="multilevel"/>
    <w:tmpl w:val="556EF2A0"/>
    <w:lvl w:ilvl="0">
      <w:start w:val="1"/>
      <w:numFmt w:val="decimal"/>
      <w:lvlText w:val="%1.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nsid w:val="52901706"/>
    <w:multiLevelType w:val="hybridMultilevel"/>
    <w:tmpl w:val="49025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9E3C8E"/>
    <w:multiLevelType w:val="hybridMultilevel"/>
    <w:tmpl w:val="C0E48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77E39FC"/>
    <w:multiLevelType w:val="hybridMultilevel"/>
    <w:tmpl w:val="866C47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8C64DE"/>
    <w:multiLevelType w:val="hybridMultilevel"/>
    <w:tmpl w:val="A9FA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E20B81"/>
    <w:multiLevelType w:val="hybridMultilevel"/>
    <w:tmpl w:val="69F0981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22A6A"/>
    <w:multiLevelType w:val="hybridMultilevel"/>
    <w:tmpl w:val="C94E6DF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F046BCE"/>
    <w:multiLevelType w:val="hybridMultilevel"/>
    <w:tmpl w:val="FA0A1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3F2BDF"/>
    <w:multiLevelType w:val="hybridMultilevel"/>
    <w:tmpl w:val="78C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4985CFF"/>
    <w:multiLevelType w:val="hybridMultilevel"/>
    <w:tmpl w:val="F0ACB9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7130C78"/>
    <w:multiLevelType w:val="hybridMultilevel"/>
    <w:tmpl w:val="7CDECF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0C5EDD"/>
    <w:multiLevelType w:val="hybridMultilevel"/>
    <w:tmpl w:val="9FBA2B36"/>
    <w:lvl w:ilvl="0" w:tplc="71F08E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E1F595E"/>
    <w:multiLevelType w:val="hybridMultilevel"/>
    <w:tmpl w:val="5A863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4422AA"/>
    <w:multiLevelType w:val="hybridMultilevel"/>
    <w:tmpl w:val="50C8A03A"/>
    <w:lvl w:ilvl="0" w:tplc="0409000F">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FA697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9">
    <w:nsid w:val="71255F6D"/>
    <w:multiLevelType w:val="hybridMultilevel"/>
    <w:tmpl w:val="8C8413F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3E727D4"/>
    <w:multiLevelType w:val="multilevel"/>
    <w:tmpl w:val="96EC3F74"/>
    <w:lvl w:ilvl="0">
      <w:start w:val="1"/>
      <w:numFmt w:val="decimal"/>
      <w:lvlText w:val="%1."/>
      <w:lvlJc w:val="left"/>
      <w:pPr>
        <w:ind w:left="360" w:hanging="360"/>
      </w:pPr>
      <w:rPr>
        <w:rFonts w:hint="default"/>
        <w:b/>
      </w:rPr>
    </w:lvl>
    <w:lvl w:ilvl="1">
      <w:start w:val="1"/>
      <w:numFmt w:val="decimal"/>
      <w:lvlText w:val="%1.%2."/>
      <w:lvlJc w:val="left"/>
      <w:pPr>
        <w:ind w:left="63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6A13EFD"/>
    <w:multiLevelType w:val="multilevel"/>
    <w:tmpl w:val="2D22E8D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2">
    <w:nsid w:val="77292F46"/>
    <w:multiLevelType w:val="hybridMultilevel"/>
    <w:tmpl w:val="86BA22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88F46BB"/>
    <w:multiLevelType w:val="hybridMultilevel"/>
    <w:tmpl w:val="5F4C5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78061D"/>
    <w:multiLevelType w:val="hybridMultilevel"/>
    <w:tmpl w:val="8356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06638F"/>
    <w:multiLevelType w:val="hybridMultilevel"/>
    <w:tmpl w:val="0FBE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2"/>
  </w:num>
  <w:num w:numId="3">
    <w:abstractNumId w:val="35"/>
  </w:num>
  <w:num w:numId="4">
    <w:abstractNumId w:val="9"/>
  </w:num>
  <w:num w:numId="5">
    <w:abstractNumId w:val="39"/>
  </w:num>
  <w:num w:numId="6">
    <w:abstractNumId w:val="0"/>
  </w:num>
  <w:num w:numId="7">
    <w:abstractNumId w:val="7"/>
  </w:num>
  <w:num w:numId="8">
    <w:abstractNumId w:val="14"/>
  </w:num>
  <w:num w:numId="9">
    <w:abstractNumId w:val="2"/>
  </w:num>
  <w:num w:numId="10">
    <w:abstractNumId w:val="36"/>
  </w:num>
  <w:num w:numId="11">
    <w:abstractNumId w:val="19"/>
  </w:num>
  <w:num w:numId="12">
    <w:abstractNumId w:val="4"/>
  </w:num>
  <w:num w:numId="13">
    <w:abstractNumId w:val="6"/>
  </w:num>
  <w:num w:numId="14">
    <w:abstractNumId w:val="20"/>
  </w:num>
  <w:num w:numId="15">
    <w:abstractNumId w:val="34"/>
  </w:num>
  <w:num w:numId="16">
    <w:abstractNumId w:val="27"/>
  </w:num>
  <w:num w:numId="17">
    <w:abstractNumId w:val="16"/>
  </w:num>
  <w:num w:numId="18">
    <w:abstractNumId w:val="31"/>
  </w:num>
  <w:num w:numId="19">
    <w:abstractNumId w:val="37"/>
  </w:num>
  <w:num w:numId="20">
    <w:abstractNumId w:val="23"/>
  </w:num>
  <w:num w:numId="21">
    <w:abstractNumId w:val="3"/>
  </w:num>
  <w:num w:numId="22">
    <w:abstractNumId w:val="38"/>
  </w:num>
  <w:num w:numId="23">
    <w:abstractNumId w:val="1"/>
  </w:num>
  <w:num w:numId="24">
    <w:abstractNumId w:val="43"/>
  </w:num>
  <w:num w:numId="25">
    <w:abstractNumId w:val="40"/>
  </w:num>
  <w:num w:numId="26">
    <w:abstractNumId w:val="15"/>
  </w:num>
  <w:num w:numId="27">
    <w:abstractNumId w:val="24"/>
  </w:num>
  <w:num w:numId="28">
    <w:abstractNumId w:val="41"/>
  </w:num>
  <w:num w:numId="29">
    <w:abstractNumId w:val="18"/>
  </w:num>
  <w:num w:numId="30">
    <w:abstractNumId w:val="21"/>
  </w:num>
  <w:num w:numId="31">
    <w:abstractNumId w:val="10"/>
  </w:num>
  <w:num w:numId="32">
    <w:abstractNumId w:val="8"/>
  </w:num>
  <w:num w:numId="33">
    <w:abstractNumId w:val="5"/>
  </w:num>
  <w:num w:numId="34">
    <w:abstractNumId w:val="13"/>
  </w:num>
  <w:num w:numId="35">
    <w:abstractNumId w:val="28"/>
  </w:num>
  <w:num w:numId="36">
    <w:abstractNumId w:val="22"/>
  </w:num>
  <w:num w:numId="37">
    <w:abstractNumId w:val="42"/>
  </w:num>
  <w:num w:numId="38">
    <w:abstractNumId w:val="33"/>
  </w:num>
  <w:num w:numId="39">
    <w:abstractNumId w:val="11"/>
  </w:num>
  <w:num w:numId="40">
    <w:abstractNumId w:val="32"/>
  </w:num>
  <w:num w:numId="41">
    <w:abstractNumId w:val="29"/>
  </w:num>
  <w:num w:numId="42">
    <w:abstractNumId w:val="44"/>
  </w:num>
  <w:num w:numId="43">
    <w:abstractNumId w:val="26"/>
  </w:num>
  <w:num w:numId="44">
    <w:abstractNumId w:val="25"/>
  </w:num>
  <w:num w:numId="45">
    <w:abstractNumId w:val="4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02"/>
    <w:rsid w:val="00743902"/>
    <w:rsid w:val="0099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144A5-18A6-4800-991B-67864D8D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902"/>
    <w:pPr>
      <w:spacing w:after="200" w:line="276" w:lineRule="auto"/>
    </w:pPr>
    <w:rPr>
      <w:rFonts w:ascii="Calibri" w:eastAsia="Calibri" w:hAnsi="Calibri" w:cs="Calibri"/>
      <w:lang w:val="en-IN"/>
    </w:rPr>
  </w:style>
  <w:style w:type="paragraph" w:styleId="Heading9">
    <w:name w:val="heading 9"/>
    <w:basedOn w:val="Normal"/>
    <w:next w:val="Normal"/>
    <w:link w:val="Heading9Char"/>
    <w:qFormat/>
    <w:rsid w:val="00743902"/>
    <w:pPr>
      <w:keepNext/>
      <w:spacing w:after="0" w:line="240" w:lineRule="auto"/>
      <w:jc w:val="center"/>
      <w:outlineLvl w:val="8"/>
    </w:pPr>
    <w:rPr>
      <w:rFonts w:ascii="Times New Roman" w:eastAsia="Times New Roman" w:hAnsi="Times New Roman" w:cs="Times New Roman"/>
      <w:b/>
      <w:bCs/>
      <w:color w:val="FFFFFF"/>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743902"/>
    <w:rPr>
      <w:rFonts w:ascii="Times New Roman" w:eastAsia="Times New Roman" w:hAnsi="Times New Roman" w:cs="Times New Roman"/>
      <w:b/>
      <w:bCs/>
      <w:color w:val="FFFFFF"/>
      <w:szCs w:val="28"/>
    </w:rPr>
  </w:style>
  <w:style w:type="paragraph" w:styleId="ListParagraph">
    <w:name w:val="List Paragraph"/>
    <w:basedOn w:val="Normal"/>
    <w:uiPriority w:val="99"/>
    <w:qFormat/>
    <w:rsid w:val="00743902"/>
    <w:pPr>
      <w:ind w:left="720"/>
      <w:contextualSpacing/>
    </w:pPr>
  </w:style>
  <w:style w:type="paragraph" w:styleId="BodyText2">
    <w:name w:val="Body Text 2"/>
    <w:basedOn w:val="Normal"/>
    <w:link w:val="BodyText2Char1"/>
    <w:uiPriority w:val="99"/>
    <w:rsid w:val="00743902"/>
    <w:pPr>
      <w:spacing w:after="120"/>
      <w:ind w:left="283"/>
    </w:pPr>
  </w:style>
  <w:style w:type="character" w:customStyle="1" w:styleId="BodyText2Char">
    <w:name w:val="Body Text 2 Char"/>
    <w:basedOn w:val="DefaultParagraphFont"/>
    <w:uiPriority w:val="99"/>
    <w:semiHidden/>
    <w:rsid w:val="00743902"/>
    <w:rPr>
      <w:rFonts w:ascii="Calibri" w:eastAsia="Calibri" w:hAnsi="Calibri" w:cs="Calibri"/>
      <w:lang w:val="en-IN"/>
    </w:rPr>
  </w:style>
  <w:style w:type="character" w:customStyle="1" w:styleId="BodyText2Char1">
    <w:name w:val="Body Text 2 Char1"/>
    <w:basedOn w:val="DefaultParagraphFont"/>
    <w:link w:val="BodyText2"/>
    <w:uiPriority w:val="99"/>
    <w:rsid w:val="00743902"/>
    <w:rPr>
      <w:rFonts w:ascii="Calibri" w:eastAsia="Calibri" w:hAnsi="Calibri" w:cs="Calibri"/>
      <w:lang w:val="en-IN"/>
    </w:rPr>
  </w:style>
  <w:style w:type="paragraph" w:customStyle="1" w:styleId="B-D-TXT">
    <w:name w:val="B-D-TXT"/>
    <w:basedOn w:val="Normal"/>
    <w:rsid w:val="007439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60" w:after="60" w:line="480" w:lineRule="auto"/>
      <w:ind w:firstLine="720"/>
      <w:jc w:val="both"/>
      <w:textAlignment w:val="baseline"/>
    </w:pPr>
    <w:rPr>
      <w:rFonts w:ascii="Times New Roman" w:eastAsia="Times New Roman" w:hAnsi="Times New Roman" w:cs="Times New Roman"/>
      <w:sz w:val="26"/>
      <w:szCs w:val="26"/>
      <w:lang w:val="en-AU"/>
    </w:rPr>
  </w:style>
  <w:style w:type="paragraph" w:styleId="BodyTextIndent3">
    <w:name w:val="Body Text Indent 3"/>
    <w:basedOn w:val="Normal"/>
    <w:link w:val="BodyTextIndent3Char"/>
    <w:rsid w:val="00743902"/>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743902"/>
    <w:rPr>
      <w:rFonts w:ascii="Times New Roman" w:eastAsia="Times New Roman" w:hAnsi="Times New Roman" w:cs="Times New Roman"/>
      <w:sz w:val="16"/>
      <w:szCs w:val="16"/>
    </w:rPr>
  </w:style>
  <w:style w:type="paragraph" w:styleId="NormalWeb">
    <w:name w:val="Normal (Web)"/>
    <w:basedOn w:val="Normal"/>
    <w:uiPriority w:val="99"/>
    <w:rsid w:val="0074390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743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LTTitel">
    <w:name w:val="Default~LT~Titel"/>
    <w:rsid w:val="0074390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Arial Unicode MS" w:eastAsia="Arial Unicode MS" w:hAnsi="Albany" w:cs="Arial Unicode MS"/>
      <w:b/>
      <w:bCs/>
      <w:i/>
      <w:iCs/>
      <w:color w:val="FF9966"/>
      <w:sz w:val="80"/>
      <w:szCs w:val="80"/>
    </w:rPr>
  </w:style>
  <w:style w:type="table" w:customStyle="1" w:styleId="TableGrid1">
    <w:name w:val="Table Grid1"/>
    <w:basedOn w:val="TableNormal"/>
    <w:next w:val="TableGrid"/>
    <w:uiPriority w:val="39"/>
    <w:rsid w:val="00743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3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02"/>
    <w:rPr>
      <w:rFonts w:ascii="Calibri" w:eastAsia="Calibri" w:hAnsi="Calibri" w:cs="Calibri"/>
      <w:lang w:val="en-IN"/>
    </w:rPr>
  </w:style>
  <w:style w:type="paragraph" w:styleId="Footer">
    <w:name w:val="footer"/>
    <w:basedOn w:val="Normal"/>
    <w:link w:val="FooterChar"/>
    <w:uiPriority w:val="99"/>
    <w:unhideWhenUsed/>
    <w:rsid w:val="00743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02"/>
    <w:rPr>
      <w:rFonts w:ascii="Calibri" w:eastAsia="Calibri" w:hAnsi="Calibri" w:cs="Calibri"/>
      <w:lang w:val="en-IN"/>
    </w:rPr>
  </w:style>
  <w:style w:type="paragraph" w:styleId="BalloonText">
    <w:name w:val="Balloon Text"/>
    <w:basedOn w:val="Normal"/>
    <w:link w:val="BalloonTextChar"/>
    <w:uiPriority w:val="99"/>
    <w:semiHidden/>
    <w:unhideWhenUsed/>
    <w:rsid w:val="00743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902"/>
    <w:rPr>
      <w:rFonts w:ascii="Tahoma" w:eastAsia="Calibri"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iior</dc:creator>
  <cp:keywords/>
  <dc:description/>
  <cp:lastModifiedBy>iior</cp:lastModifiedBy>
  <cp:revision>1</cp:revision>
  <dcterms:created xsi:type="dcterms:W3CDTF">2017-05-27T11:40:00Z</dcterms:created>
  <dcterms:modified xsi:type="dcterms:W3CDTF">2017-05-27T11:40:00Z</dcterms:modified>
</cp:coreProperties>
</file>