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FEF"/>
  <w:body>
    <w:tbl>
      <w:tblPr>
        <w:tblStyle w:val="TableGrid"/>
        <w:tblpPr w:leftFromText="180" w:rightFromText="180" w:vertAnchor="page" w:horzAnchor="margin" w:tblpXSpec="center" w:tblpY="59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6660"/>
        <w:gridCol w:w="1440"/>
      </w:tblGrid>
      <w:tr w:rsidR="005C2359" w:rsidRPr="00472212" w:rsidTr="005E53A9">
        <w:trPr>
          <w:trHeight w:val="1520"/>
        </w:trPr>
        <w:tc>
          <w:tcPr>
            <w:tcW w:w="1638" w:type="dxa"/>
            <w:vAlign w:val="center"/>
          </w:tcPr>
          <w:p w:rsidR="005C2359" w:rsidRPr="00472212" w:rsidRDefault="005C2359" w:rsidP="005E53A9">
            <w:pPr>
              <w:tabs>
                <w:tab w:val="left" w:pos="1080"/>
              </w:tabs>
              <w:spacing w:after="120"/>
              <w:ind w:left="-90"/>
              <w:jc w:val="center"/>
              <w:rPr>
                <w:rFonts w:asciiTheme="minorHAnsi" w:hAnsiTheme="minorHAnsi"/>
                <w:sz w:val="24"/>
                <w:szCs w:val="24"/>
              </w:rPr>
            </w:pPr>
            <w:r w:rsidRPr="00472212">
              <w:rPr>
                <w:rFonts w:asciiTheme="minorHAnsi" w:hAnsiTheme="minorHAnsi"/>
                <w:noProof/>
              </w:rPr>
              <w:drawing>
                <wp:inline distT="0" distB="0" distL="0" distR="0">
                  <wp:extent cx="931926" cy="841248"/>
                  <wp:effectExtent l="19050" t="0" r="1524" b="0"/>
                  <wp:docPr id="1" name="Picture 1" descr="C:\Users\Dr Palanimuthu\Documents\University Logo Black(1).jpg"/>
                  <wp:cNvGraphicFramePr/>
                  <a:graphic xmlns:a="http://schemas.openxmlformats.org/drawingml/2006/main">
                    <a:graphicData uri="http://schemas.openxmlformats.org/drawingml/2006/picture">
                      <pic:pic xmlns:pic="http://schemas.openxmlformats.org/drawingml/2006/picture">
                        <pic:nvPicPr>
                          <pic:cNvPr id="3079" name="Picture 7" descr="C:\Users\Dr Palanimuthu\Documents\University Logo Black(1).jpg"/>
                          <pic:cNvPicPr>
                            <a:picLocks noChangeAspect="1" noChangeArrowheads="1"/>
                          </pic:cNvPicPr>
                        </pic:nvPicPr>
                        <pic:blipFill>
                          <a:blip r:embed="rId8" cstate="print"/>
                          <a:srcRect/>
                          <a:stretch>
                            <a:fillRect/>
                          </a:stretch>
                        </pic:blipFill>
                        <pic:spPr bwMode="auto">
                          <a:xfrm>
                            <a:off x="0" y="0"/>
                            <a:ext cx="937561" cy="846335"/>
                          </a:xfrm>
                          <a:prstGeom prst="ellipse">
                            <a:avLst/>
                          </a:prstGeom>
                          <a:noFill/>
                        </pic:spPr>
                      </pic:pic>
                    </a:graphicData>
                  </a:graphic>
                </wp:inline>
              </w:drawing>
            </w:r>
          </w:p>
        </w:tc>
        <w:tc>
          <w:tcPr>
            <w:tcW w:w="6660" w:type="dxa"/>
            <w:vAlign w:val="center"/>
          </w:tcPr>
          <w:p w:rsidR="005C2359" w:rsidRPr="00472212" w:rsidRDefault="005C2359" w:rsidP="005E53A9">
            <w:pPr>
              <w:spacing w:after="120"/>
              <w:ind w:left="450"/>
              <w:jc w:val="center"/>
              <w:rPr>
                <w:rFonts w:asciiTheme="minorHAnsi" w:hAnsiTheme="minorHAnsi" w:cstheme="minorHAnsi"/>
                <w:b/>
                <w:i/>
                <w:color w:val="190858"/>
                <w:sz w:val="24"/>
                <w:szCs w:val="24"/>
              </w:rPr>
            </w:pPr>
            <w:r w:rsidRPr="00472212">
              <w:rPr>
                <w:rFonts w:asciiTheme="minorHAnsi" w:hAnsiTheme="minorHAnsi" w:cstheme="minorHAnsi"/>
                <w:b/>
                <w:i/>
                <w:color w:val="190858"/>
                <w:sz w:val="24"/>
                <w:szCs w:val="24"/>
              </w:rPr>
              <w:t xml:space="preserve">University of Agricultural Sciences, </w:t>
            </w:r>
            <w:r w:rsidR="00130ACF">
              <w:rPr>
                <w:rFonts w:asciiTheme="minorHAnsi" w:hAnsiTheme="minorHAnsi" w:cstheme="minorHAnsi"/>
                <w:b/>
                <w:i/>
                <w:color w:val="190858"/>
                <w:sz w:val="24"/>
                <w:szCs w:val="24"/>
              </w:rPr>
              <w:t>Bengaluru</w:t>
            </w:r>
          </w:p>
          <w:p w:rsidR="005C2359" w:rsidRPr="005E53A9" w:rsidRDefault="005C2359" w:rsidP="005E53A9">
            <w:pPr>
              <w:spacing w:after="120"/>
              <w:ind w:left="450"/>
              <w:jc w:val="center"/>
              <w:rPr>
                <w:rFonts w:asciiTheme="minorHAnsi" w:hAnsiTheme="minorHAnsi" w:cstheme="minorHAnsi"/>
                <w:b/>
                <w:color w:val="003300"/>
                <w:sz w:val="28"/>
                <w:szCs w:val="24"/>
              </w:rPr>
            </w:pPr>
            <w:r w:rsidRPr="005E53A9">
              <w:rPr>
                <w:rFonts w:asciiTheme="minorHAnsi" w:hAnsiTheme="minorHAnsi" w:cstheme="minorHAnsi"/>
                <w:b/>
                <w:color w:val="003300"/>
                <w:sz w:val="28"/>
                <w:szCs w:val="24"/>
              </w:rPr>
              <w:t>ICAR-Krishi Vigyan Kendra</w:t>
            </w:r>
            <w:r w:rsidR="005E53A9" w:rsidRPr="005E53A9">
              <w:rPr>
                <w:rFonts w:asciiTheme="minorHAnsi" w:hAnsiTheme="minorHAnsi" w:cstheme="minorHAnsi"/>
                <w:b/>
                <w:color w:val="003300"/>
                <w:sz w:val="28"/>
                <w:szCs w:val="24"/>
              </w:rPr>
              <w:t xml:space="preserve">, </w:t>
            </w:r>
            <w:r w:rsidRPr="005E53A9">
              <w:rPr>
                <w:rFonts w:asciiTheme="minorHAnsi" w:hAnsiTheme="minorHAnsi" w:cstheme="minorHAnsi"/>
                <w:b/>
                <w:color w:val="003300"/>
                <w:sz w:val="28"/>
                <w:szCs w:val="24"/>
              </w:rPr>
              <w:t>Bengaluru Rural District</w:t>
            </w:r>
          </w:p>
          <w:p w:rsidR="005C2359" w:rsidRPr="005E53A9" w:rsidRDefault="005C2359" w:rsidP="005E53A9">
            <w:pPr>
              <w:spacing w:after="120"/>
              <w:ind w:left="450"/>
              <w:jc w:val="center"/>
              <w:rPr>
                <w:rFonts w:asciiTheme="minorHAnsi" w:hAnsiTheme="minorHAnsi" w:cstheme="minorHAnsi"/>
                <w:b/>
                <w:color w:val="C00000"/>
                <w:sz w:val="44"/>
                <w:szCs w:val="24"/>
              </w:rPr>
            </w:pPr>
            <w:r w:rsidRPr="005E53A9">
              <w:rPr>
                <w:rFonts w:asciiTheme="minorHAnsi" w:hAnsiTheme="minorHAnsi" w:cstheme="minorHAnsi"/>
                <w:b/>
                <w:color w:val="C00000"/>
                <w:sz w:val="44"/>
                <w:szCs w:val="24"/>
              </w:rPr>
              <w:t xml:space="preserve">Krishi </w:t>
            </w:r>
            <w:proofErr w:type="spellStart"/>
            <w:r w:rsidRPr="005E53A9">
              <w:rPr>
                <w:rFonts w:asciiTheme="minorHAnsi" w:hAnsiTheme="minorHAnsi" w:cstheme="minorHAnsi"/>
                <w:b/>
                <w:color w:val="C00000"/>
                <w:sz w:val="44"/>
                <w:szCs w:val="24"/>
              </w:rPr>
              <w:t>Mantana</w:t>
            </w:r>
            <w:proofErr w:type="spellEnd"/>
          </w:p>
          <w:p w:rsidR="003C4A07" w:rsidRPr="00472212" w:rsidRDefault="005C2359" w:rsidP="00B40CA3">
            <w:pPr>
              <w:spacing w:after="120"/>
              <w:jc w:val="center"/>
              <w:rPr>
                <w:rFonts w:asciiTheme="minorHAnsi" w:hAnsiTheme="minorHAnsi" w:cstheme="minorHAnsi"/>
                <w:b/>
                <w:color w:val="7030A0"/>
                <w:sz w:val="24"/>
                <w:szCs w:val="24"/>
              </w:rPr>
            </w:pPr>
            <w:r w:rsidRPr="00472212">
              <w:rPr>
                <w:rFonts w:asciiTheme="minorHAnsi" w:hAnsiTheme="minorHAnsi" w:cstheme="minorHAnsi"/>
                <w:b/>
                <w:color w:val="7030A0"/>
                <w:sz w:val="24"/>
                <w:szCs w:val="24"/>
              </w:rPr>
              <w:t xml:space="preserve">Vol. </w:t>
            </w:r>
            <w:r w:rsidR="00D16204">
              <w:rPr>
                <w:rFonts w:asciiTheme="minorHAnsi" w:hAnsiTheme="minorHAnsi" w:cstheme="minorHAnsi"/>
                <w:b/>
                <w:color w:val="7030A0"/>
                <w:sz w:val="24"/>
                <w:szCs w:val="24"/>
              </w:rPr>
              <w:t>7</w:t>
            </w:r>
            <w:r w:rsidR="000112CB">
              <w:rPr>
                <w:rFonts w:asciiTheme="minorHAnsi" w:hAnsiTheme="minorHAnsi" w:cstheme="minorHAnsi"/>
                <w:b/>
                <w:color w:val="7030A0"/>
                <w:sz w:val="24"/>
                <w:szCs w:val="24"/>
              </w:rPr>
              <w:t xml:space="preserve">  Quarterly Newsletter (</w:t>
            </w:r>
            <w:r w:rsidR="00B40CA3">
              <w:rPr>
                <w:rFonts w:asciiTheme="minorHAnsi" w:hAnsiTheme="minorHAnsi" w:cstheme="minorHAnsi"/>
                <w:b/>
                <w:color w:val="7030A0"/>
                <w:sz w:val="24"/>
                <w:szCs w:val="24"/>
              </w:rPr>
              <w:t>April</w:t>
            </w:r>
            <w:r w:rsidR="000C0996">
              <w:rPr>
                <w:rFonts w:asciiTheme="minorHAnsi" w:hAnsiTheme="minorHAnsi" w:cstheme="minorHAnsi"/>
                <w:b/>
                <w:color w:val="7030A0"/>
                <w:sz w:val="24"/>
                <w:szCs w:val="24"/>
              </w:rPr>
              <w:t xml:space="preserve"> - </w:t>
            </w:r>
            <w:r w:rsidR="00B40CA3">
              <w:rPr>
                <w:rFonts w:asciiTheme="minorHAnsi" w:hAnsiTheme="minorHAnsi" w:cstheme="minorHAnsi"/>
                <w:b/>
                <w:color w:val="7030A0"/>
                <w:sz w:val="24"/>
                <w:szCs w:val="24"/>
              </w:rPr>
              <w:t>June</w:t>
            </w:r>
            <w:r w:rsidRPr="00472212">
              <w:rPr>
                <w:rFonts w:asciiTheme="minorHAnsi" w:hAnsiTheme="minorHAnsi" w:cstheme="minorHAnsi"/>
                <w:b/>
                <w:color w:val="7030A0"/>
                <w:sz w:val="24"/>
                <w:szCs w:val="24"/>
              </w:rPr>
              <w:t>, 201</w:t>
            </w:r>
            <w:r w:rsidR="00D16204">
              <w:rPr>
                <w:rFonts w:asciiTheme="minorHAnsi" w:hAnsiTheme="minorHAnsi" w:cstheme="minorHAnsi"/>
                <w:b/>
                <w:color w:val="7030A0"/>
                <w:sz w:val="24"/>
                <w:szCs w:val="24"/>
              </w:rPr>
              <w:t>9</w:t>
            </w:r>
            <w:r w:rsidRPr="00472212">
              <w:rPr>
                <w:rFonts w:asciiTheme="minorHAnsi" w:hAnsiTheme="minorHAnsi" w:cstheme="minorHAnsi"/>
                <w:b/>
                <w:color w:val="7030A0"/>
                <w:sz w:val="24"/>
                <w:szCs w:val="24"/>
              </w:rPr>
              <w:t xml:space="preserve">)    No. </w:t>
            </w:r>
            <w:r w:rsidR="00B40CA3">
              <w:rPr>
                <w:rFonts w:asciiTheme="minorHAnsi" w:hAnsiTheme="minorHAnsi" w:cstheme="minorHAnsi"/>
                <w:b/>
                <w:color w:val="7030A0"/>
                <w:sz w:val="24"/>
                <w:szCs w:val="24"/>
              </w:rPr>
              <w:t>2</w:t>
            </w:r>
          </w:p>
        </w:tc>
        <w:tc>
          <w:tcPr>
            <w:tcW w:w="1440" w:type="dxa"/>
            <w:vAlign w:val="center"/>
          </w:tcPr>
          <w:p w:rsidR="003C4A07" w:rsidRPr="00472212" w:rsidRDefault="003C4A07" w:rsidP="005E53A9">
            <w:pPr>
              <w:spacing w:after="120"/>
              <w:ind w:left="-108"/>
              <w:jc w:val="center"/>
              <w:rPr>
                <w:rFonts w:asciiTheme="minorHAnsi" w:hAnsiTheme="minorHAnsi"/>
                <w:noProof/>
                <w:sz w:val="24"/>
                <w:szCs w:val="24"/>
              </w:rPr>
            </w:pPr>
          </w:p>
          <w:p w:rsidR="005C2359" w:rsidRPr="00472212" w:rsidRDefault="005C2359" w:rsidP="005E53A9">
            <w:pPr>
              <w:spacing w:after="120"/>
              <w:ind w:left="-108"/>
              <w:jc w:val="center"/>
              <w:rPr>
                <w:rFonts w:asciiTheme="minorHAnsi" w:hAnsiTheme="minorHAnsi"/>
                <w:sz w:val="24"/>
                <w:szCs w:val="24"/>
              </w:rPr>
            </w:pPr>
            <w:r w:rsidRPr="00472212">
              <w:rPr>
                <w:rFonts w:asciiTheme="minorHAnsi" w:hAnsiTheme="minorHAnsi"/>
                <w:noProof/>
              </w:rPr>
              <w:drawing>
                <wp:inline distT="0" distB="0" distL="0" distR="0">
                  <wp:extent cx="738212" cy="975360"/>
                  <wp:effectExtent l="19050" t="0" r="4738" b="0"/>
                  <wp:docPr id="2" name="Picture 4" descr="http://3.bp.blogspot.com/-Aui_5lNJsoQ/Tm7xKFOUqgI/AAAAAAAAAis/7pvXshp0Ruc/s1600/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Aui_5lNJsoQ/Tm7xKFOUqgI/AAAAAAAAAis/7pvXshp0Ruc/s1600/icar+logo.jpg"/>
                          <pic:cNvPicPr>
                            <a:picLocks noChangeAspect="1" noChangeArrowheads="1"/>
                          </pic:cNvPicPr>
                        </pic:nvPicPr>
                        <pic:blipFill>
                          <a:blip r:embed="rId9" cstate="print"/>
                          <a:srcRect/>
                          <a:stretch>
                            <a:fillRect/>
                          </a:stretch>
                        </pic:blipFill>
                        <pic:spPr bwMode="auto">
                          <a:xfrm>
                            <a:off x="0" y="0"/>
                            <a:ext cx="738212" cy="975360"/>
                          </a:xfrm>
                          <a:prstGeom prst="rect">
                            <a:avLst/>
                          </a:prstGeom>
                          <a:noFill/>
                          <a:ln w="9525">
                            <a:noFill/>
                            <a:miter lim="800000"/>
                            <a:headEnd/>
                            <a:tailEnd/>
                          </a:ln>
                        </pic:spPr>
                      </pic:pic>
                    </a:graphicData>
                  </a:graphic>
                </wp:inline>
              </w:drawing>
            </w:r>
          </w:p>
        </w:tc>
      </w:tr>
    </w:tbl>
    <w:p w:rsidR="00BB632E" w:rsidRDefault="00BB632E" w:rsidP="00BB632E">
      <w:pPr>
        <w:rPr>
          <w:rFonts w:ascii="Calibri" w:hAnsi="Calibri"/>
          <w:b/>
        </w:rPr>
      </w:pPr>
    </w:p>
    <w:p w:rsidR="00B40CA3" w:rsidRPr="00B40CA3" w:rsidRDefault="00B40CA3" w:rsidP="00B40CA3">
      <w:pPr>
        <w:shd w:val="clear" w:color="auto" w:fill="FBD4B4"/>
        <w:tabs>
          <w:tab w:val="left" w:pos="0"/>
        </w:tabs>
        <w:spacing w:line="276" w:lineRule="auto"/>
        <w:jc w:val="both"/>
        <w:rPr>
          <w:b/>
          <w:color w:val="000000"/>
        </w:rPr>
      </w:pPr>
      <w:proofErr w:type="spellStart"/>
      <w:r w:rsidRPr="00B40CA3">
        <w:rPr>
          <w:b/>
          <w:color w:val="000000"/>
        </w:rPr>
        <w:t>Celebratation</w:t>
      </w:r>
      <w:proofErr w:type="spellEnd"/>
      <w:r w:rsidRPr="00B40CA3">
        <w:rPr>
          <w:b/>
          <w:color w:val="000000"/>
        </w:rPr>
        <w:t xml:space="preserve"> </w:t>
      </w:r>
      <w:proofErr w:type="gramStart"/>
      <w:r w:rsidRPr="00B40CA3">
        <w:rPr>
          <w:b/>
          <w:color w:val="000000"/>
        </w:rPr>
        <w:t>of  World</w:t>
      </w:r>
      <w:proofErr w:type="gramEnd"/>
      <w:r w:rsidRPr="00B40CA3">
        <w:rPr>
          <w:b/>
          <w:color w:val="000000"/>
        </w:rPr>
        <w:t xml:space="preserve"> Earth day</w:t>
      </w:r>
    </w:p>
    <w:p w:rsidR="00D16204" w:rsidRDefault="00D16204" w:rsidP="00D16204">
      <w:pPr>
        <w:pStyle w:val="ListParagraph"/>
        <w:tabs>
          <w:tab w:val="left" w:pos="720"/>
          <w:tab w:val="left" w:pos="6887"/>
        </w:tabs>
        <w:rPr>
          <w:color w:val="000000"/>
        </w:rPr>
      </w:pPr>
    </w:p>
    <w:p w:rsidR="00DE579B" w:rsidRDefault="00D16204" w:rsidP="00B40CA3">
      <w:pPr>
        <w:tabs>
          <w:tab w:val="left" w:pos="720"/>
          <w:tab w:val="left" w:pos="6887"/>
        </w:tabs>
        <w:spacing w:line="276" w:lineRule="auto"/>
        <w:jc w:val="both"/>
        <w:rPr>
          <w:color w:val="000000"/>
        </w:rPr>
      </w:pPr>
      <w:r>
        <w:rPr>
          <w:color w:val="000000"/>
        </w:rPr>
        <w:tab/>
      </w:r>
      <w:r w:rsidR="00B40CA3" w:rsidRPr="00957594">
        <w:rPr>
          <w:color w:val="000000"/>
        </w:rPr>
        <w:t>World earth day was celebrated on 22</w:t>
      </w:r>
      <w:r w:rsidR="00B40CA3" w:rsidRPr="00957594">
        <w:rPr>
          <w:color w:val="000000"/>
          <w:vertAlign w:val="superscript"/>
        </w:rPr>
        <w:t>nd</w:t>
      </w:r>
      <w:r w:rsidR="00B40CA3" w:rsidRPr="00957594">
        <w:rPr>
          <w:color w:val="000000"/>
        </w:rPr>
        <w:t xml:space="preserve"> April 2019 at KVK </w:t>
      </w:r>
      <w:r w:rsidR="00CB284B">
        <w:rPr>
          <w:color w:val="000000"/>
        </w:rPr>
        <w:t xml:space="preserve">in collaboration with </w:t>
      </w:r>
      <w:r w:rsidR="00CB284B">
        <w:rPr>
          <w:bCs/>
          <w:sz w:val="22"/>
          <w:szCs w:val="22"/>
        </w:rPr>
        <w:t xml:space="preserve">District Legal Services Authority, </w:t>
      </w:r>
      <w:proofErr w:type="spellStart"/>
      <w:r w:rsidR="00CB284B">
        <w:rPr>
          <w:bCs/>
          <w:sz w:val="22"/>
          <w:szCs w:val="22"/>
        </w:rPr>
        <w:t>Taluk</w:t>
      </w:r>
      <w:proofErr w:type="spellEnd"/>
      <w:r w:rsidR="00CB284B">
        <w:rPr>
          <w:bCs/>
          <w:sz w:val="22"/>
          <w:szCs w:val="22"/>
        </w:rPr>
        <w:t xml:space="preserve"> Legal Service Committee, </w:t>
      </w:r>
      <w:r w:rsidR="00130ACF">
        <w:rPr>
          <w:bCs/>
          <w:sz w:val="22"/>
          <w:szCs w:val="22"/>
        </w:rPr>
        <w:t>Advocate Association</w:t>
      </w:r>
      <w:r w:rsidR="00CB284B">
        <w:rPr>
          <w:bCs/>
          <w:sz w:val="22"/>
          <w:szCs w:val="22"/>
        </w:rPr>
        <w:t xml:space="preserve">, </w:t>
      </w:r>
      <w:proofErr w:type="gramStart"/>
      <w:r w:rsidR="00CB284B">
        <w:rPr>
          <w:bCs/>
          <w:sz w:val="22"/>
          <w:szCs w:val="22"/>
        </w:rPr>
        <w:t>Doddaballapur</w:t>
      </w:r>
      <w:proofErr w:type="gramEnd"/>
      <w:r w:rsidR="00CB284B">
        <w:rPr>
          <w:bCs/>
          <w:sz w:val="22"/>
          <w:szCs w:val="22"/>
        </w:rPr>
        <w:t>.</w:t>
      </w:r>
      <w:r w:rsidR="00B40CA3">
        <w:rPr>
          <w:color w:val="000000"/>
        </w:rPr>
        <w:t xml:space="preserve"> The programme was chaired by </w:t>
      </w:r>
      <w:proofErr w:type="spellStart"/>
      <w:r w:rsidR="00B40CA3">
        <w:rPr>
          <w:color w:val="000000"/>
        </w:rPr>
        <w:t>Shri</w:t>
      </w:r>
      <w:proofErr w:type="spellEnd"/>
      <w:r w:rsidR="00B40CA3">
        <w:rPr>
          <w:color w:val="000000"/>
        </w:rPr>
        <w:t xml:space="preserve">. M. B </w:t>
      </w:r>
      <w:proofErr w:type="spellStart"/>
      <w:r w:rsidR="00B40CA3">
        <w:rPr>
          <w:color w:val="000000"/>
        </w:rPr>
        <w:t>kulakarni</w:t>
      </w:r>
      <w:proofErr w:type="spellEnd"/>
      <w:r w:rsidR="00130ACF">
        <w:rPr>
          <w:color w:val="000000"/>
        </w:rPr>
        <w:t>,</w:t>
      </w:r>
      <w:r w:rsidR="00B40CA3">
        <w:rPr>
          <w:color w:val="000000"/>
        </w:rPr>
        <w:t xml:space="preserve"> District </w:t>
      </w:r>
      <w:proofErr w:type="spellStart"/>
      <w:r w:rsidR="00130ACF">
        <w:rPr>
          <w:color w:val="000000"/>
        </w:rPr>
        <w:t>M</w:t>
      </w:r>
      <w:r w:rsidR="00B40CA3">
        <w:rPr>
          <w:color w:val="000000"/>
        </w:rPr>
        <w:t>agistrator</w:t>
      </w:r>
      <w:proofErr w:type="spellEnd"/>
      <w:r w:rsidR="00B40CA3">
        <w:rPr>
          <w:color w:val="000000"/>
        </w:rPr>
        <w:t xml:space="preserve">, JMFC </w:t>
      </w:r>
      <w:proofErr w:type="spellStart"/>
      <w:r w:rsidR="00B40CA3">
        <w:rPr>
          <w:color w:val="000000"/>
        </w:rPr>
        <w:t>Doddaballapura</w:t>
      </w:r>
      <w:proofErr w:type="spellEnd"/>
      <w:r w:rsidR="00CB284B">
        <w:rPr>
          <w:color w:val="000000"/>
        </w:rPr>
        <w:t xml:space="preserve"> and inaugurated </w:t>
      </w:r>
      <w:r w:rsidR="00130ACF">
        <w:rPr>
          <w:color w:val="000000"/>
        </w:rPr>
        <w:t>by</w:t>
      </w:r>
      <w:r w:rsidR="00CB284B">
        <w:rPr>
          <w:color w:val="000000"/>
        </w:rPr>
        <w:t xml:space="preserve"> watering </w:t>
      </w:r>
      <w:r w:rsidR="00130ACF">
        <w:rPr>
          <w:color w:val="000000"/>
        </w:rPr>
        <w:t>the</w:t>
      </w:r>
      <w:r w:rsidR="00CB284B">
        <w:rPr>
          <w:color w:val="000000"/>
        </w:rPr>
        <w:t xml:space="preserve"> plant</w:t>
      </w:r>
      <w:r w:rsidR="00B40CA3">
        <w:rPr>
          <w:color w:val="000000"/>
        </w:rPr>
        <w:t>.  On this occasion</w:t>
      </w:r>
      <w:r w:rsidR="00130ACF">
        <w:rPr>
          <w:color w:val="000000"/>
        </w:rPr>
        <w:t>,</w:t>
      </w:r>
      <w:r w:rsidR="00B40CA3">
        <w:rPr>
          <w:color w:val="000000"/>
        </w:rPr>
        <w:t xml:space="preserve"> Dr. A.P Mallikarjuna Gowda, Senior Scientist &amp; Head</w:t>
      </w:r>
      <w:r w:rsidR="00130ACF">
        <w:rPr>
          <w:color w:val="000000"/>
        </w:rPr>
        <w:t>,</w:t>
      </w:r>
      <w:r w:rsidR="00B40CA3">
        <w:rPr>
          <w:color w:val="000000"/>
        </w:rPr>
        <w:t xml:space="preserve"> </w:t>
      </w:r>
      <w:r w:rsidR="00130ACF">
        <w:rPr>
          <w:color w:val="000000"/>
        </w:rPr>
        <w:t>b</w:t>
      </w:r>
      <w:r w:rsidR="00B40CA3">
        <w:rPr>
          <w:color w:val="000000"/>
        </w:rPr>
        <w:t xml:space="preserve">riefed on endangered and </w:t>
      </w:r>
      <w:proofErr w:type="gramStart"/>
      <w:r w:rsidR="00B40CA3">
        <w:rPr>
          <w:color w:val="000000"/>
        </w:rPr>
        <w:t>Extinct</w:t>
      </w:r>
      <w:proofErr w:type="gramEnd"/>
      <w:r w:rsidR="00B40CA3">
        <w:rPr>
          <w:color w:val="000000"/>
        </w:rPr>
        <w:t xml:space="preserve"> species of plants &amp; animals and </w:t>
      </w:r>
      <w:r w:rsidR="00130ACF">
        <w:rPr>
          <w:color w:val="000000"/>
        </w:rPr>
        <w:t>their</w:t>
      </w:r>
      <w:r w:rsidR="00B40CA3">
        <w:rPr>
          <w:color w:val="000000"/>
        </w:rPr>
        <w:t xml:space="preserve"> </w:t>
      </w:r>
      <w:r w:rsidR="00B40CA3" w:rsidRPr="00181C70">
        <w:t>preserv</w:t>
      </w:r>
      <w:r w:rsidR="00130ACF">
        <w:t>ation</w:t>
      </w:r>
      <w:r w:rsidR="00B40CA3" w:rsidRPr="00181C70">
        <w:t xml:space="preserve"> </w:t>
      </w:r>
      <w:r w:rsidR="00B40CA3">
        <w:rPr>
          <w:color w:val="000000"/>
        </w:rPr>
        <w:t xml:space="preserve">by conserving the environment. 50 members were participated in this programme. </w:t>
      </w:r>
      <w:r w:rsidR="00B40CA3" w:rsidRPr="00181C70">
        <w:rPr>
          <w:color w:val="000000"/>
        </w:rPr>
        <w:t xml:space="preserve"> </w:t>
      </w:r>
    </w:p>
    <w:p w:rsidR="00217544" w:rsidRDefault="00217544" w:rsidP="00B40CA3">
      <w:pPr>
        <w:tabs>
          <w:tab w:val="left" w:pos="720"/>
          <w:tab w:val="left" w:pos="6887"/>
        </w:tabs>
        <w:spacing w:line="276" w:lineRule="auto"/>
        <w:jc w:val="both"/>
        <w:rPr>
          <w:color w:val="000000"/>
        </w:rPr>
      </w:pPr>
    </w:p>
    <w:p w:rsidR="00217544" w:rsidRPr="00CB284B" w:rsidRDefault="00217544" w:rsidP="00217544">
      <w:pPr>
        <w:shd w:val="clear" w:color="auto" w:fill="E5B8B7" w:themeFill="accent2" w:themeFillTint="66"/>
        <w:tabs>
          <w:tab w:val="left" w:pos="-90"/>
          <w:tab w:val="left" w:pos="0"/>
          <w:tab w:val="left" w:pos="6887"/>
        </w:tabs>
        <w:jc w:val="both"/>
        <w:rPr>
          <w:b/>
          <w:color w:val="000000"/>
          <w:sz w:val="28"/>
        </w:rPr>
      </w:pPr>
      <w:r w:rsidRPr="00CB284B">
        <w:rPr>
          <w:b/>
          <w:bCs/>
          <w:szCs w:val="22"/>
        </w:rPr>
        <w:t>Celebration of World Environment day</w:t>
      </w:r>
    </w:p>
    <w:p w:rsidR="00217544" w:rsidRDefault="00217544" w:rsidP="00217544">
      <w:pPr>
        <w:pStyle w:val="ListParagraph"/>
        <w:tabs>
          <w:tab w:val="left" w:pos="720"/>
          <w:tab w:val="left" w:pos="1260"/>
        </w:tabs>
        <w:spacing w:line="276" w:lineRule="auto"/>
        <w:contextualSpacing w:val="0"/>
        <w:jc w:val="both"/>
        <w:rPr>
          <w:color w:val="000000"/>
          <w:sz w:val="22"/>
        </w:rPr>
      </w:pPr>
    </w:p>
    <w:p w:rsidR="00217544" w:rsidRDefault="00217544" w:rsidP="00CB284B">
      <w:pPr>
        <w:tabs>
          <w:tab w:val="left" w:pos="-90"/>
        </w:tabs>
        <w:spacing w:line="276" w:lineRule="auto"/>
        <w:ind w:left="-90"/>
        <w:jc w:val="both"/>
        <w:rPr>
          <w:bCs/>
          <w:szCs w:val="22"/>
        </w:rPr>
      </w:pPr>
      <w:r>
        <w:rPr>
          <w:bCs/>
          <w:sz w:val="22"/>
          <w:szCs w:val="22"/>
        </w:rPr>
        <w:tab/>
      </w:r>
      <w:r>
        <w:rPr>
          <w:bCs/>
          <w:sz w:val="22"/>
          <w:szCs w:val="22"/>
        </w:rPr>
        <w:tab/>
      </w:r>
      <w:r w:rsidRPr="00CB284B">
        <w:rPr>
          <w:bCs/>
          <w:szCs w:val="22"/>
        </w:rPr>
        <w:t>World environment day was organized on 5</w:t>
      </w:r>
      <w:r w:rsidRPr="00CB284B">
        <w:rPr>
          <w:bCs/>
          <w:szCs w:val="22"/>
          <w:vertAlign w:val="superscript"/>
        </w:rPr>
        <w:t>th</w:t>
      </w:r>
      <w:r w:rsidRPr="00CB284B">
        <w:rPr>
          <w:bCs/>
          <w:szCs w:val="22"/>
        </w:rPr>
        <w:t xml:space="preserve"> June 2019 in collaboration with District Legal Services Authority, </w:t>
      </w:r>
      <w:proofErr w:type="spellStart"/>
      <w:r w:rsidRPr="00CB284B">
        <w:rPr>
          <w:bCs/>
          <w:szCs w:val="22"/>
        </w:rPr>
        <w:t>Taluk</w:t>
      </w:r>
      <w:proofErr w:type="spellEnd"/>
      <w:r w:rsidRPr="00CB284B">
        <w:rPr>
          <w:bCs/>
          <w:szCs w:val="22"/>
        </w:rPr>
        <w:t xml:space="preserve"> Legal Service Committee, </w:t>
      </w:r>
      <w:r w:rsidR="00130ACF">
        <w:rPr>
          <w:bCs/>
          <w:szCs w:val="22"/>
        </w:rPr>
        <w:t xml:space="preserve">Advocate Association, Doddaballapur and </w:t>
      </w:r>
      <w:r w:rsidRPr="00CB284B">
        <w:rPr>
          <w:bCs/>
          <w:szCs w:val="22"/>
        </w:rPr>
        <w:t>Department and Soci</w:t>
      </w:r>
      <w:r w:rsidR="00130ACF">
        <w:rPr>
          <w:bCs/>
          <w:szCs w:val="22"/>
        </w:rPr>
        <w:t>al</w:t>
      </w:r>
      <w:r w:rsidRPr="00CB284B">
        <w:rPr>
          <w:bCs/>
          <w:szCs w:val="22"/>
        </w:rPr>
        <w:t xml:space="preserve"> Forestry, Doddaballapur at </w:t>
      </w:r>
      <w:r w:rsidR="00130ACF">
        <w:rPr>
          <w:bCs/>
          <w:szCs w:val="22"/>
        </w:rPr>
        <w:t>KVK, Campus.</w:t>
      </w:r>
    </w:p>
    <w:p w:rsidR="00CB284B" w:rsidRPr="00CB284B" w:rsidRDefault="00CB284B" w:rsidP="00CB284B">
      <w:pPr>
        <w:tabs>
          <w:tab w:val="left" w:pos="-90"/>
        </w:tabs>
        <w:spacing w:line="276" w:lineRule="auto"/>
        <w:ind w:left="-90"/>
        <w:jc w:val="both"/>
        <w:rPr>
          <w:bCs/>
          <w:szCs w:val="22"/>
        </w:rPr>
      </w:pPr>
    </w:p>
    <w:p w:rsidR="00217544" w:rsidRDefault="00217544" w:rsidP="00CB284B">
      <w:pPr>
        <w:tabs>
          <w:tab w:val="left" w:pos="720"/>
          <w:tab w:val="left" w:pos="6887"/>
        </w:tabs>
        <w:spacing w:line="276" w:lineRule="auto"/>
        <w:jc w:val="both"/>
        <w:rPr>
          <w:bCs/>
          <w:szCs w:val="22"/>
        </w:rPr>
      </w:pPr>
      <w:r w:rsidRPr="00CB284B">
        <w:rPr>
          <w:bCs/>
          <w:szCs w:val="22"/>
        </w:rPr>
        <w:tab/>
        <w:t xml:space="preserve">Dr. A. P. Mallikarjuna Gowda, Senior Scientist and Head, KVK in his introductory remarks briefed about importance of World Environment day by highlighting the theme of the year as </w:t>
      </w:r>
      <w:r w:rsidRPr="00CB284B">
        <w:rPr>
          <w:b/>
          <w:bCs/>
          <w:szCs w:val="22"/>
        </w:rPr>
        <w:t>‘Beat air pollution’</w:t>
      </w:r>
      <w:r w:rsidRPr="00CB284B">
        <w:rPr>
          <w:bCs/>
          <w:szCs w:val="22"/>
        </w:rPr>
        <w:t xml:space="preserve">. He explained the causes for air pollution and </w:t>
      </w:r>
      <w:r w:rsidR="00130ACF">
        <w:rPr>
          <w:bCs/>
          <w:szCs w:val="22"/>
        </w:rPr>
        <w:t>ill</w:t>
      </w:r>
      <w:r w:rsidRPr="00CB284B">
        <w:rPr>
          <w:bCs/>
          <w:szCs w:val="22"/>
        </w:rPr>
        <w:t xml:space="preserve"> effects of the same on environment and requested everyone to join the hands in planting more forest species to protect the environment.</w:t>
      </w:r>
    </w:p>
    <w:p w:rsidR="00CB284B" w:rsidRPr="00CB284B" w:rsidRDefault="00CB284B" w:rsidP="00CB284B">
      <w:pPr>
        <w:tabs>
          <w:tab w:val="left" w:pos="720"/>
          <w:tab w:val="left" w:pos="6887"/>
        </w:tabs>
        <w:spacing w:line="276" w:lineRule="auto"/>
        <w:jc w:val="both"/>
        <w:rPr>
          <w:bCs/>
          <w:szCs w:val="22"/>
        </w:rPr>
      </w:pPr>
    </w:p>
    <w:p w:rsidR="00217544" w:rsidRDefault="00217544" w:rsidP="00CB284B">
      <w:pPr>
        <w:tabs>
          <w:tab w:val="left" w:pos="720"/>
          <w:tab w:val="left" w:pos="6887"/>
        </w:tabs>
        <w:spacing w:line="276" w:lineRule="auto"/>
        <w:jc w:val="both"/>
        <w:rPr>
          <w:bCs/>
          <w:szCs w:val="22"/>
        </w:rPr>
      </w:pPr>
      <w:r w:rsidRPr="00CB284B">
        <w:rPr>
          <w:bCs/>
          <w:szCs w:val="22"/>
        </w:rPr>
        <w:tab/>
        <w:t xml:space="preserve">Smt. </w:t>
      </w:r>
      <w:proofErr w:type="spellStart"/>
      <w:r w:rsidRPr="00CB284B">
        <w:rPr>
          <w:bCs/>
          <w:szCs w:val="22"/>
        </w:rPr>
        <w:t>Mamatha</w:t>
      </w:r>
      <w:proofErr w:type="spellEnd"/>
      <w:r w:rsidRPr="00CB284B">
        <w:rPr>
          <w:bCs/>
          <w:szCs w:val="22"/>
        </w:rPr>
        <w:t xml:space="preserve"> </w:t>
      </w:r>
      <w:proofErr w:type="spellStart"/>
      <w:r w:rsidRPr="00CB284B">
        <w:rPr>
          <w:bCs/>
          <w:szCs w:val="22"/>
        </w:rPr>
        <w:t>Shivapuji</w:t>
      </w:r>
      <w:proofErr w:type="spellEnd"/>
      <w:r w:rsidRPr="00CB284B">
        <w:rPr>
          <w:bCs/>
          <w:szCs w:val="22"/>
        </w:rPr>
        <w:t xml:space="preserve">, Additional </w:t>
      </w:r>
      <w:r w:rsidR="00130ACF">
        <w:rPr>
          <w:bCs/>
          <w:szCs w:val="22"/>
        </w:rPr>
        <w:t>Civil J</w:t>
      </w:r>
      <w:r w:rsidRPr="00CB284B">
        <w:rPr>
          <w:bCs/>
          <w:szCs w:val="22"/>
        </w:rPr>
        <w:t xml:space="preserve">udge &amp; JMFC, Doddaballapur inaugurated the programme by planting and explained the </w:t>
      </w:r>
      <w:r w:rsidR="00130ACF">
        <w:rPr>
          <w:bCs/>
          <w:szCs w:val="22"/>
        </w:rPr>
        <w:t>responsibility</w:t>
      </w:r>
      <w:r w:rsidRPr="00CB284B">
        <w:rPr>
          <w:bCs/>
          <w:szCs w:val="22"/>
        </w:rPr>
        <w:t xml:space="preserve"> of individual in protecting </w:t>
      </w:r>
      <w:r w:rsidR="00130ACF">
        <w:rPr>
          <w:bCs/>
          <w:szCs w:val="22"/>
        </w:rPr>
        <w:t xml:space="preserve">the </w:t>
      </w:r>
      <w:r w:rsidRPr="00CB284B">
        <w:rPr>
          <w:bCs/>
          <w:szCs w:val="22"/>
        </w:rPr>
        <w:t>environment. In this occasion</w:t>
      </w:r>
      <w:r w:rsidR="00130ACF">
        <w:rPr>
          <w:bCs/>
          <w:szCs w:val="22"/>
        </w:rPr>
        <w:t>,</w:t>
      </w:r>
      <w:r w:rsidRPr="00CB284B">
        <w:rPr>
          <w:bCs/>
          <w:szCs w:val="22"/>
        </w:rPr>
        <w:t xml:space="preserve"> different forest species were planted in the premises of KVK.</w:t>
      </w:r>
    </w:p>
    <w:p w:rsidR="00CB284B" w:rsidRPr="00CB284B" w:rsidRDefault="00CB284B" w:rsidP="00CB284B">
      <w:pPr>
        <w:tabs>
          <w:tab w:val="left" w:pos="720"/>
          <w:tab w:val="left" w:pos="6887"/>
        </w:tabs>
        <w:spacing w:line="276" w:lineRule="auto"/>
        <w:jc w:val="both"/>
        <w:rPr>
          <w:bCs/>
          <w:szCs w:val="22"/>
        </w:rPr>
      </w:pPr>
    </w:p>
    <w:p w:rsidR="00217544" w:rsidRPr="00CB284B" w:rsidRDefault="00217544" w:rsidP="00CB284B">
      <w:pPr>
        <w:tabs>
          <w:tab w:val="left" w:pos="720"/>
          <w:tab w:val="left" w:pos="6887"/>
        </w:tabs>
        <w:spacing w:line="276" w:lineRule="auto"/>
        <w:jc w:val="both"/>
        <w:rPr>
          <w:bCs/>
          <w:szCs w:val="22"/>
        </w:rPr>
      </w:pPr>
      <w:r w:rsidRPr="00CB284B">
        <w:rPr>
          <w:bCs/>
          <w:szCs w:val="22"/>
        </w:rPr>
        <w:tab/>
        <w:t xml:space="preserve">Sri R. Byre Gowda, President, </w:t>
      </w:r>
      <w:r w:rsidR="00130ACF">
        <w:rPr>
          <w:bCs/>
          <w:szCs w:val="22"/>
        </w:rPr>
        <w:t>Advocate Association</w:t>
      </w:r>
      <w:r w:rsidRPr="00CB284B">
        <w:rPr>
          <w:bCs/>
          <w:szCs w:val="22"/>
        </w:rPr>
        <w:t xml:space="preserve">, </w:t>
      </w:r>
      <w:proofErr w:type="spellStart"/>
      <w:r w:rsidRPr="00CB284B">
        <w:rPr>
          <w:bCs/>
          <w:szCs w:val="22"/>
        </w:rPr>
        <w:t>Doddaballapura</w:t>
      </w:r>
      <w:proofErr w:type="spellEnd"/>
      <w:r w:rsidRPr="00CB284B">
        <w:rPr>
          <w:bCs/>
          <w:szCs w:val="22"/>
        </w:rPr>
        <w:t>, Staff of KVK, Dept. of Soci</w:t>
      </w:r>
      <w:r w:rsidR="00130ACF">
        <w:rPr>
          <w:bCs/>
          <w:szCs w:val="22"/>
        </w:rPr>
        <w:t>al</w:t>
      </w:r>
      <w:r w:rsidRPr="00CB284B">
        <w:rPr>
          <w:bCs/>
          <w:szCs w:val="22"/>
        </w:rPr>
        <w:t xml:space="preserve"> forestry, District legal service authority and DAESI students were presented in the programme.</w:t>
      </w:r>
    </w:p>
    <w:p w:rsidR="00217544" w:rsidRDefault="00217544" w:rsidP="00217544">
      <w:pPr>
        <w:tabs>
          <w:tab w:val="left" w:pos="720"/>
          <w:tab w:val="left" w:pos="6887"/>
        </w:tabs>
        <w:spacing w:line="360" w:lineRule="auto"/>
        <w:jc w:val="both"/>
        <w:rPr>
          <w:bCs/>
          <w:sz w:val="22"/>
          <w:szCs w:val="22"/>
        </w:rPr>
      </w:pPr>
    </w:p>
    <w:p w:rsidR="00217544" w:rsidRPr="00CB284B" w:rsidRDefault="00217544" w:rsidP="00CB284B">
      <w:pPr>
        <w:shd w:val="clear" w:color="auto" w:fill="B6DDE8" w:themeFill="accent5" w:themeFillTint="66"/>
        <w:tabs>
          <w:tab w:val="left" w:pos="-90"/>
          <w:tab w:val="left" w:pos="0"/>
          <w:tab w:val="left" w:pos="6887"/>
        </w:tabs>
        <w:spacing w:line="276" w:lineRule="auto"/>
        <w:jc w:val="both"/>
        <w:rPr>
          <w:b/>
          <w:color w:val="000000"/>
          <w:sz w:val="28"/>
        </w:rPr>
      </w:pPr>
      <w:r w:rsidRPr="00CB284B">
        <w:rPr>
          <w:b/>
          <w:bCs/>
          <w:szCs w:val="22"/>
        </w:rPr>
        <w:t xml:space="preserve">Celebration of </w:t>
      </w:r>
      <w:r w:rsidR="00E455F7" w:rsidRPr="00CB284B">
        <w:rPr>
          <w:b/>
          <w:bCs/>
          <w:szCs w:val="22"/>
        </w:rPr>
        <w:t xml:space="preserve">World </w:t>
      </w:r>
      <w:r w:rsidRPr="00CB284B">
        <w:rPr>
          <w:b/>
          <w:bCs/>
          <w:szCs w:val="22"/>
        </w:rPr>
        <w:t>Yoga day</w:t>
      </w:r>
    </w:p>
    <w:p w:rsidR="00CB284B" w:rsidRDefault="00CB284B" w:rsidP="00CB284B">
      <w:pPr>
        <w:tabs>
          <w:tab w:val="left" w:pos="-90"/>
        </w:tabs>
        <w:spacing w:line="276" w:lineRule="auto"/>
        <w:ind w:left="-90"/>
        <w:jc w:val="both"/>
        <w:rPr>
          <w:bCs/>
          <w:szCs w:val="22"/>
        </w:rPr>
      </w:pPr>
    </w:p>
    <w:p w:rsidR="00217544" w:rsidRPr="00CB284B" w:rsidRDefault="00CB284B" w:rsidP="00CB284B">
      <w:pPr>
        <w:tabs>
          <w:tab w:val="left" w:pos="-90"/>
        </w:tabs>
        <w:spacing w:line="276" w:lineRule="auto"/>
        <w:ind w:left="-90"/>
        <w:jc w:val="both"/>
        <w:rPr>
          <w:bCs/>
          <w:szCs w:val="22"/>
        </w:rPr>
      </w:pPr>
      <w:r>
        <w:rPr>
          <w:bCs/>
          <w:szCs w:val="22"/>
        </w:rPr>
        <w:tab/>
      </w:r>
      <w:r>
        <w:rPr>
          <w:bCs/>
          <w:szCs w:val="22"/>
        </w:rPr>
        <w:tab/>
      </w:r>
      <w:r w:rsidR="00217544" w:rsidRPr="00CB284B">
        <w:rPr>
          <w:bCs/>
          <w:szCs w:val="22"/>
        </w:rPr>
        <w:t xml:space="preserve">As per the instructions of ICAR, World yoga day </w:t>
      </w:r>
      <w:r w:rsidR="00130ACF">
        <w:rPr>
          <w:bCs/>
          <w:szCs w:val="22"/>
        </w:rPr>
        <w:t xml:space="preserve">was organized </w:t>
      </w:r>
      <w:r w:rsidR="00217544" w:rsidRPr="00CB284B">
        <w:rPr>
          <w:bCs/>
          <w:szCs w:val="22"/>
        </w:rPr>
        <w:t>on 21</w:t>
      </w:r>
      <w:r w:rsidR="00217544" w:rsidRPr="00CB284B">
        <w:rPr>
          <w:bCs/>
          <w:szCs w:val="22"/>
          <w:vertAlign w:val="superscript"/>
        </w:rPr>
        <w:t>st</w:t>
      </w:r>
      <w:r w:rsidR="00217544" w:rsidRPr="00CB284B">
        <w:rPr>
          <w:bCs/>
          <w:szCs w:val="22"/>
        </w:rPr>
        <w:t xml:space="preserve"> June 2019 at </w:t>
      </w:r>
      <w:r w:rsidR="00130ACF">
        <w:rPr>
          <w:bCs/>
          <w:szCs w:val="22"/>
        </w:rPr>
        <w:t>KVK campus</w:t>
      </w:r>
      <w:r w:rsidR="00217544" w:rsidRPr="00CB284B">
        <w:rPr>
          <w:bCs/>
          <w:szCs w:val="22"/>
        </w:rPr>
        <w:t xml:space="preserve">. </w:t>
      </w:r>
      <w:r w:rsidR="00130ACF">
        <w:rPr>
          <w:bCs/>
          <w:szCs w:val="22"/>
        </w:rPr>
        <w:t xml:space="preserve">Smt. </w:t>
      </w:r>
      <w:proofErr w:type="spellStart"/>
      <w:r w:rsidR="00130ACF">
        <w:rPr>
          <w:bCs/>
          <w:szCs w:val="22"/>
        </w:rPr>
        <w:t>Meenakshi</w:t>
      </w:r>
      <w:proofErr w:type="spellEnd"/>
      <w:r w:rsidR="00130ACF">
        <w:rPr>
          <w:bCs/>
          <w:szCs w:val="22"/>
        </w:rPr>
        <w:t>, Assistant, KVK h</w:t>
      </w:r>
      <w:r w:rsidR="00217544" w:rsidRPr="00CB284B">
        <w:rPr>
          <w:bCs/>
          <w:szCs w:val="22"/>
        </w:rPr>
        <w:t xml:space="preserve">as briefed the importance of yoga for good health. All the Staff of Krishi Vigyan Kendra were actively participated in yoga </w:t>
      </w:r>
      <w:proofErr w:type="spellStart"/>
      <w:r w:rsidR="00217544" w:rsidRPr="00CB284B">
        <w:rPr>
          <w:bCs/>
          <w:szCs w:val="22"/>
        </w:rPr>
        <w:t>excercises</w:t>
      </w:r>
      <w:proofErr w:type="spellEnd"/>
      <w:r w:rsidR="00217544" w:rsidRPr="00CB284B">
        <w:rPr>
          <w:bCs/>
          <w:szCs w:val="22"/>
        </w:rPr>
        <w:t xml:space="preserve">. </w:t>
      </w:r>
    </w:p>
    <w:tbl>
      <w:tblPr>
        <w:tblStyle w:val="TableGrid"/>
        <w:tblW w:w="0" w:type="auto"/>
        <w:tblLayout w:type="fixed"/>
        <w:tblLook w:val="04A0"/>
      </w:tblPr>
      <w:tblGrid>
        <w:gridCol w:w="3438"/>
        <w:gridCol w:w="3258"/>
        <w:gridCol w:w="3177"/>
      </w:tblGrid>
      <w:tr w:rsidR="00E455F7" w:rsidTr="00CB284B">
        <w:tc>
          <w:tcPr>
            <w:tcW w:w="3438" w:type="dxa"/>
          </w:tcPr>
          <w:p w:rsidR="00E455F7" w:rsidRDefault="00E455F7" w:rsidP="00217544">
            <w:pPr>
              <w:tabs>
                <w:tab w:val="left" w:pos="720"/>
                <w:tab w:val="left" w:pos="6887"/>
              </w:tabs>
              <w:spacing w:line="360" w:lineRule="auto"/>
              <w:jc w:val="both"/>
              <w:rPr>
                <w:bCs/>
              </w:rPr>
            </w:pPr>
            <w:r>
              <w:rPr>
                <w:bCs/>
                <w:noProof/>
              </w:rPr>
              <w:lastRenderedPageBreak/>
              <w:drawing>
                <wp:inline distT="0" distB="0" distL="0" distR="0">
                  <wp:extent cx="2114222" cy="1585608"/>
                  <wp:effectExtent l="19050" t="0" r="328" b="0"/>
                  <wp:docPr id="3" name="Picture 1" descr="E:\POPS\Reports\MONTHLY REPORT\MONTHLY REPORTS\DE_Report\2019\April 2019\Inaguration of world earth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PS\Reports\MONTHLY REPORT\MONTHLY REPORTS\DE_Report\2019\April 2019\Inaguration of world earth day.jpg"/>
                          <pic:cNvPicPr>
                            <a:picLocks noChangeAspect="1" noChangeArrowheads="1"/>
                          </pic:cNvPicPr>
                        </pic:nvPicPr>
                        <pic:blipFill>
                          <a:blip r:embed="rId10" cstate="print"/>
                          <a:srcRect/>
                          <a:stretch>
                            <a:fillRect/>
                          </a:stretch>
                        </pic:blipFill>
                        <pic:spPr bwMode="auto">
                          <a:xfrm>
                            <a:off x="0" y="0"/>
                            <a:ext cx="2114222" cy="1585608"/>
                          </a:xfrm>
                          <a:prstGeom prst="rect">
                            <a:avLst/>
                          </a:prstGeom>
                          <a:noFill/>
                          <a:ln w="9525">
                            <a:noFill/>
                            <a:miter lim="800000"/>
                            <a:headEnd/>
                            <a:tailEnd/>
                          </a:ln>
                        </pic:spPr>
                      </pic:pic>
                    </a:graphicData>
                  </a:graphic>
                </wp:inline>
              </w:drawing>
            </w:r>
          </w:p>
        </w:tc>
        <w:tc>
          <w:tcPr>
            <w:tcW w:w="3258" w:type="dxa"/>
          </w:tcPr>
          <w:p w:rsidR="00E455F7" w:rsidRDefault="00867353" w:rsidP="00217544">
            <w:pPr>
              <w:tabs>
                <w:tab w:val="left" w:pos="720"/>
                <w:tab w:val="left" w:pos="6887"/>
              </w:tabs>
              <w:spacing w:line="360" w:lineRule="auto"/>
              <w:jc w:val="both"/>
              <w:rPr>
                <w:bCs/>
              </w:rPr>
            </w:pPr>
            <w:r w:rsidRPr="00867353">
              <w:rPr>
                <w:bCs/>
                <w:noProof/>
              </w:rPr>
              <w:drawing>
                <wp:inline distT="0" distB="0" distL="0" distR="0">
                  <wp:extent cx="1849237" cy="1556425"/>
                  <wp:effectExtent l="19050" t="0" r="0" b="0"/>
                  <wp:docPr id="7" name="Picture 2" descr="E:\POPS\Reports\MONTHLY REPORT\MONTHLY REPORTS\DE_Report\2019\June 2019\Significant achivements june\World Environment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PS\Reports\MONTHLY REPORT\MONTHLY REPORTS\DE_Report\2019\June 2019\Significant achivements june\World Environment day.JPG"/>
                          <pic:cNvPicPr>
                            <a:picLocks noChangeAspect="1" noChangeArrowheads="1"/>
                          </pic:cNvPicPr>
                        </pic:nvPicPr>
                        <pic:blipFill>
                          <a:blip r:embed="rId11" cstate="print"/>
                          <a:srcRect r="15895"/>
                          <a:stretch>
                            <a:fillRect/>
                          </a:stretch>
                        </pic:blipFill>
                        <pic:spPr bwMode="auto">
                          <a:xfrm>
                            <a:off x="0" y="0"/>
                            <a:ext cx="1854028" cy="1560457"/>
                          </a:xfrm>
                          <a:prstGeom prst="rect">
                            <a:avLst/>
                          </a:prstGeom>
                          <a:noFill/>
                          <a:ln w="9525">
                            <a:noFill/>
                            <a:miter lim="800000"/>
                            <a:headEnd/>
                            <a:tailEnd/>
                          </a:ln>
                        </pic:spPr>
                      </pic:pic>
                    </a:graphicData>
                  </a:graphic>
                </wp:inline>
              </w:drawing>
            </w:r>
          </w:p>
        </w:tc>
        <w:tc>
          <w:tcPr>
            <w:tcW w:w="3177" w:type="dxa"/>
          </w:tcPr>
          <w:p w:rsidR="00E455F7" w:rsidRDefault="00867353" w:rsidP="00217544">
            <w:pPr>
              <w:tabs>
                <w:tab w:val="left" w:pos="720"/>
                <w:tab w:val="left" w:pos="6887"/>
              </w:tabs>
              <w:spacing w:line="360" w:lineRule="auto"/>
              <w:jc w:val="both"/>
              <w:rPr>
                <w:bCs/>
              </w:rPr>
            </w:pPr>
            <w:r w:rsidRPr="00867353">
              <w:rPr>
                <w:bCs/>
                <w:noProof/>
              </w:rPr>
              <w:drawing>
                <wp:inline distT="0" distB="0" distL="0" distR="0">
                  <wp:extent cx="1975121" cy="1631789"/>
                  <wp:effectExtent l="19050" t="0" r="6079" b="0"/>
                  <wp:docPr id="8" name="Picture 3" descr="E:\POPS\Other activities\Yoga day\IMG_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PS\Other activities\Yoga day\IMG_2631.JPG"/>
                          <pic:cNvPicPr>
                            <a:picLocks noChangeAspect="1" noChangeArrowheads="1"/>
                          </pic:cNvPicPr>
                        </pic:nvPicPr>
                        <pic:blipFill>
                          <a:blip r:embed="rId12" cstate="print"/>
                          <a:srcRect/>
                          <a:stretch>
                            <a:fillRect/>
                          </a:stretch>
                        </pic:blipFill>
                        <pic:spPr bwMode="auto">
                          <a:xfrm>
                            <a:off x="0" y="0"/>
                            <a:ext cx="1986093" cy="1640854"/>
                          </a:xfrm>
                          <a:prstGeom prst="rect">
                            <a:avLst/>
                          </a:prstGeom>
                          <a:noFill/>
                          <a:ln w="9525">
                            <a:noFill/>
                            <a:miter lim="800000"/>
                            <a:headEnd/>
                            <a:tailEnd/>
                          </a:ln>
                        </pic:spPr>
                      </pic:pic>
                    </a:graphicData>
                  </a:graphic>
                </wp:inline>
              </w:drawing>
            </w:r>
          </w:p>
        </w:tc>
      </w:tr>
      <w:tr w:rsidR="00E455F7" w:rsidTr="00CB284B">
        <w:tc>
          <w:tcPr>
            <w:tcW w:w="3438" w:type="dxa"/>
          </w:tcPr>
          <w:p w:rsidR="00E455F7" w:rsidRPr="00E455F7" w:rsidRDefault="00E455F7" w:rsidP="00E455F7">
            <w:pPr>
              <w:tabs>
                <w:tab w:val="left" w:pos="720"/>
                <w:tab w:val="left" w:pos="6887"/>
              </w:tabs>
              <w:spacing w:line="360" w:lineRule="auto"/>
              <w:jc w:val="center"/>
              <w:rPr>
                <w:b/>
                <w:bCs/>
              </w:rPr>
            </w:pPr>
            <w:r w:rsidRPr="00E455F7">
              <w:rPr>
                <w:b/>
                <w:bCs/>
              </w:rPr>
              <w:t>World earth day</w:t>
            </w:r>
          </w:p>
        </w:tc>
        <w:tc>
          <w:tcPr>
            <w:tcW w:w="3258" w:type="dxa"/>
          </w:tcPr>
          <w:p w:rsidR="00E455F7" w:rsidRPr="00E455F7" w:rsidRDefault="00E455F7" w:rsidP="00E455F7">
            <w:pPr>
              <w:tabs>
                <w:tab w:val="left" w:pos="720"/>
                <w:tab w:val="left" w:pos="6887"/>
              </w:tabs>
              <w:spacing w:line="360" w:lineRule="auto"/>
              <w:jc w:val="center"/>
              <w:rPr>
                <w:b/>
                <w:bCs/>
              </w:rPr>
            </w:pPr>
            <w:r w:rsidRPr="00E455F7">
              <w:rPr>
                <w:b/>
                <w:bCs/>
              </w:rPr>
              <w:t>World environment day</w:t>
            </w:r>
          </w:p>
        </w:tc>
        <w:tc>
          <w:tcPr>
            <w:tcW w:w="3177" w:type="dxa"/>
          </w:tcPr>
          <w:p w:rsidR="00E455F7" w:rsidRPr="00E455F7" w:rsidRDefault="00E455F7" w:rsidP="00E455F7">
            <w:pPr>
              <w:tabs>
                <w:tab w:val="left" w:pos="720"/>
                <w:tab w:val="left" w:pos="6887"/>
              </w:tabs>
              <w:spacing w:line="360" w:lineRule="auto"/>
              <w:jc w:val="center"/>
              <w:rPr>
                <w:b/>
                <w:bCs/>
              </w:rPr>
            </w:pPr>
            <w:r w:rsidRPr="00E455F7">
              <w:rPr>
                <w:b/>
                <w:bCs/>
              </w:rPr>
              <w:t>World yoga day</w:t>
            </w:r>
          </w:p>
        </w:tc>
      </w:tr>
    </w:tbl>
    <w:p w:rsidR="00217544" w:rsidRDefault="00217544" w:rsidP="00217544">
      <w:pPr>
        <w:tabs>
          <w:tab w:val="left" w:pos="720"/>
          <w:tab w:val="left" w:pos="6887"/>
        </w:tabs>
        <w:spacing w:line="360" w:lineRule="auto"/>
        <w:jc w:val="both"/>
        <w:rPr>
          <w:bCs/>
          <w:sz w:val="22"/>
          <w:szCs w:val="22"/>
        </w:rPr>
      </w:pPr>
    </w:p>
    <w:p w:rsidR="00D16204" w:rsidRPr="00CB284B" w:rsidRDefault="00D16204" w:rsidP="00B40CA3">
      <w:pPr>
        <w:shd w:val="clear" w:color="auto" w:fill="B6DDE8" w:themeFill="accent5" w:themeFillTint="66"/>
        <w:tabs>
          <w:tab w:val="left" w:pos="720"/>
          <w:tab w:val="left" w:pos="6887"/>
        </w:tabs>
        <w:jc w:val="both"/>
        <w:rPr>
          <w:b/>
          <w:color w:val="000000"/>
          <w:sz w:val="28"/>
        </w:rPr>
      </w:pPr>
      <w:r w:rsidRPr="00CB284B">
        <w:rPr>
          <w:b/>
          <w:color w:val="000000"/>
          <w:sz w:val="28"/>
        </w:rPr>
        <w:t xml:space="preserve"> </w:t>
      </w:r>
      <w:r w:rsidR="00B40CA3" w:rsidRPr="00CB284B">
        <w:rPr>
          <w:b/>
          <w:bCs/>
          <w:szCs w:val="22"/>
        </w:rPr>
        <w:t>PRA for Village Adoption programme</w:t>
      </w:r>
    </w:p>
    <w:p w:rsidR="00D16204" w:rsidRPr="00CB284B" w:rsidRDefault="00D16204" w:rsidP="00D16204">
      <w:pPr>
        <w:tabs>
          <w:tab w:val="left" w:pos="720"/>
          <w:tab w:val="left" w:pos="6887"/>
        </w:tabs>
        <w:jc w:val="both"/>
        <w:rPr>
          <w:color w:val="000000"/>
          <w:sz w:val="28"/>
        </w:rPr>
      </w:pPr>
    </w:p>
    <w:p w:rsidR="00B40CA3" w:rsidRPr="00CB284B" w:rsidRDefault="00B40CA3" w:rsidP="000A3024">
      <w:pPr>
        <w:tabs>
          <w:tab w:val="left" w:pos="450"/>
          <w:tab w:val="left" w:pos="6887"/>
        </w:tabs>
        <w:spacing w:line="276" w:lineRule="auto"/>
        <w:jc w:val="both"/>
        <w:rPr>
          <w:bCs/>
          <w:szCs w:val="22"/>
        </w:rPr>
      </w:pPr>
      <w:r w:rsidRPr="00CB284B">
        <w:rPr>
          <w:color w:val="000000"/>
          <w:sz w:val="28"/>
        </w:rPr>
        <w:tab/>
      </w:r>
      <w:r w:rsidRPr="00CB284B">
        <w:rPr>
          <w:bCs/>
          <w:szCs w:val="22"/>
        </w:rPr>
        <w:t xml:space="preserve">Participatory Rural Appraisal was undertaken at </w:t>
      </w:r>
      <w:proofErr w:type="spellStart"/>
      <w:r w:rsidRPr="00CB284B">
        <w:rPr>
          <w:bCs/>
          <w:szCs w:val="22"/>
        </w:rPr>
        <w:t>Thuruvanahalli</w:t>
      </w:r>
      <w:proofErr w:type="spellEnd"/>
      <w:r w:rsidRPr="00CB284B">
        <w:rPr>
          <w:bCs/>
          <w:szCs w:val="22"/>
        </w:rPr>
        <w:t xml:space="preserve"> village, </w:t>
      </w:r>
      <w:proofErr w:type="spellStart"/>
      <w:r w:rsidRPr="00CB284B">
        <w:rPr>
          <w:bCs/>
          <w:szCs w:val="22"/>
        </w:rPr>
        <w:t>Doddaballapura</w:t>
      </w:r>
      <w:proofErr w:type="spellEnd"/>
      <w:r w:rsidRPr="00CB284B">
        <w:rPr>
          <w:bCs/>
          <w:szCs w:val="22"/>
        </w:rPr>
        <w:t xml:space="preserve"> </w:t>
      </w:r>
      <w:proofErr w:type="spellStart"/>
      <w:r w:rsidRPr="00CB284B">
        <w:rPr>
          <w:bCs/>
          <w:szCs w:val="22"/>
        </w:rPr>
        <w:t>Taluk</w:t>
      </w:r>
      <w:proofErr w:type="spellEnd"/>
      <w:r w:rsidRPr="00CB284B">
        <w:rPr>
          <w:bCs/>
          <w:szCs w:val="22"/>
        </w:rPr>
        <w:t xml:space="preserve"> on 26.06.2019. Dr. A. P. Mallikarjuna Gowda, Senior Scientist and Head briefed the farmers about the activities of village adoption programme and informed the farmers for active participation in the programme. He also emphasized on various capacity building </w:t>
      </w:r>
      <w:proofErr w:type="spellStart"/>
      <w:r w:rsidRPr="00CB284B">
        <w:rPr>
          <w:bCs/>
          <w:szCs w:val="22"/>
        </w:rPr>
        <w:t>programmes</w:t>
      </w:r>
      <w:proofErr w:type="spellEnd"/>
      <w:r w:rsidRPr="00CB284B">
        <w:rPr>
          <w:bCs/>
          <w:szCs w:val="22"/>
        </w:rPr>
        <w:t xml:space="preserve"> for </w:t>
      </w:r>
      <w:proofErr w:type="gramStart"/>
      <w:r w:rsidRPr="00CB284B">
        <w:rPr>
          <w:bCs/>
          <w:szCs w:val="22"/>
        </w:rPr>
        <w:t>Rural</w:t>
      </w:r>
      <w:proofErr w:type="gramEnd"/>
      <w:r w:rsidRPr="00CB284B">
        <w:rPr>
          <w:bCs/>
          <w:szCs w:val="22"/>
        </w:rPr>
        <w:t xml:space="preserve"> youth. Bench mark survey was carried out to ascertain the cultivation aspects and Socio-economic </w:t>
      </w:r>
      <w:r w:rsidR="00130ACF">
        <w:rPr>
          <w:bCs/>
          <w:szCs w:val="22"/>
        </w:rPr>
        <w:t>status</w:t>
      </w:r>
      <w:r w:rsidRPr="00CB284B">
        <w:rPr>
          <w:bCs/>
          <w:szCs w:val="22"/>
        </w:rPr>
        <w:t xml:space="preserve"> of the farmers. About 65 farmers were participated in the programme.</w:t>
      </w:r>
    </w:p>
    <w:p w:rsidR="00D16204" w:rsidRDefault="00D16204" w:rsidP="00B40CA3">
      <w:pPr>
        <w:tabs>
          <w:tab w:val="left" w:pos="720"/>
          <w:tab w:val="left" w:pos="6887"/>
        </w:tabs>
        <w:spacing w:line="276" w:lineRule="auto"/>
        <w:jc w:val="both"/>
        <w:rPr>
          <w:color w:val="000000"/>
        </w:rPr>
      </w:pPr>
    </w:p>
    <w:p w:rsidR="00D16204" w:rsidRPr="000A3024" w:rsidRDefault="00B40CA3" w:rsidP="000A3024">
      <w:pPr>
        <w:shd w:val="clear" w:color="auto" w:fill="FBD4B4" w:themeFill="accent6" w:themeFillTint="66"/>
        <w:tabs>
          <w:tab w:val="left" w:pos="720"/>
          <w:tab w:val="left" w:pos="6887"/>
        </w:tabs>
        <w:spacing w:line="276" w:lineRule="auto"/>
        <w:jc w:val="both"/>
        <w:rPr>
          <w:b/>
          <w:bCs/>
        </w:rPr>
      </w:pPr>
      <w:r w:rsidRPr="000A3024">
        <w:rPr>
          <w:b/>
          <w:bCs/>
        </w:rPr>
        <w:t xml:space="preserve">PRA for FPO, </w:t>
      </w:r>
      <w:proofErr w:type="spellStart"/>
      <w:r w:rsidRPr="000A3024">
        <w:rPr>
          <w:b/>
          <w:bCs/>
        </w:rPr>
        <w:t>Anekal</w:t>
      </w:r>
      <w:proofErr w:type="spellEnd"/>
    </w:p>
    <w:p w:rsidR="00B40CA3" w:rsidRPr="000A3024" w:rsidRDefault="00B40CA3" w:rsidP="000A3024">
      <w:pPr>
        <w:tabs>
          <w:tab w:val="left" w:pos="720"/>
          <w:tab w:val="left" w:pos="6887"/>
        </w:tabs>
        <w:spacing w:line="276" w:lineRule="auto"/>
        <w:jc w:val="both"/>
        <w:rPr>
          <w:color w:val="000000"/>
        </w:rPr>
      </w:pPr>
    </w:p>
    <w:p w:rsidR="00D16204" w:rsidRPr="000A3024" w:rsidRDefault="00C610A9" w:rsidP="000A3024">
      <w:pPr>
        <w:tabs>
          <w:tab w:val="left" w:pos="720"/>
          <w:tab w:val="left" w:pos="6887"/>
        </w:tabs>
        <w:spacing w:line="276" w:lineRule="auto"/>
        <w:jc w:val="both"/>
        <w:rPr>
          <w:bCs/>
        </w:rPr>
      </w:pPr>
      <w:r w:rsidRPr="000A3024">
        <w:rPr>
          <w:color w:val="000000"/>
        </w:rPr>
        <w:tab/>
      </w:r>
      <w:r w:rsidR="00B40CA3" w:rsidRPr="000A3024">
        <w:rPr>
          <w:bCs/>
        </w:rPr>
        <w:t xml:space="preserve">Participatory Rural Appraisal was carried out at </w:t>
      </w:r>
      <w:proofErr w:type="spellStart"/>
      <w:r w:rsidR="00B40CA3" w:rsidRPr="000A3024">
        <w:rPr>
          <w:bCs/>
        </w:rPr>
        <w:t>Anekal</w:t>
      </w:r>
      <w:proofErr w:type="spellEnd"/>
      <w:r w:rsidR="00B40CA3" w:rsidRPr="000A3024">
        <w:rPr>
          <w:bCs/>
        </w:rPr>
        <w:t xml:space="preserve"> Horticulture farmer producer company Limited on 19.06.2019. Dr. </w:t>
      </w:r>
      <w:proofErr w:type="spellStart"/>
      <w:r w:rsidR="00B40CA3" w:rsidRPr="000A3024">
        <w:rPr>
          <w:bCs/>
        </w:rPr>
        <w:t>Manjunath</w:t>
      </w:r>
      <w:proofErr w:type="spellEnd"/>
      <w:r w:rsidR="00B40CA3" w:rsidRPr="000A3024">
        <w:rPr>
          <w:bCs/>
        </w:rPr>
        <w:t xml:space="preserve">, B., Scientist (Plant Protection) briefed about FPO activities being undertaken by the KVK for the financial year 2019-20. Dr. </w:t>
      </w:r>
      <w:proofErr w:type="spellStart"/>
      <w:r w:rsidR="00B40CA3" w:rsidRPr="000A3024">
        <w:rPr>
          <w:bCs/>
        </w:rPr>
        <w:t>Chithra</w:t>
      </w:r>
      <w:proofErr w:type="spellEnd"/>
      <w:r w:rsidR="00B40CA3" w:rsidRPr="000A3024">
        <w:rPr>
          <w:bCs/>
        </w:rPr>
        <w:t xml:space="preserve">, Y. D. discussed about the various capacity building </w:t>
      </w:r>
      <w:proofErr w:type="spellStart"/>
      <w:r w:rsidR="00B40CA3" w:rsidRPr="000A3024">
        <w:rPr>
          <w:bCs/>
        </w:rPr>
        <w:t>programmes</w:t>
      </w:r>
      <w:proofErr w:type="spellEnd"/>
      <w:r w:rsidR="00B40CA3" w:rsidRPr="000A3024">
        <w:rPr>
          <w:bCs/>
        </w:rPr>
        <w:t xml:space="preserve"> for FPO farmers. Sensitization and selection of farmers were carried out to undertake the Front Line Demonstrations in various horticultural crops at </w:t>
      </w:r>
      <w:proofErr w:type="gramStart"/>
      <w:r w:rsidR="00B40CA3" w:rsidRPr="000A3024">
        <w:rPr>
          <w:bCs/>
        </w:rPr>
        <w:t>farmers</w:t>
      </w:r>
      <w:proofErr w:type="gramEnd"/>
      <w:r w:rsidR="00B40CA3" w:rsidRPr="000A3024">
        <w:rPr>
          <w:bCs/>
        </w:rPr>
        <w:t xml:space="preserve"> fields.</w:t>
      </w:r>
    </w:p>
    <w:p w:rsidR="00B40CA3" w:rsidRDefault="00B40CA3" w:rsidP="00B40CA3">
      <w:pPr>
        <w:tabs>
          <w:tab w:val="left" w:pos="720"/>
          <w:tab w:val="left" w:pos="6887"/>
        </w:tabs>
        <w:spacing w:line="276" w:lineRule="auto"/>
        <w:jc w:val="both"/>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67"/>
      </w:tblGrid>
      <w:tr w:rsidR="00867353" w:rsidTr="00867353">
        <w:tc>
          <w:tcPr>
            <w:tcW w:w="4567" w:type="dxa"/>
          </w:tcPr>
          <w:p w:rsidR="00867353" w:rsidRDefault="00867353" w:rsidP="00D16204">
            <w:pPr>
              <w:tabs>
                <w:tab w:val="left" w:pos="720"/>
                <w:tab w:val="left" w:pos="6887"/>
              </w:tabs>
              <w:jc w:val="both"/>
              <w:rPr>
                <w:color w:val="000000"/>
              </w:rPr>
            </w:pPr>
            <w:r>
              <w:rPr>
                <w:noProof/>
                <w:color w:val="000000"/>
              </w:rPr>
              <w:drawing>
                <wp:inline distT="0" distB="0" distL="0" distR="0">
                  <wp:extent cx="2743268" cy="1828800"/>
                  <wp:effectExtent l="19050" t="0" r="0" b="0"/>
                  <wp:docPr id="11" name="Picture 2" descr="E:\POPS\Reports\MONTHLY REPORT\MONTHLY REPORTS\DE_Report\2019\June 2019\Significant achivements june\PRA- Village Ad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PS\Reports\MONTHLY REPORT\MONTHLY REPORTS\DE_Report\2019\June 2019\Significant achivements june\PRA- Village Adoption.JPG"/>
                          <pic:cNvPicPr>
                            <a:picLocks noChangeAspect="1" noChangeArrowheads="1"/>
                          </pic:cNvPicPr>
                        </pic:nvPicPr>
                        <pic:blipFill>
                          <a:blip r:embed="rId13" cstate="print"/>
                          <a:srcRect/>
                          <a:stretch>
                            <a:fillRect/>
                          </a:stretch>
                        </pic:blipFill>
                        <pic:spPr bwMode="auto">
                          <a:xfrm>
                            <a:off x="0" y="0"/>
                            <a:ext cx="2743268" cy="1828800"/>
                          </a:xfrm>
                          <a:prstGeom prst="rect">
                            <a:avLst/>
                          </a:prstGeom>
                          <a:noFill/>
                          <a:ln w="9525">
                            <a:noFill/>
                            <a:miter lim="800000"/>
                            <a:headEnd/>
                            <a:tailEnd/>
                          </a:ln>
                        </pic:spPr>
                      </pic:pic>
                    </a:graphicData>
                  </a:graphic>
                </wp:inline>
              </w:drawing>
            </w:r>
          </w:p>
        </w:tc>
        <w:tc>
          <w:tcPr>
            <w:tcW w:w="4567" w:type="dxa"/>
          </w:tcPr>
          <w:p w:rsidR="00867353" w:rsidRDefault="00867353" w:rsidP="00D16204">
            <w:pPr>
              <w:tabs>
                <w:tab w:val="left" w:pos="720"/>
                <w:tab w:val="left" w:pos="6887"/>
              </w:tabs>
              <w:jc w:val="both"/>
              <w:rPr>
                <w:color w:val="000000"/>
              </w:rPr>
            </w:pPr>
            <w:r>
              <w:rPr>
                <w:noProof/>
                <w:color w:val="000000"/>
              </w:rPr>
              <w:drawing>
                <wp:inline distT="0" distB="0" distL="0" distR="0">
                  <wp:extent cx="2743268" cy="1828800"/>
                  <wp:effectExtent l="19050" t="0" r="0" b="0"/>
                  <wp:docPr id="12" name="Picture 3" descr="E:\POPS\Reports\MONTHLY REPORT\MONTHLY REPORTS\DE_Report\2019\June 2019\Significant achivements june\PRA- FPO Ane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PS\Reports\MONTHLY REPORT\MONTHLY REPORTS\DE_Report\2019\June 2019\Significant achivements june\PRA- FPO Anekal.JPG"/>
                          <pic:cNvPicPr>
                            <a:picLocks noChangeAspect="1" noChangeArrowheads="1"/>
                          </pic:cNvPicPr>
                        </pic:nvPicPr>
                        <pic:blipFill>
                          <a:blip r:embed="rId14" cstate="print"/>
                          <a:srcRect/>
                          <a:stretch>
                            <a:fillRect/>
                          </a:stretch>
                        </pic:blipFill>
                        <pic:spPr bwMode="auto">
                          <a:xfrm>
                            <a:off x="0" y="0"/>
                            <a:ext cx="2743268" cy="1828800"/>
                          </a:xfrm>
                          <a:prstGeom prst="rect">
                            <a:avLst/>
                          </a:prstGeom>
                          <a:noFill/>
                          <a:ln w="9525">
                            <a:noFill/>
                            <a:miter lim="800000"/>
                            <a:headEnd/>
                            <a:tailEnd/>
                          </a:ln>
                        </pic:spPr>
                      </pic:pic>
                    </a:graphicData>
                  </a:graphic>
                </wp:inline>
              </w:drawing>
            </w:r>
          </w:p>
        </w:tc>
      </w:tr>
      <w:tr w:rsidR="00867353" w:rsidTr="00867353">
        <w:tc>
          <w:tcPr>
            <w:tcW w:w="4567" w:type="dxa"/>
          </w:tcPr>
          <w:p w:rsidR="00867353" w:rsidRPr="00867353" w:rsidRDefault="00867353" w:rsidP="00867353">
            <w:pPr>
              <w:tabs>
                <w:tab w:val="left" w:pos="720"/>
                <w:tab w:val="left" w:pos="6887"/>
              </w:tabs>
              <w:jc w:val="center"/>
              <w:rPr>
                <w:b/>
                <w:color w:val="000000"/>
              </w:rPr>
            </w:pPr>
            <w:r w:rsidRPr="00867353">
              <w:rPr>
                <w:b/>
                <w:color w:val="000000"/>
              </w:rPr>
              <w:t>Village adoption - PRA</w:t>
            </w:r>
          </w:p>
        </w:tc>
        <w:tc>
          <w:tcPr>
            <w:tcW w:w="4567" w:type="dxa"/>
          </w:tcPr>
          <w:p w:rsidR="00867353" w:rsidRPr="00867353" w:rsidRDefault="00867353" w:rsidP="00867353">
            <w:pPr>
              <w:tabs>
                <w:tab w:val="left" w:pos="720"/>
                <w:tab w:val="left" w:pos="6887"/>
              </w:tabs>
              <w:jc w:val="center"/>
              <w:rPr>
                <w:b/>
                <w:color w:val="000000"/>
              </w:rPr>
            </w:pPr>
            <w:r w:rsidRPr="00867353">
              <w:rPr>
                <w:b/>
                <w:color w:val="000000"/>
              </w:rPr>
              <w:t xml:space="preserve">FPO, </w:t>
            </w:r>
            <w:proofErr w:type="spellStart"/>
            <w:r w:rsidRPr="00867353">
              <w:rPr>
                <w:b/>
                <w:color w:val="000000"/>
              </w:rPr>
              <w:t>Anekal</w:t>
            </w:r>
            <w:proofErr w:type="spellEnd"/>
            <w:r w:rsidRPr="00867353">
              <w:rPr>
                <w:b/>
                <w:color w:val="000000"/>
              </w:rPr>
              <w:t xml:space="preserve"> - PRA</w:t>
            </w:r>
          </w:p>
        </w:tc>
      </w:tr>
    </w:tbl>
    <w:p w:rsidR="00D16204" w:rsidRDefault="00D16204" w:rsidP="00D16204">
      <w:pPr>
        <w:tabs>
          <w:tab w:val="left" w:pos="720"/>
          <w:tab w:val="left" w:pos="6887"/>
        </w:tabs>
        <w:jc w:val="both"/>
        <w:rPr>
          <w:color w:val="000000"/>
        </w:rPr>
      </w:pPr>
    </w:p>
    <w:p w:rsidR="00D16204" w:rsidRPr="00CB284B" w:rsidRDefault="00B40CA3" w:rsidP="00CB284B">
      <w:pPr>
        <w:pStyle w:val="ListParagraph"/>
        <w:shd w:val="clear" w:color="auto" w:fill="B6DDE8" w:themeFill="accent5" w:themeFillTint="66"/>
        <w:tabs>
          <w:tab w:val="left" w:pos="270"/>
          <w:tab w:val="left" w:pos="6887"/>
        </w:tabs>
        <w:spacing w:line="276" w:lineRule="auto"/>
        <w:ind w:left="360" w:hanging="360"/>
        <w:rPr>
          <w:b/>
          <w:bCs/>
          <w:szCs w:val="22"/>
        </w:rPr>
      </w:pPr>
      <w:r w:rsidRPr="00CB284B">
        <w:rPr>
          <w:b/>
          <w:bCs/>
          <w:szCs w:val="22"/>
        </w:rPr>
        <w:t>Workshop on Banana Cultivation</w:t>
      </w:r>
    </w:p>
    <w:p w:rsidR="00B40CA3" w:rsidRPr="00CB284B" w:rsidRDefault="00B40CA3" w:rsidP="00CB284B">
      <w:pPr>
        <w:pStyle w:val="ListParagraph"/>
        <w:tabs>
          <w:tab w:val="left" w:pos="270"/>
          <w:tab w:val="left" w:pos="6887"/>
        </w:tabs>
        <w:spacing w:line="276" w:lineRule="auto"/>
        <w:ind w:left="360" w:hanging="360"/>
        <w:rPr>
          <w:color w:val="000000"/>
          <w:sz w:val="28"/>
        </w:rPr>
      </w:pPr>
    </w:p>
    <w:p w:rsidR="00D16204" w:rsidRPr="00CB284B" w:rsidRDefault="00B40CA3" w:rsidP="00CB284B">
      <w:pPr>
        <w:tabs>
          <w:tab w:val="left" w:pos="720"/>
          <w:tab w:val="left" w:pos="6887"/>
        </w:tabs>
        <w:spacing w:line="276" w:lineRule="auto"/>
        <w:ind w:hanging="360"/>
        <w:jc w:val="both"/>
        <w:rPr>
          <w:bCs/>
          <w:szCs w:val="22"/>
        </w:rPr>
      </w:pPr>
      <w:r w:rsidRPr="00CB284B">
        <w:rPr>
          <w:bCs/>
          <w:szCs w:val="22"/>
        </w:rPr>
        <w:tab/>
      </w:r>
      <w:r w:rsidRPr="00CB284B">
        <w:rPr>
          <w:bCs/>
          <w:szCs w:val="22"/>
        </w:rPr>
        <w:tab/>
        <w:t xml:space="preserve">ICAR- Krishi Vigyan Kendra, Bengaluru Rural District, Lions Charities trust ® and Pesticides dealers association, </w:t>
      </w:r>
      <w:proofErr w:type="spellStart"/>
      <w:r w:rsidRPr="00CB284B">
        <w:rPr>
          <w:bCs/>
          <w:szCs w:val="22"/>
        </w:rPr>
        <w:t>Doddaballapura</w:t>
      </w:r>
      <w:proofErr w:type="spellEnd"/>
      <w:r w:rsidR="00130ACF">
        <w:rPr>
          <w:bCs/>
          <w:szCs w:val="22"/>
        </w:rPr>
        <w:t>, j</w:t>
      </w:r>
      <w:r w:rsidRPr="00CB284B">
        <w:rPr>
          <w:bCs/>
          <w:szCs w:val="22"/>
        </w:rPr>
        <w:t xml:space="preserve">ointly organized workshop on banana cultivation at </w:t>
      </w:r>
      <w:r w:rsidRPr="00CB284B">
        <w:rPr>
          <w:bCs/>
          <w:szCs w:val="22"/>
        </w:rPr>
        <w:lastRenderedPageBreak/>
        <w:t>Hos</w:t>
      </w:r>
      <w:r w:rsidR="00130ACF">
        <w:rPr>
          <w:bCs/>
          <w:szCs w:val="22"/>
        </w:rPr>
        <w:t xml:space="preserve">ahalli village, </w:t>
      </w:r>
      <w:proofErr w:type="spellStart"/>
      <w:r w:rsidR="00130ACF">
        <w:rPr>
          <w:bCs/>
          <w:szCs w:val="22"/>
        </w:rPr>
        <w:t>Doddaballapura</w:t>
      </w:r>
      <w:proofErr w:type="spellEnd"/>
      <w:r w:rsidR="00130ACF">
        <w:rPr>
          <w:bCs/>
          <w:szCs w:val="22"/>
        </w:rPr>
        <w:t xml:space="preserve"> </w:t>
      </w:r>
      <w:proofErr w:type="spellStart"/>
      <w:r w:rsidR="00130ACF">
        <w:rPr>
          <w:bCs/>
          <w:szCs w:val="22"/>
        </w:rPr>
        <w:t>T</w:t>
      </w:r>
      <w:r w:rsidRPr="00CB284B">
        <w:rPr>
          <w:bCs/>
          <w:szCs w:val="22"/>
        </w:rPr>
        <w:t>aluk</w:t>
      </w:r>
      <w:proofErr w:type="spellEnd"/>
      <w:r w:rsidRPr="00CB284B">
        <w:rPr>
          <w:bCs/>
          <w:szCs w:val="22"/>
        </w:rPr>
        <w:t xml:space="preserve">. Dr. A. P. Mallikarjuna Gowda, Senior Scientist and Head inaugurated the programme and discussed about the importance of tissue culture banana and </w:t>
      </w:r>
      <w:r w:rsidR="00D972FF">
        <w:rPr>
          <w:bCs/>
          <w:szCs w:val="22"/>
        </w:rPr>
        <w:t>cultural</w:t>
      </w:r>
      <w:r w:rsidRPr="00CB284B">
        <w:rPr>
          <w:bCs/>
          <w:szCs w:val="22"/>
        </w:rPr>
        <w:t xml:space="preserve"> practices in banana cultivation. Dr. N. </w:t>
      </w:r>
      <w:proofErr w:type="spellStart"/>
      <w:r w:rsidRPr="00CB284B">
        <w:rPr>
          <w:bCs/>
          <w:szCs w:val="22"/>
        </w:rPr>
        <w:t>Nagaraj</w:t>
      </w:r>
      <w:proofErr w:type="spellEnd"/>
      <w:r w:rsidRPr="00CB284B">
        <w:rPr>
          <w:bCs/>
          <w:szCs w:val="22"/>
        </w:rPr>
        <w:t xml:space="preserve">, Professor, Dept. of Plant Pathology, UAS, GKVK, </w:t>
      </w:r>
      <w:proofErr w:type="gramStart"/>
      <w:r w:rsidRPr="00CB284B">
        <w:rPr>
          <w:bCs/>
          <w:szCs w:val="22"/>
        </w:rPr>
        <w:t>Bengaluru</w:t>
      </w:r>
      <w:proofErr w:type="gramEnd"/>
      <w:r w:rsidRPr="00CB284B">
        <w:rPr>
          <w:bCs/>
          <w:szCs w:val="22"/>
        </w:rPr>
        <w:t xml:space="preserve"> briefed about the important diseases of banana and their management. Dr. </w:t>
      </w:r>
      <w:proofErr w:type="spellStart"/>
      <w:r w:rsidRPr="00CB284B">
        <w:rPr>
          <w:bCs/>
          <w:szCs w:val="22"/>
        </w:rPr>
        <w:t>Manjunath</w:t>
      </w:r>
      <w:proofErr w:type="spellEnd"/>
      <w:r w:rsidRPr="00CB284B">
        <w:rPr>
          <w:bCs/>
          <w:szCs w:val="22"/>
        </w:rPr>
        <w:t xml:space="preserve">, B., Scientist (Plant Protection) discussed about pest management in banana. Dr. P. </w:t>
      </w:r>
      <w:proofErr w:type="spellStart"/>
      <w:r w:rsidRPr="00CB284B">
        <w:rPr>
          <w:bCs/>
          <w:szCs w:val="22"/>
        </w:rPr>
        <w:t>Veeranagappa</w:t>
      </w:r>
      <w:proofErr w:type="spellEnd"/>
      <w:r w:rsidRPr="00CB284B">
        <w:rPr>
          <w:bCs/>
          <w:szCs w:val="22"/>
        </w:rPr>
        <w:t xml:space="preserve"> highlighted about the nutrient management. </w:t>
      </w:r>
      <w:r w:rsidR="00D972FF">
        <w:rPr>
          <w:bCs/>
          <w:szCs w:val="22"/>
        </w:rPr>
        <w:t xml:space="preserve">Miss </w:t>
      </w:r>
      <w:proofErr w:type="spellStart"/>
      <w:r w:rsidR="00D972FF">
        <w:rPr>
          <w:bCs/>
          <w:szCs w:val="22"/>
        </w:rPr>
        <w:t>Vidya</w:t>
      </w:r>
      <w:proofErr w:type="spellEnd"/>
      <w:r w:rsidR="00D972FF">
        <w:rPr>
          <w:bCs/>
          <w:szCs w:val="22"/>
        </w:rPr>
        <w:t xml:space="preserve">, SRF has explained about harvesting and post harvesting technologies in banana. </w:t>
      </w:r>
      <w:r w:rsidRPr="00CB284B">
        <w:rPr>
          <w:bCs/>
          <w:szCs w:val="22"/>
        </w:rPr>
        <w:t>About 65 farmers were participated in the workshop.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1"/>
        <w:gridCol w:w="4629"/>
      </w:tblGrid>
      <w:tr w:rsidR="00867353" w:rsidTr="00867353">
        <w:trPr>
          <w:trHeight w:val="2810"/>
        </w:trPr>
        <w:tc>
          <w:tcPr>
            <w:tcW w:w="5101" w:type="dxa"/>
          </w:tcPr>
          <w:p w:rsidR="00867353" w:rsidRDefault="00867353" w:rsidP="00D16204">
            <w:pPr>
              <w:spacing w:line="288" w:lineRule="atLeast"/>
              <w:jc w:val="both"/>
              <w:rPr>
                <w:color w:val="000000"/>
              </w:rPr>
            </w:pPr>
            <w:r>
              <w:rPr>
                <w:noProof/>
                <w:color w:val="000000"/>
              </w:rPr>
              <w:drawing>
                <wp:inline distT="0" distB="0" distL="0" distR="0">
                  <wp:extent cx="2617146" cy="1825438"/>
                  <wp:effectExtent l="19050" t="0" r="0" b="0"/>
                  <wp:docPr id="22" name="Picture 5" descr="E:\POPS\Reports\MONTHLY REPORT\MONTHLY REPORTS\DE_Report\2019\June 2019\Significant achivements june\Ina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PS\Reports\MONTHLY REPORT\MONTHLY REPORTS\DE_Report\2019\June 2019\Significant achivements june\Inaguration.JPG"/>
                          <pic:cNvPicPr>
                            <a:picLocks noChangeAspect="1" noChangeArrowheads="1"/>
                          </pic:cNvPicPr>
                        </pic:nvPicPr>
                        <pic:blipFill>
                          <a:blip r:embed="rId15" cstate="print"/>
                          <a:srcRect/>
                          <a:stretch>
                            <a:fillRect/>
                          </a:stretch>
                        </pic:blipFill>
                        <pic:spPr bwMode="auto">
                          <a:xfrm>
                            <a:off x="0" y="0"/>
                            <a:ext cx="2621966" cy="1828800"/>
                          </a:xfrm>
                          <a:prstGeom prst="rect">
                            <a:avLst/>
                          </a:prstGeom>
                          <a:noFill/>
                          <a:ln w="9525">
                            <a:noFill/>
                            <a:miter lim="800000"/>
                            <a:headEnd/>
                            <a:tailEnd/>
                          </a:ln>
                        </pic:spPr>
                      </pic:pic>
                    </a:graphicData>
                  </a:graphic>
                </wp:inline>
              </w:drawing>
            </w:r>
          </w:p>
        </w:tc>
        <w:tc>
          <w:tcPr>
            <w:tcW w:w="4629" w:type="dxa"/>
          </w:tcPr>
          <w:p w:rsidR="00867353" w:rsidRDefault="00867353" w:rsidP="00D16204">
            <w:pPr>
              <w:spacing w:line="288" w:lineRule="atLeast"/>
              <w:jc w:val="both"/>
              <w:rPr>
                <w:color w:val="000000"/>
              </w:rPr>
            </w:pPr>
            <w:r>
              <w:rPr>
                <w:noProof/>
                <w:color w:val="000000"/>
              </w:rPr>
              <w:drawing>
                <wp:inline distT="0" distB="0" distL="0" distR="0">
                  <wp:extent cx="2587963" cy="1770434"/>
                  <wp:effectExtent l="19050" t="0" r="2837" b="0"/>
                  <wp:docPr id="23" name="Picture 6" descr="E:\POPS\Reports\MONTHLY REPORT\MONTHLY REPORTS\DE_Report\2019\June 2019\Significant achivements june\Interaction with 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OPS\Reports\MONTHLY REPORT\MONTHLY REPORTS\DE_Report\2019\June 2019\Significant achivements june\Interaction with farmers.JPG"/>
                          <pic:cNvPicPr>
                            <a:picLocks noChangeAspect="1" noChangeArrowheads="1"/>
                          </pic:cNvPicPr>
                        </pic:nvPicPr>
                        <pic:blipFill>
                          <a:blip r:embed="rId16" cstate="print"/>
                          <a:srcRect/>
                          <a:stretch>
                            <a:fillRect/>
                          </a:stretch>
                        </pic:blipFill>
                        <pic:spPr bwMode="auto">
                          <a:xfrm>
                            <a:off x="0" y="0"/>
                            <a:ext cx="2597244" cy="1776783"/>
                          </a:xfrm>
                          <a:prstGeom prst="rect">
                            <a:avLst/>
                          </a:prstGeom>
                          <a:noFill/>
                          <a:ln w="9525">
                            <a:noFill/>
                            <a:miter lim="800000"/>
                            <a:headEnd/>
                            <a:tailEnd/>
                          </a:ln>
                        </pic:spPr>
                      </pic:pic>
                    </a:graphicData>
                  </a:graphic>
                </wp:inline>
              </w:drawing>
            </w:r>
          </w:p>
        </w:tc>
      </w:tr>
      <w:tr w:rsidR="00867353" w:rsidTr="00867353">
        <w:trPr>
          <w:trHeight w:val="285"/>
        </w:trPr>
        <w:tc>
          <w:tcPr>
            <w:tcW w:w="9730" w:type="dxa"/>
            <w:gridSpan w:val="2"/>
          </w:tcPr>
          <w:p w:rsidR="00867353" w:rsidRPr="00867353" w:rsidRDefault="00867353" w:rsidP="00DE579B">
            <w:pPr>
              <w:spacing w:line="288" w:lineRule="atLeast"/>
              <w:jc w:val="center"/>
              <w:rPr>
                <w:b/>
                <w:color w:val="000000"/>
              </w:rPr>
            </w:pPr>
            <w:r w:rsidRPr="00867353">
              <w:rPr>
                <w:b/>
                <w:color w:val="000000"/>
              </w:rPr>
              <w:t>Banana workshop</w:t>
            </w:r>
          </w:p>
        </w:tc>
      </w:tr>
    </w:tbl>
    <w:p w:rsidR="00B40CA3" w:rsidRDefault="00B40CA3" w:rsidP="00D16204">
      <w:pPr>
        <w:tabs>
          <w:tab w:val="left" w:pos="270"/>
          <w:tab w:val="left" w:pos="6887"/>
        </w:tabs>
        <w:ind w:left="360" w:hanging="360"/>
        <w:jc w:val="both"/>
        <w:rPr>
          <w:b/>
          <w:color w:val="000000"/>
        </w:rPr>
      </w:pPr>
    </w:p>
    <w:p w:rsidR="00D16204" w:rsidRPr="00CB284B" w:rsidRDefault="00B40CA3" w:rsidP="00CB284B">
      <w:pPr>
        <w:shd w:val="clear" w:color="auto" w:fill="B6DDE8" w:themeFill="accent5" w:themeFillTint="66"/>
        <w:tabs>
          <w:tab w:val="left" w:pos="270"/>
          <w:tab w:val="left" w:pos="6887"/>
        </w:tabs>
        <w:spacing w:line="360" w:lineRule="auto"/>
        <w:ind w:left="360" w:hanging="360"/>
        <w:jc w:val="both"/>
        <w:rPr>
          <w:color w:val="000000"/>
          <w:sz w:val="28"/>
        </w:rPr>
      </w:pPr>
      <w:r w:rsidRPr="00CB284B">
        <w:rPr>
          <w:b/>
          <w:bCs/>
          <w:szCs w:val="22"/>
        </w:rPr>
        <w:t xml:space="preserve">Krishi </w:t>
      </w:r>
      <w:proofErr w:type="spellStart"/>
      <w:r w:rsidRPr="00CB284B">
        <w:rPr>
          <w:b/>
          <w:bCs/>
          <w:szCs w:val="22"/>
        </w:rPr>
        <w:t>Abhiyana</w:t>
      </w:r>
      <w:proofErr w:type="spellEnd"/>
      <w:r w:rsidRPr="00CB284B">
        <w:rPr>
          <w:b/>
          <w:bCs/>
          <w:szCs w:val="22"/>
        </w:rPr>
        <w:t xml:space="preserve"> </w:t>
      </w:r>
      <w:proofErr w:type="spellStart"/>
      <w:r w:rsidRPr="00CB284B">
        <w:rPr>
          <w:b/>
          <w:bCs/>
          <w:szCs w:val="22"/>
        </w:rPr>
        <w:t>Programmes</w:t>
      </w:r>
      <w:proofErr w:type="spellEnd"/>
    </w:p>
    <w:p w:rsidR="00B40CA3" w:rsidRPr="00CB284B" w:rsidRDefault="00B40CA3" w:rsidP="00CB284B">
      <w:pPr>
        <w:tabs>
          <w:tab w:val="left" w:pos="0"/>
        </w:tabs>
        <w:spacing w:line="360" w:lineRule="auto"/>
        <w:jc w:val="both"/>
        <w:rPr>
          <w:bCs/>
          <w:szCs w:val="22"/>
        </w:rPr>
      </w:pPr>
      <w:r w:rsidRPr="00CB284B">
        <w:rPr>
          <w:bCs/>
          <w:szCs w:val="22"/>
        </w:rPr>
        <w:tab/>
        <w:t>Karnataka State Department of Agriculture with various line departments</w:t>
      </w:r>
      <w:r w:rsidR="00D972FF">
        <w:rPr>
          <w:bCs/>
          <w:szCs w:val="22"/>
        </w:rPr>
        <w:t xml:space="preserve"> has</w:t>
      </w:r>
      <w:r w:rsidRPr="00CB284B">
        <w:rPr>
          <w:bCs/>
          <w:szCs w:val="22"/>
        </w:rPr>
        <w:t xml:space="preserve"> organized Krishi </w:t>
      </w:r>
      <w:proofErr w:type="spellStart"/>
      <w:r w:rsidRPr="00CB284B">
        <w:rPr>
          <w:bCs/>
          <w:szCs w:val="22"/>
        </w:rPr>
        <w:t>Abhiyana</w:t>
      </w:r>
      <w:proofErr w:type="spellEnd"/>
      <w:r w:rsidRPr="00CB284B">
        <w:rPr>
          <w:bCs/>
          <w:szCs w:val="22"/>
        </w:rPr>
        <w:t xml:space="preserve"> </w:t>
      </w:r>
      <w:proofErr w:type="spellStart"/>
      <w:r w:rsidRPr="00CB284B">
        <w:rPr>
          <w:bCs/>
          <w:szCs w:val="22"/>
        </w:rPr>
        <w:t>programmes</w:t>
      </w:r>
      <w:proofErr w:type="spellEnd"/>
      <w:r w:rsidRPr="00CB284B">
        <w:rPr>
          <w:bCs/>
          <w:szCs w:val="22"/>
        </w:rPr>
        <w:t xml:space="preserve"> at Bengaluru Rural District. KVK Scientists participated in different Krishi </w:t>
      </w:r>
      <w:proofErr w:type="spellStart"/>
      <w:r w:rsidRPr="00CB284B">
        <w:rPr>
          <w:bCs/>
          <w:szCs w:val="22"/>
        </w:rPr>
        <w:t>Abhiyana</w:t>
      </w:r>
      <w:proofErr w:type="spellEnd"/>
      <w:r w:rsidRPr="00CB284B">
        <w:rPr>
          <w:bCs/>
          <w:szCs w:val="22"/>
        </w:rPr>
        <w:t xml:space="preserve"> </w:t>
      </w:r>
      <w:proofErr w:type="spellStart"/>
      <w:r w:rsidRPr="00CB284B">
        <w:rPr>
          <w:bCs/>
          <w:szCs w:val="22"/>
        </w:rPr>
        <w:t>programmes</w:t>
      </w:r>
      <w:proofErr w:type="spellEnd"/>
      <w:r w:rsidRPr="00CB284B">
        <w:rPr>
          <w:bCs/>
          <w:szCs w:val="22"/>
        </w:rPr>
        <w:t xml:space="preserve"> organized in the district </w:t>
      </w:r>
      <w:r w:rsidRPr="00CB284B">
        <w:rPr>
          <w:bCs/>
          <w:i/>
          <w:szCs w:val="22"/>
        </w:rPr>
        <w:t>viz.</w:t>
      </w:r>
      <w:r w:rsidRPr="00CB284B">
        <w:rPr>
          <w:bCs/>
          <w:szCs w:val="22"/>
        </w:rPr>
        <w:t xml:space="preserve"> </w:t>
      </w:r>
      <w:proofErr w:type="spellStart"/>
      <w:r w:rsidRPr="00CB284B">
        <w:rPr>
          <w:bCs/>
          <w:szCs w:val="22"/>
        </w:rPr>
        <w:t>Rajaghatta</w:t>
      </w:r>
      <w:proofErr w:type="spellEnd"/>
      <w:r w:rsidRPr="00CB284B">
        <w:rPr>
          <w:bCs/>
          <w:szCs w:val="22"/>
        </w:rPr>
        <w:t xml:space="preserve">, </w:t>
      </w:r>
      <w:proofErr w:type="spellStart"/>
      <w:r w:rsidRPr="00CB284B">
        <w:rPr>
          <w:bCs/>
          <w:szCs w:val="22"/>
        </w:rPr>
        <w:t>Tubagere</w:t>
      </w:r>
      <w:proofErr w:type="spellEnd"/>
      <w:r w:rsidRPr="00CB284B">
        <w:rPr>
          <w:bCs/>
          <w:szCs w:val="22"/>
        </w:rPr>
        <w:t xml:space="preserve">, </w:t>
      </w:r>
      <w:proofErr w:type="spellStart"/>
      <w:r w:rsidRPr="00CB284B">
        <w:rPr>
          <w:bCs/>
          <w:szCs w:val="22"/>
        </w:rPr>
        <w:t>Madhure</w:t>
      </w:r>
      <w:proofErr w:type="spellEnd"/>
      <w:r w:rsidRPr="00CB284B">
        <w:rPr>
          <w:bCs/>
          <w:szCs w:val="22"/>
        </w:rPr>
        <w:t xml:space="preserve">, </w:t>
      </w:r>
      <w:proofErr w:type="spellStart"/>
      <w:r w:rsidRPr="00CB284B">
        <w:rPr>
          <w:bCs/>
          <w:szCs w:val="22"/>
        </w:rPr>
        <w:t>Doddabelavangala</w:t>
      </w:r>
      <w:proofErr w:type="spellEnd"/>
      <w:r w:rsidRPr="00CB284B">
        <w:rPr>
          <w:bCs/>
          <w:szCs w:val="22"/>
        </w:rPr>
        <w:t xml:space="preserve">, </w:t>
      </w:r>
      <w:proofErr w:type="spellStart"/>
      <w:r w:rsidRPr="00CB284B">
        <w:rPr>
          <w:bCs/>
          <w:szCs w:val="22"/>
        </w:rPr>
        <w:t>Sasalu</w:t>
      </w:r>
      <w:proofErr w:type="spellEnd"/>
      <w:r w:rsidRPr="00CB284B">
        <w:rPr>
          <w:bCs/>
          <w:szCs w:val="22"/>
        </w:rPr>
        <w:t xml:space="preserve">, </w:t>
      </w:r>
      <w:proofErr w:type="spellStart"/>
      <w:r w:rsidRPr="00CB284B">
        <w:rPr>
          <w:bCs/>
          <w:szCs w:val="22"/>
        </w:rPr>
        <w:t>Kundana</w:t>
      </w:r>
      <w:proofErr w:type="spellEnd"/>
      <w:r w:rsidRPr="00CB284B">
        <w:rPr>
          <w:bCs/>
          <w:szCs w:val="22"/>
        </w:rPr>
        <w:t xml:space="preserve">, </w:t>
      </w:r>
      <w:proofErr w:type="spellStart"/>
      <w:r w:rsidRPr="00CB284B">
        <w:rPr>
          <w:bCs/>
          <w:szCs w:val="22"/>
        </w:rPr>
        <w:t>Channaraya</w:t>
      </w:r>
      <w:proofErr w:type="spellEnd"/>
      <w:r w:rsidRPr="00CB284B">
        <w:rPr>
          <w:bCs/>
          <w:szCs w:val="22"/>
        </w:rPr>
        <w:t xml:space="preserve"> </w:t>
      </w:r>
      <w:proofErr w:type="spellStart"/>
      <w:r w:rsidRPr="00CB284B">
        <w:rPr>
          <w:bCs/>
          <w:szCs w:val="22"/>
        </w:rPr>
        <w:t>patna</w:t>
      </w:r>
      <w:proofErr w:type="spellEnd"/>
      <w:r w:rsidRPr="00CB284B">
        <w:rPr>
          <w:bCs/>
          <w:szCs w:val="22"/>
        </w:rPr>
        <w:t xml:space="preserve"> and </w:t>
      </w:r>
      <w:proofErr w:type="spellStart"/>
      <w:r w:rsidRPr="00CB284B">
        <w:rPr>
          <w:bCs/>
          <w:szCs w:val="22"/>
        </w:rPr>
        <w:t>Vijayapura</w:t>
      </w:r>
      <w:proofErr w:type="spellEnd"/>
      <w:r w:rsidRPr="00CB284B">
        <w:rPr>
          <w:bCs/>
          <w:szCs w:val="22"/>
        </w:rPr>
        <w:t xml:space="preserve"> in Doddaballapur and Devanahalli </w:t>
      </w:r>
      <w:proofErr w:type="spellStart"/>
      <w:proofErr w:type="gramStart"/>
      <w:r w:rsidRPr="00CB284B">
        <w:rPr>
          <w:bCs/>
          <w:szCs w:val="22"/>
        </w:rPr>
        <w:t>Taluks</w:t>
      </w:r>
      <w:proofErr w:type="spellEnd"/>
      <w:r w:rsidRPr="00CB284B">
        <w:rPr>
          <w:bCs/>
          <w:szCs w:val="22"/>
        </w:rPr>
        <w:t xml:space="preserve">  and</w:t>
      </w:r>
      <w:proofErr w:type="gramEnd"/>
      <w:r w:rsidRPr="00CB284B">
        <w:rPr>
          <w:bCs/>
          <w:szCs w:val="22"/>
        </w:rPr>
        <w:t xml:space="preserve"> discussed about management of fall army worm in maize through Integrated approach and stressed upon the involvement of farming community in eradication of pest menace</w:t>
      </w:r>
      <w:r w:rsidR="001A5F6F">
        <w:rPr>
          <w:bCs/>
          <w:szCs w:val="22"/>
        </w:rPr>
        <w:t>.</w:t>
      </w:r>
      <w:r w:rsidRPr="00CB284B">
        <w:rPr>
          <w:bCs/>
          <w:szCs w:val="22"/>
        </w:rPr>
        <w:t xml:space="preserve"> </w:t>
      </w:r>
      <w:r w:rsidR="001A5F6F">
        <w:rPr>
          <w:bCs/>
          <w:szCs w:val="22"/>
        </w:rPr>
        <w:t>Scientists also</w:t>
      </w:r>
      <w:r w:rsidRPr="00CB284B">
        <w:rPr>
          <w:bCs/>
          <w:szCs w:val="22"/>
        </w:rPr>
        <w:t xml:space="preserve"> provided information </w:t>
      </w:r>
      <w:r w:rsidR="001A5F6F">
        <w:rPr>
          <w:bCs/>
          <w:szCs w:val="22"/>
        </w:rPr>
        <w:t>about</w:t>
      </w:r>
      <w:r w:rsidRPr="00CB284B">
        <w:rPr>
          <w:bCs/>
          <w:szCs w:val="22"/>
        </w:rPr>
        <w:t xml:space="preserve"> varieties, soil and water conservation, pest and disease management, nutrient management, activities of KVK</w:t>
      </w:r>
      <w:r w:rsidR="001A5F6F">
        <w:rPr>
          <w:bCs/>
          <w:szCs w:val="22"/>
        </w:rPr>
        <w:t xml:space="preserve"> and</w:t>
      </w:r>
      <w:r w:rsidRPr="00CB284B">
        <w:rPr>
          <w:bCs/>
          <w:szCs w:val="22"/>
        </w:rPr>
        <w:t xml:space="preserve"> services of KVK available at KVK. MLAs of respective </w:t>
      </w:r>
      <w:proofErr w:type="spellStart"/>
      <w:r w:rsidRPr="00CB284B">
        <w:rPr>
          <w:bCs/>
          <w:szCs w:val="22"/>
        </w:rPr>
        <w:t>taluks</w:t>
      </w:r>
      <w:proofErr w:type="spellEnd"/>
      <w:r w:rsidRPr="00CB284B">
        <w:rPr>
          <w:bCs/>
          <w:szCs w:val="22"/>
        </w:rPr>
        <w:t xml:space="preserve"> were participated in the programme. Around 1650 farmers/farm women were benefitted from these </w:t>
      </w:r>
      <w:proofErr w:type="spellStart"/>
      <w:r w:rsidRPr="00CB284B">
        <w:rPr>
          <w:bCs/>
          <w:szCs w:val="22"/>
        </w:rPr>
        <w:t>programmes</w:t>
      </w:r>
      <w:proofErr w:type="spellEnd"/>
      <w:r w:rsidRPr="00CB284B">
        <w:rPr>
          <w:bCs/>
          <w:szCs w:val="22"/>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4762"/>
      </w:tblGrid>
      <w:tr w:rsidR="00867353" w:rsidTr="00867353">
        <w:trPr>
          <w:trHeight w:val="2964"/>
        </w:trPr>
        <w:tc>
          <w:tcPr>
            <w:tcW w:w="4763" w:type="dxa"/>
          </w:tcPr>
          <w:p w:rsidR="00867353" w:rsidRDefault="00867353" w:rsidP="00CB284B">
            <w:pPr>
              <w:jc w:val="center"/>
              <w:rPr>
                <w:rFonts w:ascii="Calibri" w:hAnsi="Calibri"/>
                <w:b/>
              </w:rPr>
            </w:pPr>
            <w:r>
              <w:rPr>
                <w:rFonts w:ascii="Calibri" w:hAnsi="Calibri"/>
                <w:b/>
                <w:noProof/>
              </w:rPr>
              <w:drawing>
                <wp:inline distT="0" distB="0" distL="0" distR="0">
                  <wp:extent cx="2438490" cy="1828800"/>
                  <wp:effectExtent l="19050" t="0" r="0" b="0"/>
                  <wp:docPr id="19" name="Picture 7" descr="E:\POPS\Reports\MONTHLY REPORT\MONTHLY REPORTS\DE_Report\2019\June 2019\Significant achivements june\Krishi Abhiyana at Doddabelavan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PS\Reports\MONTHLY REPORT\MONTHLY REPORTS\DE_Report\2019\June 2019\Significant achivements june\Krishi Abhiyana at Doddabelavangala.jpg"/>
                          <pic:cNvPicPr>
                            <a:picLocks noChangeAspect="1" noChangeArrowheads="1"/>
                          </pic:cNvPicPr>
                        </pic:nvPicPr>
                        <pic:blipFill>
                          <a:blip r:embed="rId17" cstate="print"/>
                          <a:srcRect/>
                          <a:stretch>
                            <a:fillRect/>
                          </a:stretch>
                        </pic:blipFill>
                        <pic:spPr bwMode="auto">
                          <a:xfrm>
                            <a:off x="0" y="0"/>
                            <a:ext cx="2438490" cy="1828800"/>
                          </a:xfrm>
                          <a:prstGeom prst="rect">
                            <a:avLst/>
                          </a:prstGeom>
                          <a:noFill/>
                          <a:ln w="9525">
                            <a:noFill/>
                            <a:miter lim="800000"/>
                            <a:headEnd/>
                            <a:tailEnd/>
                          </a:ln>
                        </pic:spPr>
                      </pic:pic>
                    </a:graphicData>
                  </a:graphic>
                </wp:inline>
              </w:drawing>
            </w:r>
          </w:p>
        </w:tc>
        <w:tc>
          <w:tcPr>
            <w:tcW w:w="4762" w:type="dxa"/>
          </w:tcPr>
          <w:p w:rsidR="00867353" w:rsidRDefault="00867353" w:rsidP="00CB284B">
            <w:pPr>
              <w:jc w:val="center"/>
              <w:rPr>
                <w:rFonts w:ascii="Calibri" w:hAnsi="Calibri"/>
                <w:b/>
              </w:rPr>
            </w:pPr>
            <w:r>
              <w:rPr>
                <w:rFonts w:ascii="Calibri" w:hAnsi="Calibri"/>
                <w:b/>
                <w:noProof/>
              </w:rPr>
              <w:drawing>
                <wp:inline distT="0" distB="0" distL="0" distR="0">
                  <wp:extent cx="2436122" cy="1828800"/>
                  <wp:effectExtent l="19050" t="0" r="2278" b="0"/>
                  <wp:docPr id="20" name="Picture 8" descr="E:\POPS\Reports\MONTHLY REPORT\MONTHLY REPORTS\DE_Report\2019\June 2019\Significant achivements june\Krishi Abhiyana at Rajagh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PS\Reports\MONTHLY REPORT\MONTHLY REPORTS\DE_Report\2019\June 2019\Significant achivements june\Krishi Abhiyana at Rajaghatta.jpg"/>
                          <pic:cNvPicPr>
                            <a:picLocks noChangeAspect="1" noChangeArrowheads="1"/>
                          </pic:cNvPicPr>
                        </pic:nvPicPr>
                        <pic:blipFill>
                          <a:blip r:embed="rId18" cstate="print"/>
                          <a:srcRect/>
                          <a:stretch>
                            <a:fillRect/>
                          </a:stretch>
                        </pic:blipFill>
                        <pic:spPr bwMode="auto">
                          <a:xfrm>
                            <a:off x="0" y="0"/>
                            <a:ext cx="2436122" cy="1828800"/>
                          </a:xfrm>
                          <a:prstGeom prst="rect">
                            <a:avLst/>
                          </a:prstGeom>
                          <a:noFill/>
                          <a:ln w="9525">
                            <a:noFill/>
                            <a:miter lim="800000"/>
                            <a:headEnd/>
                            <a:tailEnd/>
                          </a:ln>
                        </pic:spPr>
                      </pic:pic>
                    </a:graphicData>
                  </a:graphic>
                </wp:inline>
              </w:drawing>
            </w:r>
          </w:p>
        </w:tc>
      </w:tr>
      <w:tr w:rsidR="00867353" w:rsidTr="00867353">
        <w:trPr>
          <w:trHeight w:val="284"/>
        </w:trPr>
        <w:tc>
          <w:tcPr>
            <w:tcW w:w="4763" w:type="dxa"/>
          </w:tcPr>
          <w:p w:rsidR="00867353" w:rsidRDefault="00867353" w:rsidP="00CB284B">
            <w:pPr>
              <w:jc w:val="center"/>
              <w:rPr>
                <w:rFonts w:ascii="Calibri" w:hAnsi="Calibri"/>
                <w:b/>
              </w:rPr>
            </w:pPr>
            <w:r>
              <w:rPr>
                <w:rFonts w:ascii="Calibri" w:hAnsi="Calibri"/>
                <w:b/>
              </w:rPr>
              <w:t xml:space="preserve">Krishi </w:t>
            </w:r>
            <w:proofErr w:type="spellStart"/>
            <w:r>
              <w:rPr>
                <w:rFonts w:ascii="Calibri" w:hAnsi="Calibri"/>
                <w:b/>
              </w:rPr>
              <w:t>Abhiyana</w:t>
            </w:r>
            <w:proofErr w:type="spellEnd"/>
            <w:r>
              <w:rPr>
                <w:rFonts w:ascii="Calibri" w:hAnsi="Calibri"/>
                <w:b/>
              </w:rPr>
              <w:t xml:space="preserve"> at </w:t>
            </w:r>
            <w:proofErr w:type="spellStart"/>
            <w:r>
              <w:rPr>
                <w:rFonts w:ascii="Calibri" w:hAnsi="Calibri"/>
                <w:b/>
              </w:rPr>
              <w:t>Doddabelavangala</w:t>
            </w:r>
            <w:proofErr w:type="spellEnd"/>
          </w:p>
        </w:tc>
        <w:tc>
          <w:tcPr>
            <w:tcW w:w="4762" w:type="dxa"/>
          </w:tcPr>
          <w:p w:rsidR="00867353" w:rsidRDefault="00867353" w:rsidP="00CB284B">
            <w:pPr>
              <w:jc w:val="center"/>
              <w:rPr>
                <w:rFonts w:ascii="Calibri" w:hAnsi="Calibri"/>
                <w:b/>
              </w:rPr>
            </w:pPr>
            <w:r>
              <w:rPr>
                <w:rFonts w:ascii="Calibri" w:hAnsi="Calibri"/>
                <w:b/>
              </w:rPr>
              <w:t xml:space="preserve">Krishi </w:t>
            </w:r>
            <w:proofErr w:type="spellStart"/>
            <w:r>
              <w:rPr>
                <w:rFonts w:ascii="Calibri" w:hAnsi="Calibri"/>
                <w:b/>
              </w:rPr>
              <w:t>Abhiyana</w:t>
            </w:r>
            <w:proofErr w:type="spellEnd"/>
            <w:r>
              <w:rPr>
                <w:rFonts w:ascii="Calibri" w:hAnsi="Calibri"/>
                <w:b/>
              </w:rPr>
              <w:t xml:space="preserve"> at </w:t>
            </w:r>
            <w:proofErr w:type="spellStart"/>
            <w:r>
              <w:rPr>
                <w:rFonts w:ascii="Calibri" w:hAnsi="Calibri"/>
                <w:b/>
              </w:rPr>
              <w:t>Rajaghatta</w:t>
            </w:r>
            <w:proofErr w:type="spellEnd"/>
          </w:p>
        </w:tc>
      </w:tr>
    </w:tbl>
    <w:p w:rsidR="00D16204" w:rsidRDefault="00D16204" w:rsidP="00BB632E">
      <w:pPr>
        <w:rPr>
          <w:rFonts w:ascii="Calibri" w:hAnsi="Calibri"/>
          <w:b/>
        </w:rPr>
      </w:pPr>
    </w:p>
    <w:p w:rsidR="003D3E9E" w:rsidRPr="00814F8D" w:rsidRDefault="00CA6552" w:rsidP="00CA6552">
      <w:pPr>
        <w:shd w:val="clear" w:color="auto" w:fill="8DB3E2" w:themeFill="text2" w:themeFillTint="66"/>
        <w:spacing w:after="120" w:line="276" w:lineRule="auto"/>
        <w:jc w:val="both"/>
        <w:rPr>
          <w:rFonts w:asciiTheme="minorHAnsi" w:hAnsiTheme="minorHAnsi" w:cstheme="minorHAnsi"/>
          <w:b/>
          <w:color w:val="000000"/>
        </w:rPr>
      </w:pPr>
      <w:proofErr w:type="spellStart"/>
      <w:r>
        <w:rPr>
          <w:rFonts w:asciiTheme="minorHAnsi" w:hAnsiTheme="minorHAnsi" w:cstheme="minorHAnsi"/>
          <w:b/>
          <w:color w:val="000000"/>
        </w:rPr>
        <w:lastRenderedPageBreak/>
        <w:t>Bioenergy</w:t>
      </w:r>
      <w:proofErr w:type="spellEnd"/>
      <w:r>
        <w:rPr>
          <w:rFonts w:asciiTheme="minorHAnsi" w:hAnsiTheme="minorHAnsi" w:cstheme="minorHAnsi"/>
          <w:b/>
          <w:color w:val="000000"/>
        </w:rPr>
        <w:t xml:space="preserve"> Research, Information and Demonstration Centre</w:t>
      </w:r>
      <w:r w:rsidR="003D3E9E" w:rsidRPr="00814F8D">
        <w:rPr>
          <w:rFonts w:asciiTheme="minorHAnsi" w:hAnsiTheme="minorHAnsi" w:cstheme="minorHAnsi"/>
          <w:b/>
          <w:color w:val="000000"/>
        </w:rPr>
        <w:t xml:space="preserve"> activities</w:t>
      </w:r>
    </w:p>
    <w:p w:rsidR="00CB284B" w:rsidRDefault="00CB284B" w:rsidP="00CB284B">
      <w:pPr>
        <w:pStyle w:val="ListParagraph"/>
        <w:numPr>
          <w:ilvl w:val="0"/>
          <w:numId w:val="44"/>
        </w:numPr>
        <w:tabs>
          <w:tab w:val="left" w:pos="720"/>
          <w:tab w:val="left" w:pos="6887"/>
        </w:tabs>
        <w:contextualSpacing w:val="0"/>
        <w:rPr>
          <w:color w:val="000000"/>
        </w:rPr>
      </w:pPr>
      <w:r>
        <w:rPr>
          <w:color w:val="000000"/>
        </w:rPr>
        <w:t xml:space="preserve">Seeds procured - 1935.2 </w:t>
      </w:r>
      <w:proofErr w:type="spellStart"/>
      <w:r>
        <w:rPr>
          <w:color w:val="000000"/>
        </w:rPr>
        <w:t>kgs</w:t>
      </w:r>
      <w:proofErr w:type="spellEnd"/>
    </w:p>
    <w:p w:rsidR="00CB284B" w:rsidRDefault="00CB284B" w:rsidP="00CB284B">
      <w:pPr>
        <w:pStyle w:val="ListParagraph"/>
        <w:numPr>
          <w:ilvl w:val="0"/>
          <w:numId w:val="44"/>
        </w:numPr>
        <w:tabs>
          <w:tab w:val="left" w:pos="720"/>
          <w:tab w:val="left" w:pos="6887"/>
        </w:tabs>
        <w:contextualSpacing w:val="0"/>
        <w:rPr>
          <w:color w:val="000000"/>
        </w:rPr>
      </w:pPr>
      <w:r>
        <w:rPr>
          <w:color w:val="000000"/>
        </w:rPr>
        <w:t xml:space="preserve">Seeds crushed  - 1920 </w:t>
      </w:r>
      <w:proofErr w:type="spellStart"/>
      <w:r>
        <w:rPr>
          <w:color w:val="000000"/>
        </w:rPr>
        <w:t>kgs</w:t>
      </w:r>
      <w:proofErr w:type="spellEnd"/>
    </w:p>
    <w:p w:rsidR="00CB284B" w:rsidRDefault="00CB284B" w:rsidP="00CB284B">
      <w:pPr>
        <w:pStyle w:val="ListParagraph"/>
        <w:numPr>
          <w:ilvl w:val="0"/>
          <w:numId w:val="44"/>
        </w:numPr>
        <w:tabs>
          <w:tab w:val="left" w:pos="720"/>
          <w:tab w:val="left" w:pos="6887"/>
        </w:tabs>
        <w:contextualSpacing w:val="0"/>
        <w:rPr>
          <w:color w:val="000000"/>
        </w:rPr>
      </w:pPr>
      <w:r>
        <w:rPr>
          <w:color w:val="000000"/>
        </w:rPr>
        <w:t xml:space="preserve">Cake produced - 1615 </w:t>
      </w:r>
      <w:proofErr w:type="spellStart"/>
      <w:r>
        <w:rPr>
          <w:color w:val="000000"/>
        </w:rPr>
        <w:t>kgs</w:t>
      </w:r>
      <w:proofErr w:type="spellEnd"/>
      <w:r>
        <w:rPr>
          <w:color w:val="000000"/>
        </w:rPr>
        <w:t xml:space="preserve"> </w:t>
      </w:r>
    </w:p>
    <w:p w:rsidR="00CB284B" w:rsidRDefault="00CB284B" w:rsidP="00CB284B">
      <w:pPr>
        <w:pStyle w:val="ListParagraph"/>
        <w:numPr>
          <w:ilvl w:val="0"/>
          <w:numId w:val="44"/>
        </w:numPr>
        <w:tabs>
          <w:tab w:val="left" w:pos="720"/>
          <w:tab w:val="left" w:pos="6887"/>
        </w:tabs>
        <w:contextualSpacing w:val="0"/>
        <w:rPr>
          <w:color w:val="000000"/>
        </w:rPr>
      </w:pPr>
      <w:proofErr w:type="spellStart"/>
      <w:r>
        <w:rPr>
          <w:color w:val="000000"/>
        </w:rPr>
        <w:t>pongamia</w:t>
      </w:r>
      <w:proofErr w:type="spellEnd"/>
      <w:r>
        <w:rPr>
          <w:color w:val="000000"/>
        </w:rPr>
        <w:t xml:space="preserve"> oil obtained - 143 liters</w:t>
      </w:r>
    </w:p>
    <w:p w:rsidR="00B40CA3" w:rsidRPr="00C610A9" w:rsidRDefault="00B40CA3" w:rsidP="00B40CA3">
      <w:pPr>
        <w:pStyle w:val="ListParagraph"/>
        <w:tabs>
          <w:tab w:val="left" w:pos="720"/>
          <w:tab w:val="left" w:pos="6887"/>
        </w:tabs>
        <w:spacing w:after="120" w:line="276" w:lineRule="auto"/>
        <w:contextualSpacing w:val="0"/>
        <w:jc w:val="both"/>
        <w:rPr>
          <w:rFonts w:asciiTheme="minorHAnsi" w:hAnsiTheme="minorHAnsi"/>
          <w:b/>
          <w:color w:val="000000"/>
        </w:rPr>
      </w:pPr>
    </w:p>
    <w:p w:rsidR="00C60D16" w:rsidRPr="00472212" w:rsidRDefault="00C60D16" w:rsidP="00CA6552">
      <w:pPr>
        <w:shd w:val="clear" w:color="auto" w:fill="E5B8B7" w:themeFill="accent2" w:themeFillTint="66"/>
        <w:spacing w:after="120" w:line="276" w:lineRule="auto"/>
        <w:jc w:val="both"/>
        <w:rPr>
          <w:rFonts w:asciiTheme="minorHAnsi" w:hAnsiTheme="minorHAnsi"/>
          <w:b/>
          <w:color w:val="000000"/>
        </w:rPr>
      </w:pPr>
      <w:r w:rsidRPr="00472212">
        <w:rPr>
          <w:rFonts w:asciiTheme="minorHAnsi" w:hAnsiTheme="minorHAnsi"/>
          <w:b/>
          <w:color w:val="000000"/>
        </w:rPr>
        <w:t>Services available at KVK</w:t>
      </w:r>
    </w:p>
    <w:p w:rsidR="00C60D16" w:rsidRPr="00C610A9" w:rsidRDefault="00C60D16" w:rsidP="0013270A">
      <w:pPr>
        <w:pStyle w:val="ListParagraph"/>
        <w:numPr>
          <w:ilvl w:val="0"/>
          <w:numId w:val="1"/>
        </w:numPr>
        <w:spacing w:after="120" w:line="276" w:lineRule="auto"/>
        <w:ind w:left="270" w:firstLine="0"/>
        <w:jc w:val="both"/>
        <w:rPr>
          <w:color w:val="000000"/>
        </w:rPr>
      </w:pPr>
      <w:r w:rsidRPr="00C610A9">
        <w:rPr>
          <w:color w:val="000000"/>
        </w:rPr>
        <w:t xml:space="preserve">Analysis of soil and water samples and advisory services </w:t>
      </w:r>
    </w:p>
    <w:p w:rsidR="00C60D16" w:rsidRPr="00C610A9" w:rsidRDefault="00C60D16" w:rsidP="0013270A">
      <w:pPr>
        <w:pStyle w:val="ListParagraph"/>
        <w:numPr>
          <w:ilvl w:val="0"/>
          <w:numId w:val="1"/>
        </w:numPr>
        <w:spacing w:after="120" w:line="276" w:lineRule="auto"/>
        <w:ind w:left="270" w:firstLine="0"/>
        <w:jc w:val="both"/>
        <w:rPr>
          <w:color w:val="000000"/>
        </w:rPr>
      </w:pPr>
      <w:r w:rsidRPr="00C610A9">
        <w:rPr>
          <w:color w:val="000000"/>
        </w:rPr>
        <w:t xml:space="preserve">Analysis of infected plant samples and advisory services about IPM practices </w:t>
      </w:r>
    </w:p>
    <w:p w:rsidR="00C60D16" w:rsidRPr="00C610A9" w:rsidRDefault="00C60D16" w:rsidP="0013270A">
      <w:pPr>
        <w:pStyle w:val="ListParagraph"/>
        <w:numPr>
          <w:ilvl w:val="0"/>
          <w:numId w:val="1"/>
        </w:numPr>
        <w:spacing w:after="120" w:line="276" w:lineRule="auto"/>
        <w:ind w:left="270" w:firstLine="0"/>
        <w:jc w:val="both"/>
        <w:rPr>
          <w:color w:val="000000"/>
        </w:rPr>
      </w:pPr>
      <w:r w:rsidRPr="00C610A9">
        <w:rPr>
          <w:color w:val="000000"/>
        </w:rPr>
        <w:t xml:space="preserve">Production and sale of quality planting material and advisory services </w:t>
      </w:r>
    </w:p>
    <w:p w:rsidR="00C60D16" w:rsidRPr="00C610A9" w:rsidRDefault="00C60D16" w:rsidP="0013270A">
      <w:pPr>
        <w:pStyle w:val="ListParagraph"/>
        <w:numPr>
          <w:ilvl w:val="0"/>
          <w:numId w:val="1"/>
        </w:numPr>
        <w:spacing w:after="120" w:line="276" w:lineRule="auto"/>
        <w:ind w:left="270" w:firstLine="0"/>
        <w:jc w:val="both"/>
        <w:rPr>
          <w:color w:val="000000"/>
        </w:rPr>
      </w:pPr>
      <w:r w:rsidRPr="00C610A9">
        <w:rPr>
          <w:color w:val="000000"/>
        </w:rPr>
        <w:t>Production and sale of Vegetable Special</w:t>
      </w:r>
    </w:p>
    <w:p w:rsidR="00C60D16" w:rsidRPr="00C610A9" w:rsidRDefault="00C60D16" w:rsidP="0013270A">
      <w:pPr>
        <w:pStyle w:val="ListParagraph"/>
        <w:numPr>
          <w:ilvl w:val="0"/>
          <w:numId w:val="1"/>
        </w:numPr>
        <w:spacing w:after="120" w:line="276" w:lineRule="auto"/>
        <w:ind w:left="270" w:firstLine="0"/>
        <w:jc w:val="both"/>
        <w:rPr>
          <w:color w:val="000000"/>
        </w:rPr>
      </w:pPr>
      <w:r w:rsidRPr="00C610A9">
        <w:rPr>
          <w:color w:val="000000"/>
        </w:rPr>
        <w:t>Millets Processing Centre and KVK Marketing Complex</w:t>
      </w:r>
    </w:p>
    <w:p w:rsidR="00C60D16" w:rsidRDefault="00C60D16" w:rsidP="0013270A">
      <w:pPr>
        <w:pStyle w:val="ListParagraph"/>
        <w:numPr>
          <w:ilvl w:val="0"/>
          <w:numId w:val="1"/>
        </w:numPr>
        <w:spacing w:after="120" w:line="276" w:lineRule="auto"/>
        <w:ind w:left="270" w:firstLine="0"/>
        <w:jc w:val="both"/>
        <w:rPr>
          <w:color w:val="000000"/>
        </w:rPr>
      </w:pPr>
      <w:r w:rsidRPr="00C610A9">
        <w:rPr>
          <w:color w:val="000000"/>
        </w:rPr>
        <w:t xml:space="preserve">Production and Sale of </w:t>
      </w:r>
      <w:proofErr w:type="spellStart"/>
      <w:r w:rsidRPr="00C610A9">
        <w:rPr>
          <w:color w:val="000000"/>
        </w:rPr>
        <w:t>Pongamia</w:t>
      </w:r>
      <w:proofErr w:type="spellEnd"/>
      <w:r w:rsidRPr="00C610A9">
        <w:rPr>
          <w:color w:val="000000"/>
        </w:rPr>
        <w:t xml:space="preserve"> oil, </w:t>
      </w:r>
      <w:proofErr w:type="spellStart"/>
      <w:r w:rsidRPr="00C610A9">
        <w:rPr>
          <w:color w:val="000000"/>
        </w:rPr>
        <w:t>Pongamia</w:t>
      </w:r>
      <w:proofErr w:type="spellEnd"/>
      <w:r w:rsidRPr="00C610A9">
        <w:rPr>
          <w:color w:val="000000"/>
        </w:rPr>
        <w:t xml:space="preserve"> cake and </w:t>
      </w:r>
      <w:proofErr w:type="spellStart"/>
      <w:r w:rsidRPr="00C610A9">
        <w:rPr>
          <w:color w:val="000000"/>
        </w:rPr>
        <w:t>biofuel</w:t>
      </w:r>
      <w:proofErr w:type="spellEnd"/>
      <w:r w:rsidRPr="00C610A9">
        <w:rPr>
          <w:color w:val="000000"/>
        </w:rPr>
        <w:t xml:space="preserve"> </w:t>
      </w:r>
    </w:p>
    <w:p w:rsidR="00B40CA3" w:rsidRPr="00C610A9" w:rsidRDefault="00B40CA3" w:rsidP="00B40CA3">
      <w:pPr>
        <w:pStyle w:val="ListParagraph"/>
        <w:spacing w:after="120" w:line="276" w:lineRule="auto"/>
        <w:ind w:left="270"/>
        <w:jc w:val="both"/>
        <w:rPr>
          <w:color w:val="000000"/>
        </w:rPr>
      </w:pPr>
    </w:p>
    <w:p w:rsidR="00C60D16" w:rsidRPr="00C610A9" w:rsidRDefault="00C60D16" w:rsidP="00CA6552">
      <w:pPr>
        <w:shd w:val="clear" w:color="auto" w:fill="C2D69B" w:themeFill="accent3" w:themeFillTint="99"/>
        <w:spacing w:after="120" w:line="276" w:lineRule="auto"/>
        <w:jc w:val="both"/>
        <w:rPr>
          <w:b/>
        </w:rPr>
      </w:pPr>
      <w:r w:rsidRPr="00C610A9">
        <w:rPr>
          <w:b/>
        </w:rPr>
        <w:t xml:space="preserve">Services and Sale of Technological Inputs </w:t>
      </w:r>
    </w:p>
    <w:p w:rsidR="00C60D16" w:rsidRPr="00C610A9" w:rsidRDefault="00C60D16" w:rsidP="0013270A">
      <w:pPr>
        <w:pStyle w:val="ListParagraph"/>
        <w:numPr>
          <w:ilvl w:val="0"/>
          <w:numId w:val="2"/>
        </w:numPr>
        <w:spacing w:after="120" w:line="276" w:lineRule="auto"/>
        <w:ind w:left="720" w:hanging="450"/>
        <w:jc w:val="both"/>
      </w:pPr>
      <w:r w:rsidRPr="00C610A9">
        <w:t>Analysis of</w:t>
      </w:r>
      <w:r w:rsidR="000C0996" w:rsidRPr="00C610A9">
        <w:t xml:space="preserve"> </w:t>
      </w:r>
      <w:r w:rsidR="001A5F6F">
        <w:t>71 S</w:t>
      </w:r>
      <w:r w:rsidRPr="00C610A9">
        <w:t>oil and</w:t>
      </w:r>
      <w:r w:rsidR="00C610A9" w:rsidRPr="00C610A9">
        <w:t xml:space="preserve"> </w:t>
      </w:r>
      <w:r w:rsidR="00CB284B">
        <w:t>37</w:t>
      </w:r>
      <w:r w:rsidRPr="00C610A9">
        <w:t xml:space="preserve"> </w:t>
      </w:r>
      <w:r w:rsidR="001A5F6F">
        <w:t>W</w:t>
      </w:r>
      <w:r w:rsidRPr="00C610A9">
        <w:t>ater samples of farmers and advisory services</w:t>
      </w:r>
    </w:p>
    <w:p w:rsidR="00C60D16" w:rsidRPr="00C610A9" w:rsidRDefault="00C60D16" w:rsidP="0013270A">
      <w:pPr>
        <w:pStyle w:val="ListParagraph"/>
        <w:numPr>
          <w:ilvl w:val="0"/>
          <w:numId w:val="2"/>
        </w:numPr>
        <w:spacing w:after="120" w:line="276" w:lineRule="auto"/>
        <w:ind w:left="720" w:hanging="450"/>
        <w:jc w:val="both"/>
      </w:pPr>
      <w:r w:rsidRPr="00C610A9">
        <w:t xml:space="preserve">Sale of </w:t>
      </w:r>
      <w:r w:rsidR="00C610A9" w:rsidRPr="00C610A9">
        <w:t>1</w:t>
      </w:r>
      <w:r w:rsidR="00CB284B">
        <w:t>54</w:t>
      </w:r>
      <w:r w:rsidR="000C0996" w:rsidRPr="00C610A9">
        <w:t xml:space="preserve"> </w:t>
      </w:r>
      <w:r w:rsidRPr="00C610A9">
        <w:t xml:space="preserve">kg Vegetable Special </w:t>
      </w:r>
      <w:r w:rsidR="001A5F6F">
        <w:t>for</w:t>
      </w:r>
      <w:r w:rsidRPr="00C610A9">
        <w:t xml:space="preserve"> foliar spray in vegetables</w:t>
      </w:r>
    </w:p>
    <w:p w:rsidR="00C60D16" w:rsidRPr="00C610A9" w:rsidRDefault="00A77E0E" w:rsidP="0013270A">
      <w:pPr>
        <w:pStyle w:val="ListParagraph"/>
        <w:numPr>
          <w:ilvl w:val="0"/>
          <w:numId w:val="2"/>
        </w:numPr>
        <w:spacing w:after="120" w:line="276" w:lineRule="auto"/>
        <w:ind w:left="720" w:hanging="450"/>
        <w:jc w:val="both"/>
      </w:pPr>
      <w:r w:rsidRPr="00C610A9">
        <w:t xml:space="preserve">Sale of </w:t>
      </w:r>
      <w:r w:rsidR="00CB284B">
        <w:t>210</w:t>
      </w:r>
      <w:r w:rsidR="007B7111" w:rsidRPr="00C610A9">
        <w:t xml:space="preserve"> </w:t>
      </w:r>
      <w:r w:rsidR="00C60D16" w:rsidRPr="00C610A9">
        <w:t xml:space="preserve"> quality horticultural planting materials </w:t>
      </w:r>
    </w:p>
    <w:p w:rsidR="008646C2" w:rsidRPr="00C610A9" w:rsidRDefault="008646C2" w:rsidP="00CA6552">
      <w:pPr>
        <w:shd w:val="clear" w:color="auto" w:fill="CCC0D9" w:themeFill="accent4" w:themeFillTint="66"/>
        <w:spacing w:after="120" w:line="276" w:lineRule="auto"/>
        <w:jc w:val="both"/>
        <w:rPr>
          <w:b/>
        </w:rPr>
      </w:pPr>
      <w:r w:rsidRPr="00C610A9">
        <w:rPr>
          <w:b/>
        </w:rPr>
        <w:t>Plant Health Clinic</w:t>
      </w:r>
    </w:p>
    <w:p w:rsidR="00B40CA3" w:rsidRPr="00C610A9" w:rsidRDefault="00CB284B" w:rsidP="00CB284B">
      <w:pPr>
        <w:pStyle w:val="ListParagraph"/>
        <w:numPr>
          <w:ilvl w:val="0"/>
          <w:numId w:val="3"/>
        </w:numPr>
        <w:tabs>
          <w:tab w:val="left" w:pos="0"/>
        </w:tabs>
        <w:spacing w:after="120" w:line="276" w:lineRule="auto"/>
        <w:ind w:left="720" w:hanging="450"/>
        <w:jc w:val="both"/>
      </w:pPr>
      <w:r>
        <w:t xml:space="preserve">Examination of </w:t>
      </w:r>
      <w:r w:rsidR="008646C2" w:rsidRPr="00C610A9">
        <w:t>infested plant samples and advisory services to the farmers</w:t>
      </w:r>
    </w:p>
    <w:p w:rsidR="008646C2" w:rsidRPr="00C610A9" w:rsidRDefault="008646C2" w:rsidP="0013270A">
      <w:pPr>
        <w:pStyle w:val="ListParagraph"/>
        <w:tabs>
          <w:tab w:val="left" w:pos="0"/>
        </w:tabs>
        <w:spacing w:after="120" w:line="276" w:lineRule="auto"/>
        <w:jc w:val="both"/>
      </w:pPr>
      <w:r w:rsidRPr="00C610A9">
        <w:t>--------------------------------------------------------------------------------------------------------------</w:t>
      </w:r>
    </w:p>
    <w:tbl>
      <w:tblPr>
        <w:tblStyle w:val="TableGrid"/>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718"/>
        <w:gridCol w:w="2610"/>
        <w:gridCol w:w="1350"/>
        <w:gridCol w:w="3600"/>
      </w:tblGrid>
      <w:tr w:rsidR="00D24E5B" w:rsidRPr="000A3024" w:rsidTr="0001486F">
        <w:trPr>
          <w:trHeight w:val="67"/>
        </w:trPr>
        <w:tc>
          <w:tcPr>
            <w:tcW w:w="2718" w:type="dxa"/>
          </w:tcPr>
          <w:p w:rsidR="00CB284B" w:rsidRPr="000A3024" w:rsidRDefault="00CB284B" w:rsidP="0013270A">
            <w:pPr>
              <w:autoSpaceDE w:val="0"/>
              <w:autoSpaceDN w:val="0"/>
              <w:adjustRightInd w:val="0"/>
              <w:rPr>
                <w:rFonts w:eastAsiaTheme="minorHAnsi"/>
                <w:b/>
                <w:bCs/>
                <w:szCs w:val="20"/>
              </w:rPr>
            </w:pPr>
          </w:p>
          <w:p w:rsidR="00D24E5B" w:rsidRPr="000A3024" w:rsidRDefault="00D24E5B" w:rsidP="0013270A">
            <w:pPr>
              <w:autoSpaceDE w:val="0"/>
              <w:autoSpaceDN w:val="0"/>
              <w:adjustRightInd w:val="0"/>
              <w:rPr>
                <w:rFonts w:eastAsiaTheme="minorHAnsi"/>
                <w:b/>
                <w:bCs/>
                <w:szCs w:val="20"/>
              </w:rPr>
            </w:pPr>
            <w:r w:rsidRPr="000A3024">
              <w:rPr>
                <w:rFonts w:eastAsiaTheme="minorHAnsi"/>
                <w:b/>
                <w:bCs/>
                <w:szCs w:val="20"/>
              </w:rPr>
              <w:t>Chief Editor</w:t>
            </w:r>
          </w:p>
          <w:p w:rsidR="00D24E5B" w:rsidRPr="000A3024" w:rsidRDefault="00D24E5B" w:rsidP="0013270A">
            <w:pPr>
              <w:autoSpaceDE w:val="0"/>
              <w:autoSpaceDN w:val="0"/>
              <w:adjustRightInd w:val="0"/>
              <w:rPr>
                <w:rFonts w:eastAsiaTheme="minorHAnsi"/>
                <w:bCs/>
                <w:szCs w:val="20"/>
              </w:rPr>
            </w:pPr>
            <w:r w:rsidRPr="000A3024">
              <w:rPr>
                <w:rFonts w:eastAsiaTheme="minorHAnsi"/>
                <w:bCs/>
                <w:szCs w:val="20"/>
              </w:rPr>
              <w:t>Dr</w:t>
            </w:r>
            <w:r w:rsidR="00C610A9" w:rsidRPr="000A3024">
              <w:rPr>
                <w:rFonts w:eastAsiaTheme="minorHAnsi"/>
                <w:bCs/>
                <w:szCs w:val="20"/>
              </w:rPr>
              <w:t>.</w:t>
            </w:r>
            <w:r w:rsidRPr="000A3024">
              <w:rPr>
                <w:rFonts w:eastAsiaTheme="minorHAnsi"/>
                <w:bCs/>
                <w:szCs w:val="20"/>
              </w:rPr>
              <w:t xml:space="preserve"> </w:t>
            </w:r>
            <w:r w:rsidR="003C4D25" w:rsidRPr="000A3024">
              <w:rPr>
                <w:rFonts w:eastAsiaTheme="minorHAnsi"/>
                <w:bCs/>
                <w:szCs w:val="20"/>
              </w:rPr>
              <w:t>A</w:t>
            </w:r>
            <w:r w:rsidR="00C610A9" w:rsidRPr="000A3024">
              <w:rPr>
                <w:rFonts w:eastAsiaTheme="minorHAnsi"/>
                <w:bCs/>
                <w:szCs w:val="20"/>
              </w:rPr>
              <w:t>.</w:t>
            </w:r>
            <w:r w:rsidR="003C4D25" w:rsidRPr="000A3024">
              <w:rPr>
                <w:rFonts w:eastAsiaTheme="minorHAnsi"/>
                <w:bCs/>
                <w:szCs w:val="20"/>
              </w:rPr>
              <w:t xml:space="preserve"> P</w:t>
            </w:r>
            <w:r w:rsidR="00C610A9" w:rsidRPr="000A3024">
              <w:rPr>
                <w:rFonts w:eastAsiaTheme="minorHAnsi"/>
                <w:bCs/>
                <w:szCs w:val="20"/>
              </w:rPr>
              <w:t>.</w:t>
            </w:r>
            <w:r w:rsidR="003C4D25" w:rsidRPr="000A3024">
              <w:rPr>
                <w:rFonts w:eastAsiaTheme="minorHAnsi"/>
                <w:bCs/>
                <w:szCs w:val="20"/>
              </w:rPr>
              <w:t xml:space="preserve"> </w:t>
            </w:r>
            <w:r w:rsidR="007B7111" w:rsidRPr="000A3024">
              <w:rPr>
                <w:rFonts w:eastAsiaTheme="minorHAnsi"/>
                <w:bCs/>
                <w:szCs w:val="20"/>
              </w:rPr>
              <w:t>Mallikarjun</w:t>
            </w:r>
            <w:r w:rsidR="003C4D25" w:rsidRPr="000A3024">
              <w:rPr>
                <w:rFonts w:eastAsiaTheme="minorHAnsi"/>
                <w:bCs/>
                <w:szCs w:val="20"/>
              </w:rPr>
              <w:t>a</w:t>
            </w:r>
            <w:r w:rsidR="007B7111" w:rsidRPr="000A3024">
              <w:rPr>
                <w:rFonts w:eastAsiaTheme="minorHAnsi"/>
                <w:bCs/>
                <w:szCs w:val="20"/>
              </w:rPr>
              <w:t xml:space="preserve"> Gowda</w:t>
            </w:r>
          </w:p>
          <w:p w:rsidR="00D24E5B" w:rsidRPr="000A3024" w:rsidRDefault="00477DB5" w:rsidP="0013270A">
            <w:pPr>
              <w:rPr>
                <w:szCs w:val="20"/>
              </w:rPr>
            </w:pPr>
            <w:r w:rsidRPr="000A3024">
              <w:rPr>
                <w:szCs w:val="20"/>
              </w:rPr>
              <w:t>Senior Scientist &amp; Head</w:t>
            </w:r>
          </w:p>
          <w:p w:rsidR="00D24E5B" w:rsidRPr="000A3024" w:rsidRDefault="00D24E5B" w:rsidP="0013270A">
            <w:pPr>
              <w:rPr>
                <w:szCs w:val="20"/>
              </w:rPr>
            </w:pPr>
          </w:p>
          <w:p w:rsidR="00C610A9" w:rsidRPr="000A3024" w:rsidRDefault="00D24E5B" w:rsidP="00C610A9">
            <w:pPr>
              <w:autoSpaceDE w:val="0"/>
              <w:autoSpaceDN w:val="0"/>
              <w:adjustRightInd w:val="0"/>
              <w:rPr>
                <w:rFonts w:eastAsiaTheme="minorHAnsi"/>
                <w:b/>
                <w:bCs/>
                <w:szCs w:val="20"/>
              </w:rPr>
            </w:pPr>
            <w:r w:rsidRPr="000A3024">
              <w:rPr>
                <w:rFonts w:eastAsiaTheme="minorHAnsi"/>
                <w:b/>
                <w:bCs/>
                <w:szCs w:val="20"/>
              </w:rPr>
              <w:t>Editor</w:t>
            </w:r>
            <w:r w:rsidR="00C610A9" w:rsidRPr="000A3024">
              <w:rPr>
                <w:rFonts w:eastAsiaTheme="minorHAnsi"/>
                <w:b/>
                <w:bCs/>
                <w:szCs w:val="20"/>
              </w:rPr>
              <w:t xml:space="preserve"> and Associate Editors</w:t>
            </w:r>
          </w:p>
          <w:p w:rsidR="006053A2" w:rsidRPr="000A3024" w:rsidRDefault="006053A2" w:rsidP="006053A2">
            <w:pPr>
              <w:rPr>
                <w:szCs w:val="20"/>
              </w:rPr>
            </w:pPr>
            <w:r w:rsidRPr="000A3024">
              <w:rPr>
                <w:szCs w:val="20"/>
              </w:rPr>
              <w:t>Dr</w:t>
            </w:r>
            <w:r w:rsidR="00C610A9" w:rsidRPr="000A3024">
              <w:rPr>
                <w:szCs w:val="20"/>
              </w:rPr>
              <w:t>.</w:t>
            </w:r>
            <w:r w:rsidRPr="000A3024">
              <w:rPr>
                <w:szCs w:val="20"/>
              </w:rPr>
              <w:t xml:space="preserve"> B</w:t>
            </w:r>
            <w:r w:rsidR="00C610A9" w:rsidRPr="000A3024">
              <w:rPr>
                <w:szCs w:val="20"/>
              </w:rPr>
              <w:t>.</w:t>
            </w:r>
            <w:r w:rsidRPr="000A3024">
              <w:rPr>
                <w:szCs w:val="20"/>
              </w:rPr>
              <w:t xml:space="preserve"> </w:t>
            </w:r>
            <w:proofErr w:type="spellStart"/>
            <w:r w:rsidRPr="000A3024">
              <w:rPr>
                <w:szCs w:val="20"/>
              </w:rPr>
              <w:t>Manjunath</w:t>
            </w:r>
            <w:proofErr w:type="spellEnd"/>
          </w:p>
          <w:p w:rsidR="006053A2" w:rsidRPr="000A3024" w:rsidRDefault="006053A2" w:rsidP="006053A2">
            <w:pPr>
              <w:rPr>
                <w:szCs w:val="20"/>
              </w:rPr>
            </w:pPr>
            <w:r w:rsidRPr="000A3024">
              <w:rPr>
                <w:szCs w:val="20"/>
              </w:rPr>
              <w:t>Scientist (Plant Protection)</w:t>
            </w:r>
          </w:p>
          <w:p w:rsidR="00D24E5B" w:rsidRPr="000A3024" w:rsidRDefault="00D24E5B" w:rsidP="007B7111">
            <w:pPr>
              <w:rPr>
                <w:szCs w:val="20"/>
              </w:rPr>
            </w:pPr>
          </w:p>
        </w:tc>
        <w:tc>
          <w:tcPr>
            <w:tcW w:w="3960" w:type="dxa"/>
            <w:gridSpan w:val="2"/>
          </w:tcPr>
          <w:p w:rsidR="00811BB9" w:rsidRPr="000A3024" w:rsidRDefault="00811BB9" w:rsidP="0013270A">
            <w:pPr>
              <w:autoSpaceDE w:val="0"/>
              <w:autoSpaceDN w:val="0"/>
              <w:adjustRightInd w:val="0"/>
              <w:rPr>
                <w:rFonts w:eastAsiaTheme="minorHAnsi"/>
                <w:bCs/>
                <w:szCs w:val="20"/>
              </w:rPr>
            </w:pPr>
          </w:p>
          <w:p w:rsidR="00CB284B" w:rsidRPr="000A3024" w:rsidRDefault="00CB5FB5" w:rsidP="0001486F">
            <w:pPr>
              <w:rPr>
                <w:szCs w:val="20"/>
              </w:rPr>
            </w:pPr>
            <w:r w:rsidRPr="000A3024">
              <w:rPr>
                <w:szCs w:val="20"/>
              </w:rPr>
              <w:t>Dr</w:t>
            </w:r>
            <w:r w:rsidR="00C610A9" w:rsidRPr="000A3024">
              <w:rPr>
                <w:szCs w:val="20"/>
              </w:rPr>
              <w:t>.</w:t>
            </w:r>
            <w:r w:rsidRPr="000A3024">
              <w:rPr>
                <w:szCs w:val="20"/>
              </w:rPr>
              <w:t xml:space="preserve"> </w:t>
            </w:r>
            <w:r w:rsidR="003C4D25" w:rsidRPr="000A3024">
              <w:rPr>
                <w:szCs w:val="20"/>
              </w:rPr>
              <w:t>J</w:t>
            </w:r>
            <w:r w:rsidR="00C610A9" w:rsidRPr="000A3024">
              <w:rPr>
                <w:szCs w:val="20"/>
              </w:rPr>
              <w:t>.</w:t>
            </w:r>
            <w:r w:rsidR="003C4D25" w:rsidRPr="000A3024">
              <w:rPr>
                <w:szCs w:val="20"/>
              </w:rPr>
              <w:t xml:space="preserve"> </w:t>
            </w:r>
            <w:proofErr w:type="spellStart"/>
            <w:r w:rsidR="003C4D25" w:rsidRPr="000A3024">
              <w:rPr>
                <w:szCs w:val="20"/>
              </w:rPr>
              <w:t>Venkate</w:t>
            </w:r>
            <w:proofErr w:type="spellEnd"/>
            <w:r w:rsidR="003C4D25" w:rsidRPr="000A3024">
              <w:rPr>
                <w:szCs w:val="20"/>
              </w:rPr>
              <w:t xml:space="preserve"> Gowda</w:t>
            </w:r>
            <w:r w:rsidR="0001486F" w:rsidRPr="000A3024">
              <w:rPr>
                <w:szCs w:val="20"/>
              </w:rPr>
              <w:t xml:space="preserve">., </w:t>
            </w:r>
          </w:p>
          <w:p w:rsidR="006053A2" w:rsidRPr="000A3024" w:rsidRDefault="00477DB5" w:rsidP="0001486F">
            <w:pPr>
              <w:rPr>
                <w:rFonts w:eastAsiaTheme="minorHAnsi"/>
                <w:bCs/>
                <w:szCs w:val="20"/>
              </w:rPr>
            </w:pPr>
            <w:r w:rsidRPr="000A3024">
              <w:rPr>
                <w:szCs w:val="20"/>
              </w:rPr>
              <w:t xml:space="preserve">Scientist </w:t>
            </w:r>
            <w:r w:rsidR="00D24E5B" w:rsidRPr="000A3024">
              <w:rPr>
                <w:rFonts w:eastAsiaTheme="minorHAnsi"/>
                <w:bCs/>
                <w:szCs w:val="20"/>
              </w:rPr>
              <w:t>(Agronomy)</w:t>
            </w:r>
            <w:r w:rsidR="006053A2" w:rsidRPr="000A3024">
              <w:rPr>
                <w:rFonts w:eastAsiaTheme="minorHAnsi"/>
                <w:bCs/>
                <w:szCs w:val="20"/>
              </w:rPr>
              <w:t xml:space="preserve"> </w:t>
            </w:r>
          </w:p>
          <w:p w:rsidR="006053A2" w:rsidRPr="000A3024" w:rsidRDefault="006053A2" w:rsidP="006053A2">
            <w:pPr>
              <w:autoSpaceDE w:val="0"/>
              <w:autoSpaceDN w:val="0"/>
              <w:adjustRightInd w:val="0"/>
              <w:rPr>
                <w:rFonts w:eastAsiaTheme="minorHAnsi"/>
                <w:bCs/>
                <w:szCs w:val="20"/>
              </w:rPr>
            </w:pPr>
          </w:p>
          <w:p w:rsidR="00CB284B" w:rsidRPr="000A3024" w:rsidRDefault="006053A2" w:rsidP="006053A2">
            <w:pPr>
              <w:autoSpaceDE w:val="0"/>
              <w:autoSpaceDN w:val="0"/>
              <w:adjustRightInd w:val="0"/>
              <w:rPr>
                <w:rFonts w:eastAsiaTheme="minorHAnsi"/>
                <w:bCs/>
                <w:szCs w:val="20"/>
              </w:rPr>
            </w:pPr>
            <w:r w:rsidRPr="000A3024">
              <w:rPr>
                <w:rFonts w:eastAsiaTheme="minorHAnsi"/>
                <w:bCs/>
                <w:szCs w:val="20"/>
              </w:rPr>
              <w:t>Dr</w:t>
            </w:r>
            <w:r w:rsidR="00C610A9" w:rsidRPr="000A3024">
              <w:rPr>
                <w:rFonts w:eastAsiaTheme="minorHAnsi"/>
                <w:bCs/>
                <w:szCs w:val="20"/>
              </w:rPr>
              <w:t>.</w:t>
            </w:r>
            <w:r w:rsidRPr="000A3024">
              <w:rPr>
                <w:rFonts w:eastAsiaTheme="minorHAnsi"/>
                <w:bCs/>
                <w:szCs w:val="20"/>
              </w:rPr>
              <w:t xml:space="preserve"> P</w:t>
            </w:r>
            <w:r w:rsidR="00C610A9" w:rsidRPr="000A3024">
              <w:rPr>
                <w:rFonts w:eastAsiaTheme="minorHAnsi"/>
                <w:bCs/>
                <w:szCs w:val="20"/>
              </w:rPr>
              <w:t>.</w:t>
            </w:r>
            <w:r w:rsidRPr="000A3024">
              <w:rPr>
                <w:rFonts w:eastAsiaTheme="minorHAnsi"/>
                <w:bCs/>
                <w:szCs w:val="20"/>
              </w:rPr>
              <w:t xml:space="preserve"> </w:t>
            </w:r>
            <w:proofErr w:type="spellStart"/>
            <w:r w:rsidRPr="000A3024">
              <w:rPr>
                <w:rFonts w:eastAsiaTheme="minorHAnsi"/>
                <w:bCs/>
                <w:szCs w:val="20"/>
              </w:rPr>
              <w:t>Veeranagapa</w:t>
            </w:r>
            <w:proofErr w:type="spellEnd"/>
            <w:r w:rsidR="0001486F" w:rsidRPr="000A3024">
              <w:rPr>
                <w:rFonts w:eastAsiaTheme="minorHAnsi"/>
                <w:bCs/>
                <w:szCs w:val="20"/>
              </w:rPr>
              <w:t xml:space="preserve">., </w:t>
            </w:r>
          </w:p>
          <w:p w:rsidR="00D24E5B" w:rsidRPr="000A3024" w:rsidRDefault="006053A2" w:rsidP="006053A2">
            <w:pPr>
              <w:autoSpaceDE w:val="0"/>
              <w:autoSpaceDN w:val="0"/>
              <w:adjustRightInd w:val="0"/>
              <w:rPr>
                <w:rFonts w:eastAsiaTheme="minorHAnsi"/>
                <w:bCs/>
                <w:szCs w:val="20"/>
              </w:rPr>
            </w:pPr>
            <w:r w:rsidRPr="000A3024">
              <w:rPr>
                <w:szCs w:val="20"/>
              </w:rPr>
              <w:t xml:space="preserve">Scientist </w:t>
            </w:r>
            <w:r w:rsidRPr="000A3024">
              <w:rPr>
                <w:rFonts w:eastAsiaTheme="minorHAnsi"/>
                <w:bCs/>
                <w:szCs w:val="20"/>
              </w:rPr>
              <w:t>(Soil Science)</w:t>
            </w:r>
          </w:p>
          <w:p w:rsidR="0001486F" w:rsidRPr="000A3024" w:rsidRDefault="0001486F" w:rsidP="006053A2">
            <w:pPr>
              <w:autoSpaceDE w:val="0"/>
              <w:autoSpaceDN w:val="0"/>
              <w:adjustRightInd w:val="0"/>
              <w:rPr>
                <w:rFonts w:eastAsiaTheme="minorHAnsi"/>
                <w:bCs/>
                <w:szCs w:val="20"/>
              </w:rPr>
            </w:pPr>
          </w:p>
          <w:p w:rsidR="00CB284B" w:rsidRPr="000A3024" w:rsidRDefault="0001486F" w:rsidP="0001486F">
            <w:pPr>
              <w:autoSpaceDE w:val="0"/>
              <w:autoSpaceDN w:val="0"/>
              <w:adjustRightInd w:val="0"/>
              <w:rPr>
                <w:rFonts w:eastAsiaTheme="minorHAnsi"/>
                <w:bCs/>
                <w:szCs w:val="20"/>
              </w:rPr>
            </w:pPr>
            <w:r w:rsidRPr="000A3024">
              <w:rPr>
                <w:rFonts w:eastAsiaTheme="minorHAnsi"/>
                <w:bCs/>
                <w:szCs w:val="20"/>
              </w:rPr>
              <w:t xml:space="preserve">Dr. Y. D. </w:t>
            </w:r>
            <w:proofErr w:type="spellStart"/>
            <w:r w:rsidRPr="000A3024">
              <w:rPr>
                <w:rFonts w:eastAsiaTheme="minorHAnsi"/>
                <w:bCs/>
                <w:szCs w:val="20"/>
              </w:rPr>
              <w:t>Chithra</w:t>
            </w:r>
            <w:proofErr w:type="spellEnd"/>
            <w:r w:rsidRPr="000A3024">
              <w:rPr>
                <w:rFonts w:eastAsiaTheme="minorHAnsi"/>
                <w:bCs/>
                <w:szCs w:val="20"/>
              </w:rPr>
              <w:t xml:space="preserve">., </w:t>
            </w:r>
          </w:p>
          <w:p w:rsidR="0001486F" w:rsidRPr="000A3024" w:rsidRDefault="0001486F" w:rsidP="0001486F">
            <w:pPr>
              <w:autoSpaceDE w:val="0"/>
              <w:autoSpaceDN w:val="0"/>
              <w:adjustRightInd w:val="0"/>
              <w:rPr>
                <w:rFonts w:eastAsiaTheme="minorHAnsi"/>
                <w:bCs/>
                <w:szCs w:val="20"/>
              </w:rPr>
            </w:pPr>
            <w:r w:rsidRPr="000A3024">
              <w:rPr>
                <w:rFonts w:eastAsiaTheme="minorHAnsi"/>
                <w:bCs/>
                <w:szCs w:val="20"/>
              </w:rPr>
              <w:t>Scientist (</w:t>
            </w:r>
            <w:proofErr w:type="spellStart"/>
            <w:r w:rsidRPr="000A3024">
              <w:rPr>
                <w:rFonts w:eastAsiaTheme="minorHAnsi"/>
                <w:bCs/>
                <w:szCs w:val="20"/>
              </w:rPr>
              <w:t>Agril</w:t>
            </w:r>
            <w:proofErr w:type="spellEnd"/>
            <w:r w:rsidRPr="000A3024">
              <w:rPr>
                <w:rFonts w:eastAsiaTheme="minorHAnsi"/>
                <w:bCs/>
                <w:szCs w:val="20"/>
              </w:rPr>
              <w:t>. Extension)</w:t>
            </w:r>
          </w:p>
          <w:p w:rsidR="00CB284B" w:rsidRPr="000A3024" w:rsidRDefault="00CB284B" w:rsidP="0001486F">
            <w:pPr>
              <w:autoSpaceDE w:val="0"/>
              <w:autoSpaceDN w:val="0"/>
              <w:adjustRightInd w:val="0"/>
              <w:rPr>
                <w:szCs w:val="20"/>
              </w:rPr>
            </w:pPr>
          </w:p>
        </w:tc>
        <w:tc>
          <w:tcPr>
            <w:tcW w:w="3600" w:type="dxa"/>
          </w:tcPr>
          <w:p w:rsidR="006053A2" w:rsidRPr="000A3024" w:rsidRDefault="006053A2" w:rsidP="0013270A">
            <w:pPr>
              <w:rPr>
                <w:rFonts w:eastAsiaTheme="minorHAnsi"/>
                <w:bCs/>
                <w:szCs w:val="20"/>
              </w:rPr>
            </w:pPr>
          </w:p>
          <w:p w:rsidR="00D24E5B" w:rsidRPr="000A3024" w:rsidRDefault="006053A2" w:rsidP="0013270A">
            <w:pPr>
              <w:rPr>
                <w:rFonts w:eastAsiaTheme="minorHAnsi"/>
                <w:bCs/>
                <w:szCs w:val="20"/>
              </w:rPr>
            </w:pPr>
            <w:r w:rsidRPr="000A3024">
              <w:rPr>
                <w:rFonts w:eastAsiaTheme="minorHAnsi"/>
                <w:bCs/>
                <w:szCs w:val="20"/>
              </w:rPr>
              <w:t xml:space="preserve">Sri N. </w:t>
            </w:r>
            <w:proofErr w:type="spellStart"/>
            <w:r w:rsidRPr="000A3024">
              <w:rPr>
                <w:rFonts w:eastAsiaTheme="minorHAnsi"/>
                <w:bCs/>
                <w:szCs w:val="20"/>
              </w:rPr>
              <w:t>Jagadish</w:t>
            </w:r>
            <w:proofErr w:type="spellEnd"/>
          </w:p>
          <w:p w:rsidR="006053A2" w:rsidRPr="000A3024" w:rsidRDefault="006053A2" w:rsidP="0013270A">
            <w:pPr>
              <w:rPr>
                <w:rFonts w:eastAsiaTheme="minorHAnsi"/>
                <w:bCs/>
                <w:szCs w:val="20"/>
              </w:rPr>
            </w:pPr>
            <w:r w:rsidRPr="000A3024">
              <w:rPr>
                <w:rFonts w:eastAsiaTheme="minorHAnsi"/>
                <w:bCs/>
                <w:szCs w:val="20"/>
              </w:rPr>
              <w:t>Farm Manager</w:t>
            </w:r>
          </w:p>
          <w:p w:rsidR="007B7111" w:rsidRPr="000A3024" w:rsidRDefault="007B7111" w:rsidP="0013270A">
            <w:pPr>
              <w:autoSpaceDE w:val="0"/>
              <w:autoSpaceDN w:val="0"/>
              <w:adjustRightInd w:val="0"/>
              <w:rPr>
                <w:rFonts w:eastAsiaTheme="minorHAnsi"/>
                <w:bCs/>
                <w:szCs w:val="20"/>
              </w:rPr>
            </w:pPr>
          </w:p>
          <w:p w:rsidR="00D24E5B" w:rsidRPr="000A3024" w:rsidRDefault="00D24E5B" w:rsidP="0013270A">
            <w:pPr>
              <w:autoSpaceDE w:val="0"/>
              <w:autoSpaceDN w:val="0"/>
              <w:adjustRightInd w:val="0"/>
              <w:rPr>
                <w:rFonts w:eastAsiaTheme="minorHAnsi"/>
                <w:bCs/>
                <w:szCs w:val="20"/>
              </w:rPr>
            </w:pPr>
            <w:r w:rsidRPr="000A3024">
              <w:rPr>
                <w:rFonts w:eastAsiaTheme="minorHAnsi"/>
                <w:bCs/>
                <w:szCs w:val="20"/>
              </w:rPr>
              <w:t>Smt</w:t>
            </w:r>
            <w:r w:rsidR="00C610A9" w:rsidRPr="000A3024">
              <w:rPr>
                <w:rFonts w:eastAsiaTheme="minorHAnsi"/>
                <w:bCs/>
                <w:szCs w:val="20"/>
              </w:rPr>
              <w:t>.</w:t>
            </w:r>
            <w:r w:rsidRPr="000A3024">
              <w:rPr>
                <w:rFonts w:eastAsiaTheme="minorHAnsi"/>
                <w:bCs/>
                <w:szCs w:val="20"/>
              </w:rPr>
              <w:t xml:space="preserve"> B</w:t>
            </w:r>
            <w:r w:rsidR="00C610A9" w:rsidRPr="000A3024">
              <w:rPr>
                <w:rFonts w:eastAsiaTheme="minorHAnsi"/>
                <w:bCs/>
                <w:szCs w:val="20"/>
              </w:rPr>
              <w:t>.</w:t>
            </w:r>
            <w:r w:rsidRPr="000A3024">
              <w:rPr>
                <w:rFonts w:eastAsiaTheme="minorHAnsi"/>
                <w:bCs/>
                <w:szCs w:val="20"/>
              </w:rPr>
              <w:t xml:space="preserve"> V</w:t>
            </w:r>
            <w:r w:rsidR="00C610A9" w:rsidRPr="000A3024">
              <w:rPr>
                <w:rFonts w:eastAsiaTheme="minorHAnsi"/>
                <w:bCs/>
                <w:szCs w:val="20"/>
              </w:rPr>
              <w:t>.</w:t>
            </w:r>
            <w:r w:rsidRPr="000A3024">
              <w:rPr>
                <w:rFonts w:eastAsiaTheme="minorHAnsi"/>
                <w:bCs/>
                <w:szCs w:val="20"/>
              </w:rPr>
              <w:t xml:space="preserve"> </w:t>
            </w:r>
            <w:proofErr w:type="spellStart"/>
            <w:r w:rsidRPr="000A3024">
              <w:rPr>
                <w:rFonts w:eastAsiaTheme="minorHAnsi"/>
                <w:bCs/>
                <w:szCs w:val="20"/>
              </w:rPr>
              <w:t>Manjula</w:t>
            </w:r>
            <w:proofErr w:type="spellEnd"/>
          </w:p>
          <w:p w:rsidR="00D24E5B" w:rsidRPr="000A3024" w:rsidRDefault="00C610A9" w:rsidP="0013270A">
            <w:pPr>
              <w:autoSpaceDE w:val="0"/>
              <w:autoSpaceDN w:val="0"/>
              <w:adjustRightInd w:val="0"/>
              <w:rPr>
                <w:rFonts w:eastAsiaTheme="minorHAnsi"/>
                <w:b/>
                <w:bCs/>
                <w:szCs w:val="20"/>
              </w:rPr>
            </w:pPr>
            <w:r w:rsidRPr="000A3024">
              <w:rPr>
                <w:rFonts w:eastAsiaTheme="minorHAnsi"/>
                <w:bCs/>
                <w:szCs w:val="20"/>
              </w:rPr>
              <w:t>Programme</w:t>
            </w:r>
            <w:r w:rsidR="00D24E5B" w:rsidRPr="000A3024">
              <w:rPr>
                <w:rFonts w:eastAsiaTheme="minorHAnsi"/>
                <w:bCs/>
                <w:szCs w:val="20"/>
              </w:rPr>
              <w:t xml:space="preserve"> Assistant</w:t>
            </w:r>
            <w:r w:rsidRPr="000A3024">
              <w:rPr>
                <w:rFonts w:eastAsiaTheme="minorHAnsi"/>
                <w:bCs/>
                <w:szCs w:val="20"/>
              </w:rPr>
              <w:t xml:space="preserve"> (Lab)</w:t>
            </w:r>
          </w:p>
        </w:tc>
      </w:tr>
      <w:tr w:rsidR="00D24E5B" w:rsidRPr="000A3024" w:rsidTr="00AB03CF">
        <w:tc>
          <w:tcPr>
            <w:tcW w:w="5328" w:type="dxa"/>
            <w:gridSpan w:val="2"/>
          </w:tcPr>
          <w:p w:rsidR="00CB284B" w:rsidRPr="000A3024" w:rsidRDefault="00CB284B" w:rsidP="0013270A">
            <w:pPr>
              <w:rPr>
                <w:b/>
                <w:szCs w:val="20"/>
              </w:rPr>
            </w:pPr>
          </w:p>
          <w:p w:rsidR="00D24E5B" w:rsidRPr="000A3024" w:rsidRDefault="00D24E5B" w:rsidP="0013270A">
            <w:pPr>
              <w:rPr>
                <w:b/>
                <w:szCs w:val="20"/>
              </w:rPr>
            </w:pPr>
            <w:r w:rsidRPr="000A3024">
              <w:rPr>
                <w:b/>
                <w:szCs w:val="20"/>
              </w:rPr>
              <w:t xml:space="preserve">Contact For Further Information: </w:t>
            </w:r>
          </w:p>
          <w:p w:rsidR="00CB284B" w:rsidRPr="000A3024" w:rsidRDefault="00477DB5" w:rsidP="0013270A">
            <w:pPr>
              <w:rPr>
                <w:szCs w:val="20"/>
              </w:rPr>
            </w:pPr>
            <w:r w:rsidRPr="000A3024">
              <w:rPr>
                <w:szCs w:val="20"/>
              </w:rPr>
              <w:t>Senior Scientist &amp; Hea</w:t>
            </w:r>
            <w:r w:rsidR="00AB03CF" w:rsidRPr="000A3024">
              <w:rPr>
                <w:szCs w:val="20"/>
              </w:rPr>
              <w:t>d</w:t>
            </w:r>
          </w:p>
          <w:p w:rsidR="00CB284B" w:rsidRPr="000A3024" w:rsidRDefault="006053A2" w:rsidP="0013270A">
            <w:pPr>
              <w:rPr>
                <w:szCs w:val="20"/>
              </w:rPr>
            </w:pPr>
            <w:r w:rsidRPr="000A3024">
              <w:rPr>
                <w:szCs w:val="20"/>
              </w:rPr>
              <w:t>ICAR-</w:t>
            </w:r>
            <w:r w:rsidR="000A3024">
              <w:rPr>
                <w:szCs w:val="20"/>
              </w:rPr>
              <w:t xml:space="preserve"> Krishi Vigyan Kendra</w:t>
            </w:r>
          </w:p>
          <w:p w:rsidR="00CB284B" w:rsidRPr="000A3024" w:rsidRDefault="00D24E5B" w:rsidP="0013270A">
            <w:pPr>
              <w:rPr>
                <w:szCs w:val="20"/>
              </w:rPr>
            </w:pPr>
            <w:r w:rsidRPr="000A3024">
              <w:rPr>
                <w:szCs w:val="20"/>
              </w:rPr>
              <w:t xml:space="preserve">Hadonahalli, </w:t>
            </w:r>
            <w:proofErr w:type="spellStart"/>
            <w:r w:rsidRPr="000A3024">
              <w:rPr>
                <w:szCs w:val="20"/>
              </w:rPr>
              <w:t>Doddaballapura</w:t>
            </w:r>
            <w:proofErr w:type="spellEnd"/>
            <w:r w:rsidRPr="000A3024">
              <w:rPr>
                <w:szCs w:val="20"/>
              </w:rPr>
              <w:t xml:space="preserve"> </w:t>
            </w:r>
            <w:proofErr w:type="spellStart"/>
            <w:r w:rsidRPr="000A3024">
              <w:rPr>
                <w:szCs w:val="20"/>
              </w:rPr>
              <w:t>Taluk</w:t>
            </w:r>
            <w:proofErr w:type="spellEnd"/>
            <w:r w:rsidRPr="000A3024">
              <w:rPr>
                <w:szCs w:val="20"/>
              </w:rPr>
              <w:t xml:space="preserve">, </w:t>
            </w:r>
          </w:p>
          <w:p w:rsidR="00CB284B" w:rsidRPr="000A3024" w:rsidRDefault="00F15B25" w:rsidP="0013270A">
            <w:pPr>
              <w:rPr>
                <w:szCs w:val="20"/>
              </w:rPr>
            </w:pPr>
            <w:r w:rsidRPr="000A3024">
              <w:rPr>
                <w:szCs w:val="20"/>
              </w:rPr>
              <w:t>Bengaluru</w:t>
            </w:r>
            <w:r w:rsidR="00D24E5B" w:rsidRPr="000A3024">
              <w:rPr>
                <w:szCs w:val="20"/>
              </w:rPr>
              <w:t xml:space="preserve"> Rural District, Karnataka – 561205</w:t>
            </w:r>
            <w:r w:rsidR="00C610A9" w:rsidRPr="000A3024">
              <w:rPr>
                <w:szCs w:val="20"/>
              </w:rPr>
              <w:t xml:space="preserve">     </w:t>
            </w:r>
            <w:r w:rsidR="00D24E5B" w:rsidRPr="000A3024">
              <w:rPr>
                <w:szCs w:val="20"/>
              </w:rPr>
              <w:t xml:space="preserve"> </w:t>
            </w:r>
          </w:p>
          <w:p w:rsidR="00C610A9" w:rsidRPr="000A3024" w:rsidRDefault="00D24E5B" w:rsidP="0013270A">
            <w:pPr>
              <w:rPr>
                <w:bCs/>
                <w:szCs w:val="20"/>
              </w:rPr>
            </w:pPr>
            <w:r w:rsidRPr="000A3024">
              <w:rPr>
                <w:b/>
                <w:szCs w:val="20"/>
              </w:rPr>
              <w:t>Phone:</w:t>
            </w:r>
            <w:r w:rsidRPr="000A3024">
              <w:rPr>
                <w:szCs w:val="20"/>
              </w:rPr>
              <w:t xml:space="preserve"> </w:t>
            </w:r>
            <w:r w:rsidR="00AB03CF" w:rsidRPr="000A3024">
              <w:rPr>
                <w:szCs w:val="20"/>
              </w:rPr>
              <w:t>94498 66928</w:t>
            </w:r>
            <w:r w:rsidR="00E85B64" w:rsidRPr="000A3024">
              <w:rPr>
                <w:bCs/>
                <w:szCs w:val="20"/>
              </w:rPr>
              <w:t xml:space="preserve"> </w:t>
            </w:r>
          </w:p>
          <w:p w:rsidR="00AB03CF" w:rsidRPr="000A3024" w:rsidRDefault="00D24E5B" w:rsidP="0013270A">
            <w:pPr>
              <w:rPr>
                <w:b/>
                <w:szCs w:val="20"/>
              </w:rPr>
            </w:pPr>
            <w:r w:rsidRPr="000A3024">
              <w:rPr>
                <w:b/>
                <w:szCs w:val="20"/>
              </w:rPr>
              <w:t>Email:</w:t>
            </w:r>
            <w:r w:rsidRPr="000A3024">
              <w:rPr>
                <w:szCs w:val="20"/>
              </w:rPr>
              <w:t xml:space="preserve"> </w:t>
            </w:r>
            <w:hyperlink r:id="rId19" w:history="1">
              <w:r w:rsidRPr="000A3024">
                <w:rPr>
                  <w:rStyle w:val="Hyperlink"/>
                  <w:szCs w:val="20"/>
                </w:rPr>
                <w:t>kvkbrd@gmail.com</w:t>
              </w:r>
            </w:hyperlink>
            <w:r w:rsidRPr="000A3024">
              <w:rPr>
                <w:szCs w:val="20"/>
              </w:rPr>
              <w:t xml:space="preserve"> </w:t>
            </w:r>
          </w:p>
          <w:p w:rsidR="00D24E5B" w:rsidRPr="000A3024" w:rsidRDefault="00D24E5B" w:rsidP="0013270A">
            <w:r w:rsidRPr="000A3024">
              <w:rPr>
                <w:b/>
                <w:szCs w:val="20"/>
              </w:rPr>
              <w:t xml:space="preserve">Website: </w:t>
            </w:r>
            <w:hyperlink r:id="rId20" w:history="1">
              <w:r w:rsidRPr="000A3024">
                <w:rPr>
                  <w:rStyle w:val="Hyperlink"/>
                  <w:szCs w:val="20"/>
                </w:rPr>
                <w:t>www.kvkbrd.org</w:t>
              </w:r>
            </w:hyperlink>
          </w:p>
          <w:p w:rsidR="00CB284B" w:rsidRPr="000A3024" w:rsidRDefault="00CB284B" w:rsidP="0013270A">
            <w:pPr>
              <w:rPr>
                <w:szCs w:val="20"/>
              </w:rPr>
            </w:pPr>
          </w:p>
        </w:tc>
        <w:tc>
          <w:tcPr>
            <w:tcW w:w="4950" w:type="dxa"/>
            <w:gridSpan w:val="2"/>
          </w:tcPr>
          <w:p w:rsidR="00D24E5B" w:rsidRPr="000A3024" w:rsidRDefault="00D24E5B" w:rsidP="0013270A">
            <w:pPr>
              <w:rPr>
                <w:szCs w:val="20"/>
              </w:rPr>
            </w:pPr>
            <w:r w:rsidRPr="000A3024">
              <w:rPr>
                <w:szCs w:val="20"/>
              </w:rPr>
              <w:t>To</w:t>
            </w:r>
          </w:p>
          <w:p w:rsidR="006053A2" w:rsidRPr="000A3024" w:rsidRDefault="006053A2" w:rsidP="0013270A">
            <w:pPr>
              <w:rPr>
                <w:szCs w:val="20"/>
              </w:rPr>
            </w:pPr>
          </w:p>
          <w:p w:rsidR="00D24E5B" w:rsidRPr="000A3024" w:rsidRDefault="00D24E5B" w:rsidP="0013270A">
            <w:pPr>
              <w:rPr>
                <w:szCs w:val="20"/>
              </w:rPr>
            </w:pPr>
            <w:r w:rsidRPr="000A3024">
              <w:rPr>
                <w:szCs w:val="20"/>
              </w:rPr>
              <w:t>---------------------------------------------------------</w:t>
            </w:r>
          </w:p>
          <w:p w:rsidR="00CB284B" w:rsidRPr="000A3024" w:rsidRDefault="00CB284B" w:rsidP="0013270A">
            <w:pPr>
              <w:rPr>
                <w:szCs w:val="20"/>
              </w:rPr>
            </w:pPr>
          </w:p>
          <w:p w:rsidR="00CB284B" w:rsidRPr="000A3024" w:rsidRDefault="00CB284B" w:rsidP="00CB284B">
            <w:pPr>
              <w:rPr>
                <w:szCs w:val="20"/>
              </w:rPr>
            </w:pPr>
            <w:r w:rsidRPr="000A3024">
              <w:rPr>
                <w:szCs w:val="20"/>
              </w:rPr>
              <w:t>---------------------------------------------------------</w:t>
            </w:r>
          </w:p>
          <w:p w:rsidR="00CB284B" w:rsidRPr="000A3024" w:rsidRDefault="00CB284B" w:rsidP="0013270A">
            <w:pPr>
              <w:rPr>
                <w:szCs w:val="20"/>
              </w:rPr>
            </w:pPr>
          </w:p>
          <w:p w:rsidR="00CB284B" w:rsidRPr="000A3024" w:rsidRDefault="00CB284B" w:rsidP="00CB284B">
            <w:pPr>
              <w:rPr>
                <w:szCs w:val="20"/>
              </w:rPr>
            </w:pPr>
            <w:r w:rsidRPr="000A3024">
              <w:rPr>
                <w:szCs w:val="20"/>
              </w:rPr>
              <w:t>---------------------------------------------------------</w:t>
            </w:r>
          </w:p>
          <w:p w:rsidR="00CB284B" w:rsidRPr="000A3024" w:rsidRDefault="00CB284B" w:rsidP="0013270A">
            <w:pPr>
              <w:rPr>
                <w:szCs w:val="20"/>
              </w:rPr>
            </w:pPr>
          </w:p>
          <w:p w:rsidR="00CB284B" w:rsidRPr="000A3024" w:rsidRDefault="00CB284B" w:rsidP="0013270A">
            <w:pPr>
              <w:rPr>
                <w:szCs w:val="20"/>
              </w:rPr>
            </w:pPr>
          </w:p>
        </w:tc>
      </w:tr>
    </w:tbl>
    <w:p w:rsidR="0005774D" w:rsidRPr="00472212" w:rsidRDefault="0005774D" w:rsidP="0013270A">
      <w:pPr>
        <w:spacing w:after="120" w:line="276" w:lineRule="auto"/>
        <w:jc w:val="both"/>
        <w:rPr>
          <w:rFonts w:asciiTheme="minorHAnsi" w:hAnsiTheme="minorHAnsi"/>
          <w:b/>
        </w:rPr>
      </w:pPr>
    </w:p>
    <w:sectPr w:rsidR="0005774D" w:rsidRPr="00472212" w:rsidSect="00371224">
      <w:footerReference w:type="default" r:id="rId21"/>
      <w:type w:val="continuous"/>
      <w:pgSz w:w="11907" w:h="16839" w:code="9"/>
      <w:pgMar w:top="1440" w:right="108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62" w:rsidRDefault="00B71262" w:rsidP="00C30F60">
      <w:r>
        <w:separator/>
      </w:r>
    </w:p>
  </w:endnote>
  <w:endnote w:type="continuationSeparator" w:id="0">
    <w:p w:rsidR="00B71262" w:rsidRDefault="00B71262" w:rsidP="00C3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0000FF"/>
      </w:rPr>
      <w:id w:val="21357303"/>
      <w:docPartObj>
        <w:docPartGallery w:val="Page Numbers (Bottom of Page)"/>
        <w:docPartUnique/>
      </w:docPartObj>
    </w:sdtPr>
    <w:sdtEndPr>
      <w:rPr>
        <w:color w:val="FF0000"/>
        <w:spacing w:val="60"/>
      </w:rPr>
    </w:sdtEndPr>
    <w:sdtContent>
      <w:p w:rsidR="00E00534" w:rsidRPr="00B658F1" w:rsidRDefault="00E00534" w:rsidP="001605BF">
        <w:pPr>
          <w:pStyle w:val="Footer"/>
          <w:pBdr>
            <w:top w:val="single" w:sz="4" w:space="1" w:color="auto"/>
          </w:pBdr>
          <w:shd w:val="clear" w:color="auto" w:fill="F2F2F2" w:themeFill="background1" w:themeFillShade="F2"/>
          <w:tabs>
            <w:tab w:val="clear" w:pos="9360"/>
            <w:tab w:val="left" w:pos="6210"/>
            <w:tab w:val="right" w:pos="10490"/>
          </w:tabs>
          <w:rPr>
            <w:i/>
            <w:color w:val="0000FF"/>
          </w:rPr>
        </w:pPr>
        <w:r w:rsidRPr="00B658F1">
          <w:rPr>
            <w:rFonts w:asciiTheme="minorHAnsi" w:hAnsiTheme="minorHAnsi" w:cstheme="minorHAnsi"/>
            <w:b/>
            <w:i/>
            <w:color w:val="0000FF"/>
            <w:sz w:val="16"/>
          </w:rPr>
          <w:t xml:space="preserve">UAS Bengaluru |          </w:t>
        </w:r>
        <w:proofErr w:type="gramStart"/>
        <w:r w:rsidRPr="00B658F1">
          <w:rPr>
            <w:rFonts w:asciiTheme="minorHAnsi" w:hAnsiTheme="minorHAnsi" w:cstheme="minorHAnsi"/>
            <w:b/>
            <w:i/>
            <w:color w:val="0000FF"/>
            <w:sz w:val="16"/>
          </w:rPr>
          <w:t xml:space="preserve">Quarterly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Newsletter</w:t>
        </w:r>
        <w:proofErr w:type="gramEnd"/>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of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Krishi </w:t>
        </w:r>
        <w:r>
          <w:rPr>
            <w:rFonts w:asciiTheme="minorHAnsi" w:hAnsiTheme="minorHAnsi" w:cstheme="minorHAnsi"/>
            <w:b/>
            <w:i/>
            <w:color w:val="0000FF"/>
            <w:sz w:val="16"/>
          </w:rPr>
          <w:t xml:space="preserve"> </w:t>
        </w:r>
        <w:r w:rsidRPr="00B658F1">
          <w:rPr>
            <w:rFonts w:asciiTheme="minorHAnsi" w:hAnsiTheme="minorHAnsi" w:cstheme="minorHAnsi"/>
            <w:b/>
            <w:i/>
            <w:color w:val="0000FF"/>
            <w:sz w:val="16"/>
          </w:rPr>
          <w:t xml:space="preserve">Vigyan </w:t>
        </w:r>
        <w:r>
          <w:rPr>
            <w:rFonts w:asciiTheme="minorHAnsi" w:hAnsiTheme="minorHAnsi" w:cstheme="minorHAnsi"/>
            <w:b/>
            <w:i/>
            <w:color w:val="0000FF"/>
            <w:sz w:val="16"/>
          </w:rPr>
          <w:t xml:space="preserve"> Kendra (Bengaluru Rural)       (</w:t>
        </w:r>
        <w:r w:rsidR="00B40CA3">
          <w:rPr>
            <w:rFonts w:asciiTheme="minorHAnsi" w:hAnsiTheme="minorHAnsi" w:cstheme="minorHAnsi"/>
            <w:b/>
            <w:i/>
            <w:color w:val="0000FF"/>
            <w:sz w:val="16"/>
          </w:rPr>
          <w:t>April - June</w:t>
        </w:r>
        <w:r>
          <w:rPr>
            <w:rFonts w:asciiTheme="minorHAnsi" w:hAnsiTheme="minorHAnsi" w:cstheme="minorHAnsi"/>
            <w:b/>
            <w:i/>
            <w:color w:val="0000FF"/>
            <w:sz w:val="16"/>
          </w:rPr>
          <w:t xml:space="preserve">  201</w:t>
        </w:r>
        <w:r w:rsidR="00C610A9">
          <w:rPr>
            <w:rFonts w:asciiTheme="minorHAnsi" w:hAnsiTheme="minorHAnsi" w:cstheme="minorHAnsi"/>
            <w:b/>
            <w:i/>
            <w:color w:val="0000FF"/>
            <w:sz w:val="16"/>
          </w:rPr>
          <w:t>9)       |  Vol.7</w:t>
        </w:r>
        <w:r>
          <w:rPr>
            <w:rFonts w:asciiTheme="minorHAnsi" w:hAnsiTheme="minorHAnsi" w:cstheme="minorHAnsi"/>
            <w:b/>
            <w:i/>
            <w:color w:val="0000FF"/>
            <w:sz w:val="16"/>
          </w:rPr>
          <w:t xml:space="preserve"> &amp; No.</w:t>
        </w:r>
        <w:r w:rsidR="00B40CA3">
          <w:rPr>
            <w:rFonts w:asciiTheme="minorHAnsi" w:hAnsiTheme="minorHAnsi" w:cstheme="minorHAnsi"/>
            <w:b/>
            <w:i/>
            <w:color w:val="0000FF"/>
            <w:sz w:val="16"/>
          </w:rPr>
          <w:t>2</w:t>
        </w:r>
        <w:r w:rsidRPr="00B658F1">
          <w:rPr>
            <w:rFonts w:asciiTheme="minorHAnsi" w:hAnsiTheme="minorHAnsi" w:cstheme="minorHAnsi"/>
            <w:b/>
            <w:i/>
            <w:color w:val="0000FF"/>
            <w:sz w:val="16"/>
          </w:rPr>
          <w:t xml:space="preserve">     </w:t>
        </w:r>
        <w:r w:rsidR="00326E6C" w:rsidRPr="00B658F1">
          <w:rPr>
            <w:rFonts w:asciiTheme="minorHAnsi" w:hAnsiTheme="minorHAnsi" w:cstheme="minorHAnsi"/>
            <w:i/>
            <w:color w:val="FF0000"/>
            <w:highlight w:val="yellow"/>
          </w:rPr>
          <w:fldChar w:fldCharType="begin"/>
        </w:r>
        <w:r w:rsidRPr="00B658F1">
          <w:rPr>
            <w:rFonts w:asciiTheme="minorHAnsi" w:hAnsiTheme="minorHAnsi" w:cstheme="minorHAnsi"/>
            <w:i/>
            <w:color w:val="FF0000"/>
            <w:highlight w:val="yellow"/>
          </w:rPr>
          <w:instrText xml:space="preserve"> PAGE   \* MERGEFORMAT </w:instrText>
        </w:r>
        <w:r w:rsidR="00326E6C" w:rsidRPr="00B658F1">
          <w:rPr>
            <w:rFonts w:asciiTheme="minorHAnsi" w:hAnsiTheme="minorHAnsi" w:cstheme="minorHAnsi"/>
            <w:i/>
            <w:color w:val="FF0000"/>
            <w:highlight w:val="yellow"/>
          </w:rPr>
          <w:fldChar w:fldCharType="separate"/>
        </w:r>
        <w:r w:rsidR="001A5F6F" w:rsidRPr="001A5F6F">
          <w:rPr>
            <w:rFonts w:asciiTheme="minorHAnsi" w:hAnsiTheme="minorHAnsi" w:cstheme="minorHAnsi"/>
            <w:b/>
            <w:i/>
            <w:noProof/>
            <w:color w:val="FF0000"/>
            <w:highlight w:val="yellow"/>
          </w:rPr>
          <w:t>4</w:t>
        </w:r>
        <w:r w:rsidR="00326E6C" w:rsidRPr="00B658F1">
          <w:rPr>
            <w:rFonts w:asciiTheme="minorHAnsi" w:hAnsiTheme="minorHAnsi" w:cstheme="minorHAnsi"/>
            <w:i/>
            <w:color w:val="FF0000"/>
            <w:highlight w:val="yellow"/>
          </w:rPr>
          <w:fldChar w:fldCharType="end"/>
        </w:r>
      </w:p>
    </w:sdtContent>
  </w:sdt>
  <w:p w:rsidR="00E00534" w:rsidRPr="00966502" w:rsidRDefault="00E00534" w:rsidP="00966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62" w:rsidRDefault="00B71262" w:rsidP="00C30F60">
      <w:r>
        <w:separator/>
      </w:r>
    </w:p>
  </w:footnote>
  <w:footnote w:type="continuationSeparator" w:id="0">
    <w:p w:rsidR="00B71262" w:rsidRDefault="00B71262" w:rsidP="00C3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666"/>
    <w:multiLevelType w:val="hybridMultilevel"/>
    <w:tmpl w:val="11BE1896"/>
    <w:lvl w:ilvl="0" w:tplc="B36CDB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3618"/>
    <w:multiLevelType w:val="hybridMultilevel"/>
    <w:tmpl w:val="EE5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857B3"/>
    <w:multiLevelType w:val="hybridMultilevel"/>
    <w:tmpl w:val="11B8FB4E"/>
    <w:lvl w:ilvl="0" w:tplc="47B0B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228B"/>
    <w:multiLevelType w:val="hybridMultilevel"/>
    <w:tmpl w:val="4F9CAD74"/>
    <w:lvl w:ilvl="0" w:tplc="4C5A8E2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4A95340"/>
    <w:multiLevelType w:val="hybridMultilevel"/>
    <w:tmpl w:val="6C5A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AA2BAD"/>
    <w:multiLevelType w:val="hybridMultilevel"/>
    <w:tmpl w:val="74FEA49E"/>
    <w:lvl w:ilvl="0" w:tplc="BD60BE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A343C"/>
    <w:multiLevelType w:val="hybridMultilevel"/>
    <w:tmpl w:val="35C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9721D"/>
    <w:multiLevelType w:val="hybridMultilevel"/>
    <w:tmpl w:val="E63AC9C4"/>
    <w:lvl w:ilvl="0" w:tplc="FF4E10B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495E3E"/>
    <w:multiLevelType w:val="hybridMultilevel"/>
    <w:tmpl w:val="7A6C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95DDE"/>
    <w:multiLevelType w:val="hybridMultilevel"/>
    <w:tmpl w:val="9A82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66C32"/>
    <w:multiLevelType w:val="hybridMultilevel"/>
    <w:tmpl w:val="EEA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35AA3"/>
    <w:multiLevelType w:val="hybridMultilevel"/>
    <w:tmpl w:val="11BE1896"/>
    <w:lvl w:ilvl="0" w:tplc="B36CDB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15866"/>
    <w:multiLevelType w:val="hybridMultilevel"/>
    <w:tmpl w:val="208C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980400"/>
    <w:multiLevelType w:val="hybridMultilevel"/>
    <w:tmpl w:val="11BE1896"/>
    <w:lvl w:ilvl="0" w:tplc="B36CDB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31669"/>
    <w:multiLevelType w:val="hybridMultilevel"/>
    <w:tmpl w:val="DC9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06915"/>
    <w:multiLevelType w:val="hybridMultilevel"/>
    <w:tmpl w:val="39D2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E3F4E"/>
    <w:multiLevelType w:val="hybridMultilevel"/>
    <w:tmpl w:val="3CBE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D327B"/>
    <w:multiLevelType w:val="hybridMultilevel"/>
    <w:tmpl w:val="AD9A66E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83D12"/>
    <w:multiLevelType w:val="hybridMultilevel"/>
    <w:tmpl w:val="77DA69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1744731"/>
    <w:multiLevelType w:val="hybridMultilevel"/>
    <w:tmpl w:val="C0086672"/>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66329"/>
    <w:multiLevelType w:val="hybridMultilevel"/>
    <w:tmpl w:val="63366B34"/>
    <w:lvl w:ilvl="0" w:tplc="F74A6208">
      <w:start w:val="1"/>
      <w:numFmt w:val="upperLetter"/>
      <w:lvlText w:val="(%1)"/>
      <w:lvlJc w:val="left"/>
      <w:pPr>
        <w:ind w:left="837" w:hanging="40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69455A6"/>
    <w:multiLevelType w:val="hybridMultilevel"/>
    <w:tmpl w:val="11BE1896"/>
    <w:lvl w:ilvl="0" w:tplc="B36CDB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96970"/>
    <w:multiLevelType w:val="hybridMultilevel"/>
    <w:tmpl w:val="26667774"/>
    <w:lvl w:ilvl="0" w:tplc="0908D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04026"/>
    <w:multiLevelType w:val="hybridMultilevel"/>
    <w:tmpl w:val="90E674C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51517"/>
    <w:multiLevelType w:val="hybridMultilevel"/>
    <w:tmpl w:val="74D21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532B6"/>
    <w:multiLevelType w:val="hybridMultilevel"/>
    <w:tmpl w:val="CD5A981C"/>
    <w:lvl w:ilvl="0" w:tplc="CFCA2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C3F5C"/>
    <w:multiLevelType w:val="hybridMultilevel"/>
    <w:tmpl w:val="EA9E6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16252B"/>
    <w:multiLevelType w:val="hybridMultilevel"/>
    <w:tmpl w:val="179E8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315C74"/>
    <w:multiLevelType w:val="hybridMultilevel"/>
    <w:tmpl w:val="29063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C02463"/>
    <w:multiLevelType w:val="hybridMultilevel"/>
    <w:tmpl w:val="57109BE6"/>
    <w:lvl w:ilvl="0" w:tplc="82C41298">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84C75"/>
    <w:multiLevelType w:val="hybridMultilevel"/>
    <w:tmpl w:val="ECD8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43E8C"/>
    <w:multiLevelType w:val="hybridMultilevel"/>
    <w:tmpl w:val="2EA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1091A"/>
    <w:multiLevelType w:val="hybridMultilevel"/>
    <w:tmpl w:val="9E605D3A"/>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81356"/>
    <w:multiLevelType w:val="hybridMultilevel"/>
    <w:tmpl w:val="45A64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B1311"/>
    <w:multiLevelType w:val="hybridMultilevel"/>
    <w:tmpl w:val="52E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13FBD"/>
    <w:multiLevelType w:val="hybridMultilevel"/>
    <w:tmpl w:val="0B9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858F0"/>
    <w:multiLevelType w:val="hybridMultilevel"/>
    <w:tmpl w:val="E734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416FD"/>
    <w:multiLevelType w:val="hybridMultilevel"/>
    <w:tmpl w:val="4874ECA8"/>
    <w:lvl w:ilvl="0" w:tplc="3C2AA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B5621"/>
    <w:multiLevelType w:val="hybridMultilevel"/>
    <w:tmpl w:val="C362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C6230"/>
    <w:multiLevelType w:val="hybridMultilevel"/>
    <w:tmpl w:val="ECD8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A7A6F"/>
    <w:multiLevelType w:val="hybridMultilevel"/>
    <w:tmpl w:val="871241D2"/>
    <w:lvl w:ilvl="0" w:tplc="29C49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36A8F"/>
    <w:multiLevelType w:val="hybridMultilevel"/>
    <w:tmpl w:val="E458BC3C"/>
    <w:lvl w:ilvl="0" w:tplc="E85EDD84">
      <w:start w:val="1"/>
      <w:numFmt w:val="upperLetter"/>
      <w:lvlText w:val="(%1)"/>
      <w:lvlJc w:val="left"/>
      <w:pPr>
        <w:ind w:left="11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E5A0880"/>
    <w:multiLevelType w:val="hybridMultilevel"/>
    <w:tmpl w:val="A03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DA28C3"/>
    <w:multiLevelType w:val="hybridMultilevel"/>
    <w:tmpl w:val="0CE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4"/>
  </w:num>
  <w:num w:numId="4">
    <w:abstractNumId w:val="33"/>
  </w:num>
  <w:num w:numId="5">
    <w:abstractNumId w:val="20"/>
  </w:num>
  <w:num w:numId="6">
    <w:abstractNumId w:val="4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
  </w:num>
  <w:num w:numId="10">
    <w:abstractNumId w:val="28"/>
  </w:num>
  <w:num w:numId="11">
    <w:abstractNumId w:val="1"/>
  </w:num>
  <w:num w:numId="12">
    <w:abstractNumId w:val="39"/>
  </w:num>
  <w:num w:numId="13">
    <w:abstractNumId w:val="30"/>
  </w:num>
  <w:num w:numId="14">
    <w:abstractNumId w:val="36"/>
  </w:num>
  <w:num w:numId="15">
    <w:abstractNumId w:val="16"/>
  </w:num>
  <w:num w:numId="16">
    <w:abstractNumId w:val="8"/>
  </w:num>
  <w:num w:numId="17">
    <w:abstractNumId w:val="35"/>
  </w:num>
  <w:num w:numId="18">
    <w:abstractNumId w:val="38"/>
  </w:num>
  <w:num w:numId="19">
    <w:abstractNumId w:val="32"/>
  </w:num>
  <w:num w:numId="20">
    <w:abstractNumId w:val="37"/>
  </w:num>
  <w:num w:numId="21">
    <w:abstractNumId w:val="17"/>
  </w:num>
  <w:num w:numId="22">
    <w:abstractNumId w:val="23"/>
  </w:num>
  <w:num w:numId="23">
    <w:abstractNumId w:val="19"/>
  </w:num>
  <w:num w:numId="24">
    <w:abstractNumId w:val="9"/>
  </w:num>
  <w:num w:numId="25">
    <w:abstractNumId w:val="22"/>
  </w:num>
  <w:num w:numId="26">
    <w:abstractNumId w:val="24"/>
  </w:num>
  <w:num w:numId="27">
    <w:abstractNumId w:val="15"/>
  </w:num>
  <w:num w:numId="28">
    <w:abstractNumId w:val="14"/>
  </w:num>
  <w:num w:numId="29">
    <w:abstractNumId w:val="11"/>
  </w:num>
  <w:num w:numId="30">
    <w:abstractNumId w:val="13"/>
  </w:num>
  <w:num w:numId="31">
    <w:abstractNumId w:val="21"/>
  </w:num>
  <w:num w:numId="32">
    <w:abstractNumId w:val="0"/>
  </w:num>
  <w:num w:numId="33">
    <w:abstractNumId w:val="43"/>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5"/>
  </w:num>
  <w:num w:numId="38">
    <w:abstractNumId w:val="18"/>
  </w:num>
  <w:num w:numId="39">
    <w:abstractNumId w:val="42"/>
  </w:num>
  <w:num w:numId="40">
    <w:abstractNumId w:val="12"/>
  </w:num>
  <w:num w:numId="41">
    <w:abstractNumId w:val="31"/>
  </w:num>
  <w:num w:numId="42">
    <w:abstractNumId w:val="3"/>
  </w:num>
  <w:num w:numId="43">
    <w:abstractNumId w:val="29"/>
  </w:num>
  <w:num w:numId="44">
    <w:abstractNumId w:val="10"/>
  </w:num>
  <w:num w:numId="4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924FC"/>
    <w:rsid w:val="00005983"/>
    <w:rsid w:val="00011103"/>
    <w:rsid w:val="000112CB"/>
    <w:rsid w:val="0001486F"/>
    <w:rsid w:val="000170CF"/>
    <w:rsid w:val="00020B09"/>
    <w:rsid w:val="00021E7F"/>
    <w:rsid w:val="00023933"/>
    <w:rsid w:val="000248F4"/>
    <w:rsid w:val="0002619C"/>
    <w:rsid w:val="00027839"/>
    <w:rsid w:val="000451AF"/>
    <w:rsid w:val="00050DF4"/>
    <w:rsid w:val="000518C8"/>
    <w:rsid w:val="0005774D"/>
    <w:rsid w:val="00057A6F"/>
    <w:rsid w:val="00057DB2"/>
    <w:rsid w:val="00061852"/>
    <w:rsid w:val="00064603"/>
    <w:rsid w:val="00065D46"/>
    <w:rsid w:val="00077491"/>
    <w:rsid w:val="00080D9A"/>
    <w:rsid w:val="00081226"/>
    <w:rsid w:val="0008342E"/>
    <w:rsid w:val="00084B10"/>
    <w:rsid w:val="00093A70"/>
    <w:rsid w:val="000A3024"/>
    <w:rsid w:val="000A4229"/>
    <w:rsid w:val="000A6B6C"/>
    <w:rsid w:val="000B087B"/>
    <w:rsid w:val="000B3B4F"/>
    <w:rsid w:val="000B4F02"/>
    <w:rsid w:val="000B75ED"/>
    <w:rsid w:val="000C0996"/>
    <w:rsid w:val="000C09BA"/>
    <w:rsid w:val="000D3FF6"/>
    <w:rsid w:val="000E7963"/>
    <w:rsid w:val="000F50BC"/>
    <w:rsid w:val="000F54FC"/>
    <w:rsid w:val="000F68B1"/>
    <w:rsid w:val="001073B4"/>
    <w:rsid w:val="00110438"/>
    <w:rsid w:val="001123AC"/>
    <w:rsid w:val="001133ED"/>
    <w:rsid w:val="00113B49"/>
    <w:rsid w:val="001222C8"/>
    <w:rsid w:val="00123691"/>
    <w:rsid w:val="00124D20"/>
    <w:rsid w:val="00126320"/>
    <w:rsid w:val="00130ACF"/>
    <w:rsid w:val="0013270A"/>
    <w:rsid w:val="00136971"/>
    <w:rsid w:val="001401F7"/>
    <w:rsid w:val="0014105F"/>
    <w:rsid w:val="00143B44"/>
    <w:rsid w:val="00143E5A"/>
    <w:rsid w:val="0014598A"/>
    <w:rsid w:val="00146F01"/>
    <w:rsid w:val="00152847"/>
    <w:rsid w:val="001605BF"/>
    <w:rsid w:val="00163FD0"/>
    <w:rsid w:val="0017032E"/>
    <w:rsid w:val="00171F21"/>
    <w:rsid w:val="001720F1"/>
    <w:rsid w:val="00184BB0"/>
    <w:rsid w:val="00192E40"/>
    <w:rsid w:val="00193F81"/>
    <w:rsid w:val="00196407"/>
    <w:rsid w:val="001A2D6A"/>
    <w:rsid w:val="001A5F6F"/>
    <w:rsid w:val="001B2B4C"/>
    <w:rsid w:val="001B34C3"/>
    <w:rsid w:val="001C1F00"/>
    <w:rsid w:val="001C69C1"/>
    <w:rsid w:val="001D4B97"/>
    <w:rsid w:val="001E2078"/>
    <w:rsid w:val="001E6990"/>
    <w:rsid w:val="001F0B85"/>
    <w:rsid w:val="001F1450"/>
    <w:rsid w:val="001F2021"/>
    <w:rsid w:val="001F3A7A"/>
    <w:rsid w:val="001F64AE"/>
    <w:rsid w:val="0020754E"/>
    <w:rsid w:val="00207E5A"/>
    <w:rsid w:val="0021496A"/>
    <w:rsid w:val="00215BA5"/>
    <w:rsid w:val="00217544"/>
    <w:rsid w:val="00217591"/>
    <w:rsid w:val="002275DE"/>
    <w:rsid w:val="0023217B"/>
    <w:rsid w:val="002334F1"/>
    <w:rsid w:val="00241E76"/>
    <w:rsid w:val="00244D73"/>
    <w:rsid w:val="00247714"/>
    <w:rsid w:val="0025609F"/>
    <w:rsid w:val="002663D6"/>
    <w:rsid w:val="00272FD7"/>
    <w:rsid w:val="0027714E"/>
    <w:rsid w:val="00277ED0"/>
    <w:rsid w:val="0028089C"/>
    <w:rsid w:val="00284E76"/>
    <w:rsid w:val="0029160F"/>
    <w:rsid w:val="0029718E"/>
    <w:rsid w:val="002A791A"/>
    <w:rsid w:val="002A7BD1"/>
    <w:rsid w:val="002B3916"/>
    <w:rsid w:val="002C06DF"/>
    <w:rsid w:val="002C6552"/>
    <w:rsid w:val="002D172B"/>
    <w:rsid w:val="002D2E55"/>
    <w:rsid w:val="002D40DD"/>
    <w:rsid w:val="002D51E8"/>
    <w:rsid w:val="002E0637"/>
    <w:rsid w:val="002E4F2E"/>
    <w:rsid w:val="002F4D98"/>
    <w:rsid w:val="00301063"/>
    <w:rsid w:val="00314757"/>
    <w:rsid w:val="003147E8"/>
    <w:rsid w:val="003173E4"/>
    <w:rsid w:val="003212D4"/>
    <w:rsid w:val="00326E6C"/>
    <w:rsid w:val="00331B04"/>
    <w:rsid w:val="00331B7D"/>
    <w:rsid w:val="00332E95"/>
    <w:rsid w:val="003331E7"/>
    <w:rsid w:val="00342782"/>
    <w:rsid w:val="003455C4"/>
    <w:rsid w:val="00350CBE"/>
    <w:rsid w:val="00352AE2"/>
    <w:rsid w:val="00352E0F"/>
    <w:rsid w:val="00354A9F"/>
    <w:rsid w:val="00357CDD"/>
    <w:rsid w:val="00360D6D"/>
    <w:rsid w:val="00361809"/>
    <w:rsid w:val="00361853"/>
    <w:rsid w:val="00362E55"/>
    <w:rsid w:val="00365A2D"/>
    <w:rsid w:val="00371224"/>
    <w:rsid w:val="00384871"/>
    <w:rsid w:val="003A7638"/>
    <w:rsid w:val="003A7D73"/>
    <w:rsid w:val="003A7E2E"/>
    <w:rsid w:val="003B373B"/>
    <w:rsid w:val="003B40DB"/>
    <w:rsid w:val="003B70B7"/>
    <w:rsid w:val="003B768A"/>
    <w:rsid w:val="003C4A07"/>
    <w:rsid w:val="003C4D25"/>
    <w:rsid w:val="003C6BEB"/>
    <w:rsid w:val="003D19E0"/>
    <w:rsid w:val="003D29D7"/>
    <w:rsid w:val="003D3E9E"/>
    <w:rsid w:val="003D5B82"/>
    <w:rsid w:val="003D78D5"/>
    <w:rsid w:val="003E0DE9"/>
    <w:rsid w:val="003E19B6"/>
    <w:rsid w:val="003E4112"/>
    <w:rsid w:val="003E4BEF"/>
    <w:rsid w:val="003E6986"/>
    <w:rsid w:val="003F7909"/>
    <w:rsid w:val="003F7C1C"/>
    <w:rsid w:val="00400912"/>
    <w:rsid w:val="004077FA"/>
    <w:rsid w:val="004343A8"/>
    <w:rsid w:val="00436739"/>
    <w:rsid w:val="0044623D"/>
    <w:rsid w:val="0045394F"/>
    <w:rsid w:val="00454472"/>
    <w:rsid w:val="0045797A"/>
    <w:rsid w:val="00461ED5"/>
    <w:rsid w:val="00465FED"/>
    <w:rsid w:val="00467BF4"/>
    <w:rsid w:val="00470EDC"/>
    <w:rsid w:val="00472212"/>
    <w:rsid w:val="0047275E"/>
    <w:rsid w:val="00474CA0"/>
    <w:rsid w:val="00477DB5"/>
    <w:rsid w:val="0048175F"/>
    <w:rsid w:val="0048221B"/>
    <w:rsid w:val="004827A3"/>
    <w:rsid w:val="004843C5"/>
    <w:rsid w:val="004908AE"/>
    <w:rsid w:val="0049627E"/>
    <w:rsid w:val="00497F94"/>
    <w:rsid w:val="004A01EB"/>
    <w:rsid w:val="004A49B8"/>
    <w:rsid w:val="004A4A3F"/>
    <w:rsid w:val="004A5765"/>
    <w:rsid w:val="004A5EEF"/>
    <w:rsid w:val="004B5D0E"/>
    <w:rsid w:val="004C11EC"/>
    <w:rsid w:val="004C3BA0"/>
    <w:rsid w:val="004D08C9"/>
    <w:rsid w:val="004D2D99"/>
    <w:rsid w:val="004D50E2"/>
    <w:rsid w:val="004E0E2A"/>
    <w:rsid w:val="004E6A20"/>
    <w:rsid w:val="004F1441"/>
    <w:rsid w:val="004F48D0"/>
    <w:rsid w:val="00500F02"/>
    <w:rsid w:val="00503D70"/>
    <w:rsid w:val="00512676"/>
    <w:rsid w:val="00515F9E"/>
    <w:rsid w:val="005225E2"/>
    <w:rsid w:val="00526FD4"/>
    <w:rsid w:val="005272EE"/>
    <w:rsid w:val="00532604"/>
    <w:rsid w:val="00535CC3"/>
    <w:rsid w:val="005402D2"/>
    <w:rsid w:val="00542169"/>
    <w:rsid w:val="005458D4"/>
    <w:rsid w:val="00554BB4"/>
    <w:rsid w:val="00554E24"/>
    <w:rsid w:val="00563099"/>
    <w:rsid w:val="00570982"/>
    <w:rsid w:val="00570D2F"/>
    <w:rsid w:val="00574CA4"/>
    <w:rsid w:val="00575EB4"/>
    <w:rsid w:val="00581872"/>
    <w:rsid w:val="00584684"/>
    <w:rsid w:val="005860D6"/>
    <w:rsid w:val="00587037"/>
    <w:rsid w:val="00594B23"/>
    <w:rsid w:val="00597E6A"/>
    <w:rsid w:val="005A03C9"/>
    <w:rsid w:val="005A5B8A"/>
    <w:rsid w:val="005B30BE"/>
    <w:rsid w:val="005C1362"/>
    <w:rsid w:val="005C1805"/>
    <w:rsid w:val="005C2359"/>
    <w:rsid w:val="005C76DB"/>
    <w:rsid w:val="005D2829"/>
    <w:rsid w:val="005E0EDD"/>
    <w:rsid w:val="005E53A9"/>
    <w:rsid w:val="005E59DF"/>
    <w:rsid w:val="005E66BB"/>
    <w:rsid w:val="005F0723"/>
    <w:rsid w:val="006053A2"/>
    <w:rsid w:val="006076A6"/>
    <w:rsid w:val="00614958"/>
    <w:rsid w:val="00616346"/>
    <w:rsid w:val="00617A0F"/>
    <w:rsid w:val="0062205B"/>
    <w:rsid w:val="006276C5"/>
    <w:rsid w:val="006313CA"/>
    <w:rsid w:val="00634048"/>
    <w:rsid w:val="006427B6"/>
    <w:rsid w:val="00645462"/>
    <w:rsid w:val="00651E38"/>
    <w:rsid w:val="00652046"/>
    <w:rsid w:val="00654DF9"/>
    <w:rsid w:val="00656FAD"/>
    <w:rsid w:val="00662FF0"/>
    <w:rsid w:val="00666704"/>
    <w:rsid w:val="00667EEC"/>
    <w:rsid w:val="006703B6"/>
    <w:rsid w:val="00670508"/>
    <w:rsid w:val="0067326D"/>
    <w:rsid w:val="0067554F"/>
    <w:rsid w:val="00677464"/>
    <w:rsid w:val="00680182"/>
    <w:rsid w:val="00684FEA"/>
    <w:rsid w:val="006873AD"/>
    <w:rsid w:val="006A1E41"/>
    <w:rsid w:val="006B7B13"/>
    <w:rsid w:val="006C073F"/>
    <w:rsid w:val="006C2416"/>
    <w:rsid w:val="006C3402"/>
    <w:rsid w:val="006C49E9"/>
    <w:rsid w:val="006C7795"/>
    <w:rsid w:val="006D14DC"/>
    <w:rsid w:val="006D48E2"/>
    <w:rsid w:val="006D6038"/>
    <w:rsid w:val="006D71D9"/>
    <w:rsid w:val="006E25B0"/>
    <w:rsid w:val="006E26F0"/>
    <w:rsid w:val="006E29F8"/>
    <w:rsid w:val="006E33CF"/>
    <w:rsid w:val="006E358B"/>
    <w:rsid w:val="006E79B9"/>
    <w:rsid w:val="006F01B6"/>
    <w:rsid w:val="006F3F77"/>
    <w:rsid w:val="006F528F"/>
    <w:rsid w:val="006F6F69"/>
    <w:rsid w:val="007064B2"/>
    <w:rsid w:val="00707062"/>
    <w:rsid w:val="0071108E"/>
    <w:rsid w:val="007263E6"/>
    <w:rsid w:val="00727D3E"/>
    <w:rsid w:val="0073229F"/>
    <w:rsid w:val="007339C9"/>
    <w:rsid w:val="007341C5"/>
    <w:rsid w:val="007373A3"/>
    <w:rsid w:val="0074242B"/>
    <w:rsid w:val="00743C63"/>
    <w:rsid w:val="007449F4"/>
    <w:rsid w:val="007459EA"/>
    <w:rsid w:val="007466AC"/>
    <w:rsid w:val="00747FF1"/>
    <w:rsid w:val="00751CBB"/>
    <w:rsid w:val="007531CD"/>
    <w:rsid w:val="007555F5"/>
    <w:rsid w:val="00760BED"/>
    <w:rsid w:val="00764E42"/>
    <w:rsid w:val="00771C85"/>
    <w:rsid w:val="007739B6"/>
    <w:rsid w:val="0077517C"/>
    <w:rsid w:val="007766C5"/>
    <w:rsid w:val="00780995"/>
    <w:rsid w:val="0078117B"/>
    <w:rsid w:val="00781EE6"/>
    <w:rsid w:val="00786CD5"/>
    <w:rsid w:val="00792903"/>
    <w:rsid w:val="00795988"/>
    <w:rsid w:val="00796D1C"/>
    <w:rsid w:val="007B007F"/>
    <w:rsid w:val="007B3295"/>
    <w:rsid w:val="007B353F"/>
    <w:rsid w:val="007B7111"/>
    <w:rsid w:val="007C10FA"/>
    <w:rsid w:val="007C16C4"/>
    <w:rsid w:val="007C1B2A"/>
    <w:rsid w:val="007C33D1"/>
    <w:rsid w:val="007C7C98"/>
    <w:rsid w:val="007D2BCC"/>
    <w:rsid w:val="007D7C15"/>
    <w:rsid w:val="007E0533"/>
    <w:rsid w:val="007F0A81"/>
    <w:rsid w:val="007F1B39"/>
    <w:rsid w:val="007F5B44"/>
    <w:rsid w:val="007F6D5E"/>
    <w:rsid w:val="007F7E8B"/>
    <w:rsid w:val="00802467"/>
    <w:rsid w:val="00803E39"/>
    <w:rsid w:val="008044BE"/>
    <w:rsid w:val="008074CA"/>
    <w:rsid w:val="00807B15"/>
    <w:rsid w:val="00807FD9"/>
    <w:rsid w:val="00810EF9"/>
    <w:rsid w:val="00811BB9"/>
    <w:rsid w:val="0081415E"/>
    <w:rsid w:val="008143C6"/>
    <w:rsid w:val="008147B5"/>
    <w:rsid w:val="00814F8D"/>
    <w:rsid w:val="008171F4"/>
    <w:rsid w:val="00820074"/>
    <w:rsid w:val="00820D50"/>
    <w:rsid w:val="00821DA1"/>
    <w:rsid w:val="00822970"/>
    <w:rsid w:val="00830F26"/>
    <w:rsid w:val="00831AAE"/>
    <w:rsid w:val="008416D3"/>
    <w:rsid w:val="00845FCC"/>
    <w:rsid w:val="008511EF"/>
    <w:rsid w:val="00856DC2"/>
    <w:rsid w:val="008646C2"/>
    <w:rsid w:val="00866D41"/>
    <w:rsid w:val="00867353"/>
    <w:rsid w:val="008677D3"/>
    <w:rsid w:val="008735FC"/>
    <w:rsid w:val="008744AF"/>
    <w:rsid w:val="00880B06"/>
    <w:rsid w:val="00884258"/>
    <w:rsid w:val="00885E9E"/>
    <w:rsid w:val="00891F49"/>
    <w:rsid w:val="008A1B50"/>
    <w:rsid w:val="008A3791"/>
    <w:rsid w:val="008A5583"/>
    <w:rsid w:val="008A7164"/>
    <w:rsid w:val="008B076F"/>
    <w:rsid w:val="008B0CBF"/>
    <w:rsid w:val="008B45A6"/>
    <w:rsid w:val="008B523F"/>
    <w:rsid w:val="008C0FAA"/>
    <w:rsid w:val="008C39C6"/>
    <w:rsid w:val="008C6B7C"/>
    <w:rsid w:val="008C7607"/>
    <w:rsid w:val="008D4751"/>
    <w:rsid w:val="008E4410"/>
    <w:rsid w:val="008E680D"/>
    <w:rsid w:val="008E7050"/>
    <w:rsid w:val="008E75AF"/>
    <w:rsid w:val="008F4B4E"/>
    <w:rsid w:val="008F5CF8"/>
    <w:rsid w:val="008F609B"/>
    <w:rsid w:val="008F6473"/>
    <w:rsid w:val="00900C9C"/>
    <w:rsid w:val="0090115F"/>
    <w:rsid w:val="00902794"/>
    <w:rsid w:val="00916100"/>
    <w:rsid w:val="009211A4"/>
    <w:rsid w:val="00924F1F"/>
    <w:rsid w:val="0092562C"/>
    <w:rsid w:val="00930A49"/>
    <w:rsid w:val="009353C1"/>
    <w:rsid w:val="00936404"/>
    <w:rsid w:val="009422AC"/>
    <w:rsid w:val="00946A4B"/>
    <w:rsid w:val="0095086D"/>
    <w:rsid w:val="00952689"/>
    <w:rsid w:val="00955A75"/>
    <w:rsid w:val="009568DE"/>
    <w:rsid w:val="00957CA3"/>
    <w:rsid w:val="00966502"/>
    <w:rsid w:val="009718BF"/>
    <w:rsid w:val="00971ED5"/>
    <w:rsid w:val="00973A3E"/>
    <w:rsid w:val="0098616A"/>
    <w:rsid w:val="00992502"/>
    <w:rsid w:val="009976D3"/>
    <w:rsid w:val="0099781F"/>
    <w:rsid w:val="009A387E"/>
    <w:rsid w:val="009A40FB"/>
    <w:rsid w:val="009B104C"/>
    <w:rsid w:val="009B1DB0"/>
    <w:rsid w:val="009C4568"/>
    <w:rsid w:val="009C57D2"/>
    <w:rsid w:val="009C7B35"/>
    <w:rsid w:val="009D42BC"/>
    <w:rsid w:val="009D473E"/>
    <w:rsid w:val="009D5E78"/>
    <w:rsid w:val="009E7EE9"/>
    <w:rsid w:val="009F1020"/>
    <w:rsid w:val="009F53AE"/>
    <w:rsid w:val="009F7872"/>
    <w:rsid w:val="00A055F1"/>
    <w:rsid w:val="00A2067A"/>
    <w:rsid w:val="00A20F03"/>
    <w:rsid w:val="00A2667A"/>
    <w:rsid w:val="00A273B1"/>
    <w:rsid w:val="00A35187"/>
    <w:rsid w:val="00A355AB"/>
    <w:rsid w:val="00A37B52"/>
    <w:rsid w:val="00A37BF2"/>
    <w:rsid w:val="00A37E53"/>
    <w:rsid w:val="00A41EE5"/>
    <w:rsid w:val="00A434E8"/>
    <w:rsid w:val="00A4412C"/>
    <w:rsid w:val="00A46706"/>
    <w:rsid w:val="00A47FF2"/>
    <w:rsid w:val="00A5018A"/>
    <w:rsid w:val="00A51007"/>
    <w:rsid w:val="00A542BF"/>
    <w:rsid w:val="00A56ACA"/>
    <w:rsid w:val="00A57A88"/>
    <w:rsid w:val="00A6096B"/>
    <w:rsid w:val="00A61407"/>
    <w:rsid w:val="00A616AB"/>
    <w:rsid w:val="00A6559C"/>
    <w:rsid w:val="00A7279F"/>
    <w:rsid w:val="00A7455D"/>
    <w:rsid w:val="00A76EA1"/>
    <w:rsid w:val="00A77652"/>
    <w:rsid w:val="00A77E0E"/>
    <w:rsid w:val="00A9051F"/>
    <w:rsid w:val="00A977E4"/>
    <w:rsid w:val="00AA01B2"/>
    <w:rsid w:val="00AA38C1"/>
    <w:rsid w:val="00AA44A5"/>
    <w:rsid w:val="00AA4605"/>
    <w:rsid w:val="00AB03CF"/>
    <w:rsid w:val="00AB0BA4"/>
    <w:rsid w:val="00AB1FDF"/>
    <w:rsid w:val="00AB4EE0"/>
    <w:rsid w:val="00AC540E"/>
    <w:rsid w:val="00AC69C4"/>
    <w:rsid w:val="00AE1151"/>
    <w:rsid w:val="00AE3427"/>
    <w:rsid w:val="00AE6D90"/>
    <w:rsid w:val="00AF028A"/>
    <w:rsid w:val="00AF0F2C"/>
    <w:rsid w:val="00AF3D78"/>
    <w:rsid w:val="00AF553C"/>
    <w:rsid w:val="00B00060"/>
    <w:rsid w:val="00B04F73"/>
    <w:rsid w:val="00B23C87"/>
    <w:rsid w:val="00B25B3A"/>
    <w:rsid w:val="00B31B4F"/>
    <w:rsid w:val="00B31F06"/>
    <w:rsid w:val="00B33DB7"/>
    <w:rsid w:val="00B34E7A"/>
    <w:rsid w:val="00B350BE"/>
    <w:rsid w:val="00B37ABE"/>
    <w:rsid w:val="00B40CA3"/>
    <w:rsid w:val="00B4400B"/>
    <w:rsid w:val="00B45BAE"/>
    <w:rsid w:val="00B62A45"/>
    <w:rsid w:val="00B658F1"/>
    <w:rsid w:val="00B66080"/>
    <w:rsid w:val="00B707C9"/>
    <w:rsid w:val="00B71262"/>
    <w:rsid w:val="00B72218"/>
    <w:rsid w:val="00B77923"/>
    <w:rsid w:val="00B80249"/>
    <w:rsid w:val="00B824FF"/>
    <w:rsid w:val="00B9388F"/>
    <w:rsid w:val="00B94EC1"/>
    <w:rsid w:val="00B95EB0"/>
    <w:rsid w:val="00BA03D6"/>
    <w:rsid w:val="00BB1752"/>
    <w:rsid w:val="00BB632E"/>
    <w:rsid w:val="00BC02BF"/>
    <w:rsid w:val="00BC5133"/>
    <w:rsid w:val="00BC575C"/>
    <w:rsid w:val="00BC67C7"/>
    <w:rsid w:val="00BC6EB7"/>
    <w:rsid w:val="00BE5981"/>
    <w:rsid w:val="00BF0B2B"/>
    <w:rsid w:val="00BF1E6C"/>
    <w:rsid w:val="00BF2D35"/>
    <w:rsid w:val="00BF59AA"/>
    <w:rsid w:val="00C0113C"/>
    <w:rsid w:val="00C214C1"/>
    <w:rsid w:val="00C234E0"/>
    <w:rsid w:val="00C25463"/>
    <w:rsid w:val="00C27604"/>
    <w:rsid w:val="00C30F60"/>
    <w:rsid w:val="00C31DEF"/>
    <w:rsid w:val="00C32762"/>
    <w:rsid w:val="00C36453"/>
    <w:rsid w:val="00C42E14"/>
    <w:rsid w:val="00C46359"/>
    <w:rsid w:val="00C50979"/>
    <w:rsid w:val="00C56EC6"/>
    <w:rsid w:val="00C57535"/>
    <w:rsid w:val="00C57EF4"/>
    <w:rsid w:val="00C60D16"/>
    <w:rsid w:val="00C610A9"/>
    <w:rsid w:val="00C613EE"/>
    <w:rsid w:val="00C620C0"/>
    <w:rsid w:val="00C84673"/>
    <w:rsid w:val="00C84AD9"/>
    <w:rsid w:val="00C87CA2"/>
    <w:rsid w:val="00C908D8"/>
    <w:rsid w:val="00C924FC"/>
    <w:rsid w:val="00C9774A"/>
    <w:rsid w:val="00CA03DC"/>
    <w:rsid w:val="00CA3168"/>
    <w:rsid w:val="00CA63E6"/>
    <w:rsid w:val="00CA6552"/>
    <w:rsid w:val="00CB1995"/>
    <w:rsid w:val="00CB284B"/>
    <w:rsid w:val="00CB5FB5"/>
    <w:rsid w:val="00CC02D8"/>
    <w:rsid w:val="00CC18C5"/>
    <w:rsid w:val="00CC4335"/>
    <w:rsid w:val="00CD2CA7"/>
    <w:rsid w:val="00CD3568"/>
    <w:rsid w:val="00CD6F87"/>
    <w:rsid w:val="00CE075C"/>
    <w:rsid w:val="00CE4B1C"/>
    <w:rsid w:val="00CE5914"/>
    <w:rsid w:val="00CE6BA9"/>
    <w:rsid w:val="00CF2532"/>
    <w:rsid w:val="00CF30FA"/>
    <w:rsid w:val="00CF7B1B"/>
    <w:rsid w:val="00D007A0"/>
    <w:rsid w:val="00D1200E"/>
    <w:rsid w:val="00D150FA"/>
    <w:rsid w:val="00D16204"/>
    <w:rsid w:val="00D228A0"/>
    <w:rsid w:val="00D241A5"/>
    <w:rsid w:val="00D24E5B"/>
    <w:rsid w:val="00D25FBB"/>
    <w:rsid w:val="00D27C0D"/>
    <w:rsid w:val="00D30089"/>
    <w:rsid w:val="00D33965"/>
    <w:rsid w:val="00D379EE"/>
    <w:rsid w:val="00D42EA2"/>
    <w:rsid w:val="00D444F6"/>
    <w:rsid w:val="00D455D7"/>
    <w:rsid w:val="00D53ED9"/>
    <w:rsid w:val="00D55315"/>
    <w:rsid w:val="00D55997"/>
    <w:rsid w:val="00D60B1B"/>
    <w:rsid w:val="00D635C4"/>
    <w:rsid w:val="00D71591"/>
    <w:rsid w:val="00D77093"/>
    <w:rsid w:val="00D77FC3"/>
    <w:rsid w:val="00D877BC"/>
    <w:rsid w:val="00D914F8"/>
    <w:rsid w:val="00D9386F"/>
    <w:rsid w:val="00D972FF"/>
    <w:rsid w:val="00D977B2"/>
    <w:rsid w:val="00DA0A0D"/>
    <w:rsid w:val="00DA494D"/>
    <w:rsid w:val="00DA615B"/>
    <w:rsid w:val="00DB2369"/>
    <w:rsid w:val="00DB51D9"/>
    <w:rsid w:val="00DB6566"/>
    <w:rsid w:val="00DC3ED5"/>
    <w:rsid w:val="00DC6974"/>
    <w:rsid w:val="00DD0355"/>
    <w:rsid w:val="00DD2004"/>
    <w:rsid w:val="00DE055C"/>
    <w:rsid w:val="00DE28EE"/>
    <w:rsid w:val="00DE579B"/>
    <w:rsid w:val="00DE7A41"/>
    <w:rsid w:val="00DF1E22"/>
    <w:rsid w:val="00DF320D"/>
    <w:rsid w:val="00E00534"/>
    <w:rsid w:val="00E0176A"/>
    <w:rsid w:val="00E01D68"/>
    <w:rsid w:val="00E02178"/>
    <w:rsid w:val="00E02B50"/>
    <w:rsid w:val="00E06D3A"/>
    <w:rsid w:val="00E10EBA"/>
    <w:rsid w:val="00E14665"/>
    <w:rsid w:val="00E147D1"/>
    <w:rsid w:val="00E160B5"/>
    <w:rsid w:val="00E21805"/>
    <w:rsid w:val="00E21AB8"/>
    <w:rsid w:val="00E34019"/>
    <w:rsid w:val="00E3456E"/>
    <w:rsid w:val="00E43315"/>
    <w:rsid w:val="00E455F7"/>
    <w:rsid w:val="00E517A0"/>
    <w:rsid w:val="00E51B90"/>
    <w:rsid w:val="00E55395"/>
    <w:rsid w:val="00E55FAA"/>
    <w:rsid w:val="00E562D0"/>
    <w:rsid w:val="00E60BD0"/>
    <w:rsid w:val="00E71FE9"/>
    <w:rsid w:val="00E76139"/>
    <w:rsid w:val="00E807F6"/>
    <w:rsid w:val="00E82012"/>
    <w:rsid w:val="00E82981"/>
    <w:rsid w:val="00E831FD"/>
    <w:rsid w:val="00E84F13"/>
    <w:rsid w:val="00E85B64"/>
    <w:rsid w:val="00EA757D"/>
    <w:rsid w:val="00EB5000"/>
    <w:rsid w:val="00EB6E2D"/>
    <w:rsid w:val="00EC58D2"/>
    <w:rsid w:val="00EC5FFC"/>
    <w:rsid w:val="00EC7287"/>
    <w:rsid w:val="00ED32D4"/>
    <w:rsid w:val="00ED3FE5"/>
    <w:rsid w:val="00ED4462"/>
    <w:rsid w:val="00EE0F7D"/>
    <w:rsid w:val="00EE5946"/>
    <w:rsid w:val="00EF0A22"/>
    <w:rsid w:val="00EF4323"/>
    <w:rsid w:val="00EF507A"/>
    <w:rsid w:val="00F00EFE"/>
    <w:rsid w:val="00F0123C"/>
    <w:rsid w:val="00F02D1B"/>
    <w:rsid w:val="00F03400"/>
    <w:rsid w:val="00F04B89"/>
    <w:rsid w:val="00F07963"/>
    <w:rsid w:val="00F15B25"/>
    <w:rsid w:val="00F23B81"/>
    <w:rsid w:val="00F27B46"/>
    <w:rsid w:val="00F30D92"/>
    <w:rsid w:val="00F3251A"/>
    <w:rsid w:val="00F341B0"/>
    <w:rsid w:val="00F378AC"/>
    <w:rsid w:val="00F5197E"/>
    <w:rsid w:val="00F528E4"/>
    <w:rsid w:val="00F6023C"/>
    <w:rsid w:val="00F61335"/>
    <w:rsid w:val="00F63E03"/>
    <w:rsid w:val="00F652EE"/>
    <w:rsid w:val="00F65AFF"/>
    <w:rsid w:val="00F70CE7"/>
    <w:rsid w:val="00F770D8"/>
    <w:rsid w:val="00F77486"/>
    <w:rsid w:val="00F77710"/>
    <w:rsid w:val="00F8379B"/>
    <w:rsid w:val="00F84FBD"/>
    <w:rsid w:val="00F8527A"/>
    <w:rsid w:val="00F8544A"/>
    <w:rsid w:val="00F87FF7"/>
    <w:rsid w:val="00F9534D"/>
    <w:rsid w:val="00F95BCB"/>
    <w:rsid w:val="00FB0746"/>
    <w:rsid w:val="00FC0574"/>
    <w:rsid w:val="00FC3B9E"/>
    <w:rsid w:val="00FC43FF"/>
    <w:rsid w:val="00FC4BA3"/>
    <w:rsid w:val="00FC550F"/>
    <w:rsid w:val="00FC5B27"/>
    <w:rsid w:val="00FC7193"/>
    <w:rsid w:val="00FC77A7"/>
    <w:rsid w:val="00FD08FB"/>
    <w:rsid w:val="00FD7A46"/>
    <w:rsid w:val="00FE711D"/>
    <w:rsid w:val="00FF29D4"/>
    <w:rsid w:val="00FF2C43"/>
    <w:rsid w:val="00FF3754"/>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d0e5bd,#f0ffef"/>
      <o:colormenu v:ext="edit" fillcolor="#f0ff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43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54"/>
    <w:pPr>
      <w:spacing w:before="100" w:beforeAutospacing="1" w:after="100" w:afterAutospacing="1"/>
    </w:pPr>
  </w:style>
  <w:style w:type="paragraph" w:styleId="DocumentMap">
    <w:name w:val="Document Map"/>
    <w:basedOn w:val="Normal"/>
    <w:link w:val="DocumentMapChar"/>
    <w:uiPriority w:val="99"/>
    <w:semiHidden/>
    <w:unhideWhenUsed/>
    <w:rsid w:val="00E60BD0"/>
    <w:rPr>
      <w:rFonts w:ascii="Tahoma" w:hAnsi="Tahoma" w:cs="Tahoma"/>
      <w:sz w:val="16"/>
      <w:szCs w:val="16"/>
    </w:rPr>
  </w:style>
  <w:style w:type="character" w:customStyle="1" w:styleId="DocumentMapChar">
    <w:name w:val="Document Map Char"/>
    <w:basedOn w:val="DefaultParagraphFont"/>
    <w:link w:val="DocumentMap"/>
    <w:uiPriority w:val="99"/>
    <w:semiHidden/>
    <w:rsid w:val="00E60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C6B7C"/>
    <w:rPr>
      <w:rFonts w:ascii="Tahoma" w:hAnsi="Tahoma" w:cs="Tahoma"/>
      <w:sz w:val="16"/>
      <w:szCs w:val="16"/>
    </w:rPr>
  </w:style>
  <w:style w:type="character" w:customStyle="1" w:styleId="BalloonTextChar">
    <w:name w:val="Balloon Text Char"/>
    <w:basedOn w:val="DefaultParagraphFont"/>
    <w:link w:val="BalloonText"/>
    <w:uiPriority w:val="99"/>
    <w:semiHidden/>
    <w:rsid w:val="008C6B7C"/>
    <w:rPr>
      <w:rFonts w:ascii="Tahoma" w:eastAsia="Times New Roman" w:hAnsi="Tahoma" w:cs="Tahoma"/>
      <w:sz w:val="16"/>
      <w:szCs w:val="16"/>
    </w:rPr>
  </w:style>
  <w:style w:type="paragraph" w:styleId="ListParagraph">
    <w:name w:val="List Paragraph"/>
    <w:basedOn w:val="Normal"/>
    <w:uiPriority w:val="34"/>
    <w:qFormat/>
    <w:rsid w:val="00331B7D"/>
    <w:pPr>
      <w:ind w:left="720"/>
      <w:contextualSpacing/>
    </w:pPr>
  </w:style>
  <w:style w:type="paragraph" w:styleId="Header">
    <w:name w:val="header"/>
    <w:basedOn w:val="Normal"/>
    <w:link w:val="HeaderChar"/>
    <w:unhideWhenUsed/>
    <w:rsid w:val="00C30F60"/>
    <w:pPr>
      <w:tabs>
        <w:tab w:val="center" w:pos="4680"/>
        <w:tab w:val="right" w:pos="9360"/>
      </w:tabs>
    </w:pPr>
  </w:style>
  <w:style w:type="character" w:customStyle="1" w:styleId="HeaderChar">
    <w:name w:val="Header Char"/>
    <w:basedOn w:val="DefaultParagraphFont"/>
    <w:link w:val="Header"/>
    <w:rsid w:val="00C30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F60"/>
    <w:pPr>
      <w:tabs>
        <w:tab w:val="center" w:pos="4680"/>
        <w:tab w:val="right" w:pos="9360"/>
      </w:tabs>
    </w:pPr>
  </w:style>
  <w:style w:type="character" w:customStyle="1" w:styleId="FooterChar">
    <w:name w:val="Footer Char"/>
    <w:basedOn w:val="DefaultParagraphFont"/>
    <w:link w:val="Footer"/>
    <w:uiPriority w:val="99"/>
    <w:rsid w:val="00C30F60"/>
    <w:rPr>
      <w:rFonts w:ascii="Times New Roman" w:eastAsia="Times New Roman" w:hAnsi="Times New Roman" w:cs="Times New Roman"/>
      <w:sz w:val="24"/>
      <w:szCs w:val="24"/>
    </w:rPr>
  </w:style>
  <w:style w:type="table" w:styleId="TableGrid">
    <w:name w:val="Table Grid"/>
    <w:basedOn w:val="TableNormal"/>
    <w:uiPriority w:val="59"/>
    <w:rsid w:val="00C30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0F60"/>
    <w:rPr>
      <w:color w:val="0000FF" w:themeColor="hyperlink"/>
      <w:u w:val="single"/>
    </w:rPr>
  </w:style>
  <w:style w:type="paragraph" w:styleId="BodyText">
    <w:name w:val="Body Text"/>
    <w:basedOn w:val="Normal"/>
    <w:link w:val="BodyTextChar"/>
    <w:rsid w:val="00C84AD9"/>
    <w:pPr>
      <w:tabs>
        <w:tab w:val="left" w:pos="540"/>
      </w:tabs>
    </w:pPr>
    <w:rPr>
      <w:b/>
      <w:bCs/>
    </w:rPr>
  </w:style>
  <w:style w:type="character" w:customStyle="1" w:styleId="BodyTextChar">
    <w:name w:val="Body Text Char"/>
    <w:basedOn w:val="DefaultParagraphFont"/>
    <w:link w:val="BodyText"/>
    <w:rsid w:val="00C84A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3B44"/>
    <w:rPr>
      <w:rFonts w:ascii="Arial" w:eastAsia="Times New Roman" w:hAnsi="Arial" w:cs="Arial"/>
      <w:b/>
      <w:bCs/>
      <w:sz w:val="26"/>
      <w:szCs w:val="26"/>
    </w:rPr>
  </w:style>
  <w:style w:type="character" w:styleId="Strong">
    <w:name w:val="Strong"/>
    <w:basedOn w:val="DefaultParagraphFont"/>
    <w:uiPriority w:val="22"/>
    <w:qFormat/>
    <w:rsid w:val="000C0996"/>
    <w:rPr>
      <w:b/>
      <w:bCs/>
    </w:rPr>
  </w:style>
</w:styles>
</file>

<file path=word/webSettings.xml><?xml version="1.0" encoding="utf-8"?>
<w:webSettings xmlns:r="http://schemas.openxmlformats.org/officeDocument/2006/relationships" xmlns:w="http://schemas.openxmlformats.org/wordprocessingml/2006/main">
  <w:divs>
    <w:div w:id="115417491">
      <w:bodyDiv w:val="1"/>
      <w:marLeft w:val="0"/>
      <w:marRight w:val="0"/>
      <w:marTop w:val="0"/>
      <w:marBottom w:val="0"/>
      <w:divBdr>
        <w:top w:val="none" w:sz="0" w:space="0" w:color="auto"/>
        <w:left w:val="none" w:sz="0" w:space="0" w:color="auto"/>
        <w:bottom w:val="none" w:sz="0" w:space="0" w:color="auto"/>
        <w:right w:val="none" w:sz="0" w:space="0" w:color="auto"/>
      </w:divBdr>
    </w:div>
    <w:div w:id="1274481515">
      <w:bodyDiv w:val="1"/>
      <w:marLeft w:val="0"/>
      <w:marRight w:val="0"/>
      <w:marTop w:val="0"/>
      <w:marBottom w:val="0"/>
      <w:divBdr>
        <w:top w:val="none" w:sz="0" w:space="0" w:color="auto"/>
        <w:left w:val="none" w:sz="0" w:space="0" w:color="auto"/>
        <w:bottom w:val="none" w:sz="0" w:space="0" w:color="auto"/>
        <w:right w:val="none" w:sz="0" w:space="0" w:color="auto"/>
      </w:divBdr>
    </w:div>
    <w:div w:id="1476527834">
      <w:bodyDiv w:val="1"/>
      <w:marLeft w:val="0"/>
      <w:marRight w:val="0"/>
      <w:marTop w:val="0"/>
      <w:marBottom w:val="0"/>
      <w:divBdr>
        <w:top w:val="none" w:sz="0" w:space="0" w:color="auto"/>
        <w:left w:val="none" w:sz="0" w:space="0" w:color="auto"/>
        <w:bottom w:val="none" w:sz="0" w:space="0" w:color="auto"/>
        <w:right w:val="none" w:sz="0" w:space="0" w:color="auto"/>
      </w:divBdr>
    </w:div>
    <w:div w:id="1956136173">
      <w:bodyDiv w:val="1"/>
      <w:marLeft w:val="0"/>
      <w:marRight w:val="0"/>
      <w:marTop w:val="0"/>
      <w:marBottom w:val="0"/>
      <w:divBdr>
        <w:top w:val="none" w:sz="0" w:space="0" w:color="auto"/>
        <w:left w:val="none" w:sz="0" w:space="0" w:color="auto"/>
        <w:bottom w:val="none" w:sz="0" w:space="0" w:color="auto"/>
        <w:right w:val="none" w:sz="0" w:space="0" w:color="auto"/>
      </w:divBdr>
    </w:div>
    <w:div w:id="2019850128">
      <w:bodyDiv w:val="1"/>
      <w:marLeft w:val="0"/>
      <w:marRight w:val="0"/>
      <w:marTop w:val="0"/>
      <w:marBottom w:val="0"/>
      <w:divBdr>
        <w:top w:val="none" w:sz="0" w:space="0" w:color="auto"/>
        <w:left w:val="none" w:sz="0" w:space="0" w:color="auto"/>
        <w:bottom w:val="none" w:sz="0" w:space="0" w:color="auto"/>
        <w:right w:val="none" w:sz="0" w:space="0" w:color="auto"/>
      </w:divBdr>
    </w:div>
    <w:div w:id="2125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kvkb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vkbr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9BBBF-0439-4A6C-98BD-CA96E5C0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KVKPC-2</cp:lastModifiedBy>
  <cp:revision>20</cp:revision>
  <cp:lastPrinted>2018-05-21T09:48:00Z</cp:lastPrinted>
  <dcterms:created xsi:type="dcterms:W3CDTF">2018-05-21T06:21:00Z</dcterms:created>
  <dcterms:modified xsi:type="dcterms:W3CDTF">2019-07-12T09:06:00Z</dcterms:modified>
</cp:coreProperties>
</file>