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0FFEF"/>
  <w:body>
    <w:tbl>
      <w:tblPr>
        <w:tblStyle w:val="TableGrid"/>
        <w:tblpPr w:leftFromText="180" w:rightFromText="180" w:vertAnchor="page" w:horzAnchor="margin" w:tblpXSpec="center" w:tblpY="596"/>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38"/>
        <w:gridCol w:w="6660"/>
        <w:gridCol w:w="1440"/>
      </w:tblGrid>
      <w:tr w:rsidR="005C2359" w:rsidRPr="00472212" w:rsidTr="005E53A9">
        <w:trPr>
          <w:trHeight w:val="1520"/>
        </w:trPr>
        <w:tc>
          <w:tcPr>
            <w:tcW w:w="1638" w:type="dxa"/>
            <w:vAlign w:val="center"/>
          </w:tcPr>
          <w:p w:rsidR="005C2359" w:rsidRPr="00472212" w:rsidRDefault="005C2359" w:rsidP="005E53A9">
            <w:pPr>
              <w:tabs>
                <w:tab w:val="left" w:pos="1080"/>
              </w:tabs>
              <w:spacing w:after="120"/>
              <w:ind w:left="-90"/>
              <w:jc w:val="center"/>
              <w:rPr>
                <w:rFonts w:asciiTheme="minorHAnsi" w:hAnsiTheme="minorHAnsi"/>
                <w:sz w:val="24"/>
                <w:szCs w:val="24"/>
              </w:rPr>
            </w:pPr>
            <w:r w:rsidRPr="00472212">
              <w:rPr>
                <w:rFonts w:asciiTheme="minorHAnsi" w:hAnsiTheme="minorHAnsi"/>
                <w:noProof/>
              </w:rPr>
              <w:drawing>
                <wp:inline distT="0" distB="0" distL="0" distR="0">
                  <wp:extent cx="931926" cy="841248"/>
                  <wp:effectExtent l="19050" t="0" r="1524" b="0"/>
                  <wp:docPr id="1" name="Picture 1" descr="C:\Users\Dr Palanimuthu\Documents\University Logo Black(1).jpg"/>
                  <wp:cNvGraphicFramePr/>
                  <a:graphic xmlns:a="http://schemas.openxmlformats.org/drawingml/2006/main">
                    <a:graphicData uri="http://schemas.openxmlformats.org/drawingml/2006/picture">
                      <pic:pic xmlns:pic="http://schemas.openxmlformats.org/drawingml/2006/picture">
                        <pic:nvPicPr>
                          <pic:cNvPr id="3079" name="Picture 7" descr="C:\Users\Dr Palanimuthu\Documents\University Logo Black(1).jpg"/>
                          <pic:cNvPicPr>
                            <a:picLocks noChangeAspect="1" noChangeArrowheads="1"/>
                          </pic:cNvPicPr>
                        </pic:nvPicPr>
                        <pic:blipFill>
                          <a:blip r:embed="rId8" cstate="print"/>
                          <a:srcRect/>
                          <a:stretch>
                            <a:fillRect/>
                          </a:stretch>
                        </pic:blipFill>
                        <pic:spPr bwMode="auto">
                          <a:xfrm>
                            <a:off x="0" y="0"/>
                            <a:ext cx="937561" cy="846335"/>
                          </a:xfrm>
                          <a:prstGeom prst="ellipse">
                            <a:avLst/>
                          </a:prstGeom>
                          <a:noFill/>
                        </pic:spPr>
                      </pic:pic>
                    </a:graphicData>
                  </a:graphic>
                </wp:inline>
              </w:drawing>
            </w:r>
          </w:p>
        </w:tc>
        <w:tc>
          <w:tcPr>
            <w:tcW w:w="6660" w:type="dxa"/>
            <w:vAlign w:val="center"/>
          </w:tcPr>
          <w:p w:rsidR="005C2359" w:rsidRPr="00472212" w:rsidRDefault="005C2359" w:rsidP="005E53A9">
            <w:pPr>
              <w:spacing w:after="120"/>
              <w:ind w:left="450"/>
              <w:jc w:val="center"/>
              <w:rPr>
                <w:rFonts w:asciiTheme="minorHAnsi" w:hAnsiTheme="minorHAnsi" w:cstheme="minorHAnsi"/>
                <w:b/>
                <w:i/>
                <w:color w:val="190858"/>
                <w:sz w:val="24"/>
                <w:szCs w:val="24"/>
              </w:rPr>
            </w:pPr>
            <w:r w:rsidRPr="00472212">
              <w:rPr>
                <w:rFonts w:asciiTheme="minorHAnsi" w:hAnsiTheme="minorHAnsi" w:cstheme="minorHAnsi"/>
                <w:b/>
                <w:i/>
                <w:color w:val="190858"/>
                <w:sz w:val="24"/>
                <w:szCs w:val="24"/>
              </w:rPr>
              <w:t>University of Agricultural Sciences, Bangalore</w:t>
            </w:r>
          </w:p>
          <w:p w:rsidR="005C2359" w:rsidRPr="005E53A9" w:rsidRDefault="005C2359" w:rsidP="005E53A9">
            <w:pPr>
              <w:spacing w:after="120"/>
              <w:ind w:left="450"/>
              <w:jc w:val="center"/>
              <w:rPr>
                <w:rFonts w:asciiTheme="minorHAnsi" w:hAnsiTheme="minorHAnsi" w:cstheme="minorHAnsi"/>
                <w:b/>
                <w:color w:val="003300"/>
                <w:sz w:val="28"/>
                <w:szCs w:val="24"/>
              </w:rPr>
            </w:pPr>
            <w:r w:rsidRPr="005E53A9">
              <w:rPr>
                <w:rFonts w:asciiTheme="minorHAnsi" w:hAnsiTheme="minorHAnsi" w:cstheme="minorHAnsi"/>
                <w:b/>
                <w:color w:val="003300"/>
                <w:sz w:val="28"/>
                <w:szCs w:val="24"/>
              </w:rPr>
              <w:t>ICAR-Krishi Vigyan Kendra</w:t>
            </w:r>
            <w:r w:rsidR="005E53A9" w:rsidRPr="005E53A9">
              <w:rPr>
                <w:rFonts w:asciiTheme="minorHAnsi" w:hAnsiTheme="minorHAnsi" w:cstheme="minorHAnsi"/>
                <w:b/>
                <w:color w:val="003300"/>
                <w:sz w:val="28"/>
                <w:szCs w:val="24"/>
              </w:rPr>
              <w:t xml:space="preserve">, </w:t>
            </w:r>
            <w:r w:rsidRPr="005E53A9">
              <w:rPr>
                <w:rFonts w:asciiTheme="minorHAnsi" w:hAnsiTheme="minorHAnsi" w:cstheme="minorHAnsi"/>
                <w:b/>
                <w:color w:val="003300"/>
                <w:sz w:val="28"/>
                <w:szCs w:val="24"/>
              </w:rPr>
              <w:t>Bengaluru Rural District</w:t>
            </w:r>
          </w:p>
          <w:p w:rsidR="005C2359" w:rsidRPr="005E53A9" w:rsidRDefault="005C2359" w:rsidP="005E53A9">
            <w:pPr>
              <w:spacing w:after="120"/>
              <w:ind w:left="450"/>
              <w:jc w:val="center"/>
              <w:rPr>
                <w:rFonts w:asciiTheme="minorHAnsi" w:hAnsiTheme="minorHAnsi" w:cstheme="minorHAnsi"/>
                <w:b/>
                <w:color w:val="C00000"/>
                <w:sz w:val="44"/>
                <w:szCs w:val="24"/>
              </w:rPr>
            </w:pPr>
            <w:r w:rsidRPr="005E53A9">
              <w:rPr>
                <w:rFonts w:asciiTheme="minorHAnsi" w:hAnsiTheme="minorHAnsi" w:cstheme="minorHAnsi"/>
                <w:b/>
                <w:color w:val="C00000"/>
                <w:sz w:val="44"/>
                <w:szCs w:val="24"/>
              </w:rPr>
              <w:t xml:space="preserve">Krishi </w:t>
            </w:r>
            <w:proofErr w:type="spellStart"/>
            <w:r w:rsidRPr="005E53A9">
              <w:rPr>
                <w:rFonts w:asciiTheme="minorHAnsi" w:hAnsiTheme="minorHAnsi" w:cstheme="minorHAnsi"/>
                <w:b/>
                <w:color w:val="C00000"/>
                <w:sz w:val="44"/>
                <w:szCs w:val="24"/>
              </w:rPr>
              <w:t>Mantana</w:t>
            </w:r>
            <w:proofErr w:type="spellEnd"/>
          </w:p>
          <w:p w:rsidR="003C4A07" w:rsidRPr="00472212" w:rsidRDefault="005C2359" w:rsidP="00D16204">
            <w:pPr>
              <w:spacing w:after="120"/>
              <w:jc w:val="center"/>
              <w:rPr>
                <w:rFonts w:asciiTheme="minorHAnsi" w:hAnsiTheme="minorHAnsi" w:cstheme="minorHAnsi"/>
                <w:b/>
                <w:color w:val="7030A0"/>
                <w:sz w:val="24"/>
                <w:szCs w:val="24"/>
              </w:rPr>
            </w:pPr>
            <w:r w:rsidRPr="00472212">
              <w:rPr>
                <w:rFonts w:asciiTheme="minorHAnsi" w:hAnsiTheme="minorHAnsi" w:cstheme="minorHAnsi"/>
                <w:b/>
                <w:color w:val="7030A0"/>
                <w:sz w:val="24"/>
                <w:szCs w:val="24"/>
              </w:rPr>
              <w:t xml:space="preserve">Vol. </w:t>
            </w:r>
            <w:r w:rsidR="00D16204">
              <w:rPr>
                <w:rFonts w:asciiTheme="minorHAnsi" w:hAnsiTheme="minorHAnsi" w:cstheme="minorHAnsi"/>
                <w:b/>
                <w:color w:val="7030A0"/>
                <w:sz w:val="24"/>
                <w:szCs w:val="24"/>
              </w:rPr>
              <w:t>7</w:t>
            </w:r>
            <w:r w:rsidR="000112CB">
              <w:rPr>
                <w:rFonts w:asciiTheme="minorHAnsi" w:hAnsiTheme="minorHAnsi" w:cstheme="minorHAnsi"/>
                <w:b/>
                <w:color w:val="7030A0"/>
                <w:sz w:val="24"/>
                <w:szCs w:val="24"/>
              </w:rPr>
              <w:t xml:space="preserve">  Quarterly Newsletter (</w:t>
            </w:r>
            <w:r w:rsidR="000C0996">
              <w:rPr>
                <w:rFonts w:asciiTheme="minorHAnsi" w:hAnsiTheme="minorHAnsi" w:cstheme="minorHAnsi"/>
                <w:b/>
                <w:color w:val="7030A0"/>
                <w:sz w:val="24"/>
                <w:szCs w:val="24"/>
              </w:rPr>
              <w:t>Jan - Mar</w:t>
            </w:r>
            <w:r w:rsidRPr="00472212">
              <w:rPr>
                <w:rFonts w:asciiTheme="minorHAnsi" w:hAnsiTheme="minorHAnsi" w:cstheme="minorHAnsi"/>
                <w:b/>
                <w:color w:val="7030A0"/>
                <w:sz w:val="24"/>
                <w:szCs w:val="24"/>
              </w:rPr>
              <w:t>, 201</w:t>
            </w:r>
            <w:r w:rsidR="00D16204">
              <w:rPr>
                <w:rFonts w:asciiTheme="minorHAnsi" w:hAnsiTheme="minorHAnsi" w:cstheme="minorHAnsi"/>
                <w:b/>
                <w:color w:val="7030A0"/>
                <w:sz w:val="24"/>
                <w:szCs w:val="24"/>
              </w:rPr>
              <w:t>9</w:t>
            </w:r>
            <w:r w:rsidRPr="00472212">
              <w:rPr>
                <w:rFonts w:asciiTheme="minorHAnsi" w:hAnsiTheme="minorHAnsi" w:cstheme="minorHAnsi"/>
                <w:b/>
                <w:color w:val="7030A0"/>
                <w:sz w:val="24"/>
                <w:szCs w:val="24"/>
              </w:rPr>
              <w:t xml:space="preserve">)    No. </w:t>
            </w:r>
            <w:r w:rsidR="000C0996">
              <w:rPr>
                <w:rFonts w:asciiTheme="minorHAnsi" w:hAnsiTheme="minorHAnsi" w:cstheme="minorHAnsi"/>
                <w:b/>
                <w:color w:val="7030A0"/>
                <w:sz w:val="24"/>
                <w:szCs w:val="24"/>
              </w:rPr>
              <w:t>1</w:t>
            </w:r>
          </w:p>
        </w:tc>
        <w:tc>
          <w:tcPr>
            <w:tcW w:w="1440" w:type="dxa"/>
            <w:vAlign w:val="center"/>
          </w:tcPr>
          <w:p w:rsidR="003C4A07" w:rsidRPr="00472212" w:rsidRDefault="003C4A07" w:rsidP="005E53A9">
            <w:pPr>
              <w:spacing w:after="120"/>
              <w:ind w:left="-108"/>
              <w:jc w:val="center"/>
              <w:rPr>
                <w:rFonts w:asciiTheme="minorHAnsi" w:hAnsiTheme="minorHAnsi"/>
                <w:noProof/>
                <w:sz w:val="24"/>
                <w:szCs w:val="24"/>
              </w:rPr>
            </w:pPr>
          </w:p>
          <w:p w:rsidR="005C2359" w:rsidRPr="00472212" w:rsidRDefault="005C2359" w:rsidP="005E53A9">
            <w:pPr>
              <w:spacing w:after="120"/>
              <w:ind w:left="-108"/>
              <w:jc w:val="center"/>
              <w:rPr>
                <w:rFonts w:asciiTheme="minorHAnsi" w:hAnsiTheme="minorHAnsi"/>
                <w:sz w:val="24"/>
                <w:szCs w:val="24"/>
              </w:rPr>
            </w:pPr>
            <w:r w:rsidRPr="00472212">
              <w:rPr>
                <w:rFonts w:asciiTheme="minorHAnsi" w:hAnsiTheme="minorHAnsi"/>
                <w:noProof/>
              </w:rPr>
              <w:drawing>
                <wp:inline distT="0" distB="0" distL="0" distR="0">
                  <wp:extent cx="738212" cy="975360"/>
                  <wp:effectExtent l="19050" t="0" r="4738" b="0"/>
                  <wp:docPr id="2" name="Picture 4" descr="http://3.bp.blogspot.com/-Aui_5lNJsoQ/Tm7xKFOUqgI/AAAAAAAAAis/7pvXshp0Ruc/s1600/ic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Aui_5lNJsoQ/Tm7xKFOUqgI/AAAAAAAAAis/7pvXshp0Ruc/s1600/icar+logo.jpg"/>
                          <pic:cNvPicPr>
                            <a:picLocks noChangeAspect="1" noChangeArrowheads="1"/>
                          </pic:cNvPicPr>
                        </pic:nvPicPr>
                        <pic:blipFill>
                          <a:blip r:embed="rId9" cstate="print"/>
                          <a:srcRect/>
                          <a:stretch>
                            <a:fillRect/>
                          </a:stretch>
                        </pic:blipFill>
                        <pic:spPr bwMode="auto">
                          <a:xfrm>
                            <a:off x="0" y="0"/>
                            <a:ext cx="738212" cy="975360"/>
                          </a:xfrm>
                          <a:prstGeom prst="rect">
                            <a:avLst/>
                          </a:prstGeom>
                          <a:noFill/>
                          <a:ln w="9525">
                            <a:noFill/>
                            <a:miter lim="800000"/>
                            <a:headEnd/>
                            <a:tailEnd/>
                          </a:ln>
                        </pic:spPr>
                      </pic:pic>
                    </a:graphicData>
                  </a:graphic>
                </wp:inline>
              </w:drawing>
            </w:r>
          </w:p>
        </w:tc>
      </w:tr>
    </w:tbl>
    <w:p w:rsidR="00BB632E" w:rsidRDefault="00BB632E" w:rsidP="00BB632E">
      <w:pPr>
        <w:rPr>
          <w:rFonts w:ascii="Calibri" w:hAnsi="Calibri"/>
          <w:b/>
        </w:rPr>
      </w:pPr>
    </w:p>
    <w:p w:rsidR="00D16204" w:rsidRPr="00D16204" w:rsidRDefault="00D16204" w:rsidP="00D16204">
      <w:pPr>
        <w:shd w:val="clear" w:color="auto" w:fill="B8CCE4" w:themeFill="accent1" w:themeFillTint="66"/>
        <w:tabs>
          <w:tab w:val="left" w:pos="720"/>
          <w:tab w:val="left" w:pos="6887"/>
        </w:tabs>
        <w:rPr>
          <w:b/>
          <w:color w:val="000000"/>
        </w:rPr>
      </w:pPr>
      <w:r w:rsidRPr="00D16204">
        <w:rPr>
          <w:b/>
          <w:color w:val="000000"/>
        </w:rPr>
        <w:t>Rabi and Pre summer campaign</w:t>
      </w:r>
    </w:p>
    <w:p w:rsidR="00D16204" w:rsidRDefault="00D16204" w:rsidP="00D16204">
      <w:pPr>
        <w:pStyle w:val="ListParagraph"/>
        <w:tabs>
          <w:tab w:val="left" w:pos="720"/>
          <w:tab w:val="left" w:pos="6887"/>
        </w:tabs>
        <w:rPr>
          <w:color w:val="000000"/>
        </w:rPr>
      </w:pPr>
    </w:p>
    <w:p w:rsidR="00D16204" w:rsidRDefault="00D16204" w:rsidP="00C610A9">
      <w:pPr>
        <w:tabs>
          <w:tab w:val="left" w:pos="720"/>
          <w:tab w:val="left" w:pos="6887"/>
        </w:tabs>
        <w:spacing w:line="276" w:lineRule="auto"/>
        <w:jc w:val="both"/>
        <w:rPr>
          <w:color w:val="000000"/>
        </w:rPr>
      </w:pPr>
      <w:r>
        <w:rPr>
          <w:color w:val="000000"/>
        </w:rPr>
        <w:tab/>
        <w:t xml:space="preserve">Rabi and Pre Summer campaign was organized by </w:t>
      </w:r>
      <w:r w:rsidR="006D71D9">
        <w:rPr>
          <w:color w:val="000000"/>
        </w:rPr>
        <w:t xml:space="preserve">our KVK </w:t>
      </w:r>
      <w:r>
        <w:rPr>
          <w:color w:val="000000"/>
        </w:rPr>
        <w:t>on 25</w:t>
      </w:r>
      <w:r w:rsidRPr="008D3062">
        <w:rPr>
          <w:color w:val="000000"/>
          <w:vertAlign w:val="superscript"/>
        </w:rPr>
        <w:t>th</w:t>
      </w:r>
      <w:r>
        <w:rPr>
          <w:color w:val="000000"/>
        </w:rPr>
        <w:t xml:space="preserve"> January 2019. Dr. </w:t>
      </w:r>
      <w:proofErr w:type="spellStart"/>
      <w:r>
        <w:rPr>
          <w:color w:val="000000"/>
        </w:rPr>
        <w:t>A.P.Mallikarjuna</w:t>
      </w:r>
      <w:proofErr w:type="spellEnd"/>
      <w:r>
        <w:rPr>
          <w:color w:val="000000"/>
        </w:rPr>
        <w:t xml:space="preserve"> Gowda, Senior Scientist and Head, Dr. </w:t>
      </w:r>
      <w:proofErr w:type="spellStart"/>
      <w:r>
        <w:rPr>
          <w:color w:val="000000"/>
        </w:rPr>
        <w:t>T.Jayaram</w:t>
      </w:r>
      <w:proofErr w:type="spellEnd"/>
      <w:r>
        <w:rPr>
          <w:color w:val="000000"/>
        </w:rPr>
        <w:t xml:space="preserve">, Deputy Director, Department of Animal Husbandry, Bengaluru Rural District, Dr. </w:t>
      </w:r>
      <w:proofErr w:type="spellStart"/>
      <w:r>
        <w:rPr>
          <w:color w:val="000000"/>
        </w:rPr>
        <w:t>B.S.Lalitha</w:t>
      </w:r>
      <w:proofErr w:type="spellEnd"/>
      <w:r>
        <w:rPr>
          <w:color w:val="000000"/>
        </w:rPr>
        <w:t xml:space="preserve">, Associate Professor , Department of Agronomy, UAS, GKVK, Bengaluru, Dr. </w:t>
      </w:r>
      <w:proofErr w:type="spellStart"/>
      <w:r>
        <w:rPr>
          <w:color w:val="000000"/>
        </w:rPr>
        <w:t>Ananda</w:t>
      </w:r>
      <w:proofErr w:type="spellEnd"/>
      <w:r>
        <w:rPr>
          <w:color w:val="000000"/>
        </w:rPr>
        <w:t xml:space="preserve"> </w:t>
      </w:r>
      <w:proofErr w:type="spellStart"/>
      <w:r>
        <w:rPr>
          <w:color w:val="000000"/>
        </w:rPr>
        <w:t>Manegar</w:t>
      </w:r>
      <w:proofErr w:type="spellEnd"/>
      <w:r>
        <w:rPr>
          <w:color w:val="000000"/>
        </w:rPr>
        <w:t xml:space="preserve">, G., Assistant Professor (Animal Science), ATIC, UAS, GKVK, Bengaluru and Dr. </w:t>
      </w:r>
      <w:proofErr w:type="spellStart"/>
      <w:r>
        <w:rPr>
          <w:color w:val="000000"/>
        </w:rPr>
        <w:t>Manjunath</w:t>
      </w:r>
      <w:proofErr w:type="spellEnd"/>
      <w:r>
        <w:rPr>
          <w:color w:val="000000"/>
        </w:rPr>
        <w:t xml:space="preserve">, B., Scientist (Plant Protection) graced the </w:t>
      </w:r>
      <w:proofErr w:type="spellStart"/>
      <w:r>
        <w:rPr>
          <w:color w:val="000000"/>
        </w:rPr>
        <w:t>programmme</w:t>
      </w:r>
      <w:proofErr w:type="spellEnd"/>
      <w:r>
        <w:rPr>
          <w:color w:val="000000"/>
        </w:rPr>
        <w:t xml:space="preserve">. On this occasion Dr. </w:t>
      </w:r>
      <w:proofErr w:type="spellStart"/>
      <w:r>
        <w:rPr>
          <w:color w:val="000000"/>
        </w:rPr>
        <w:t>A.P.Mallikarjuna</w:t>
      </w:r>
      <w:proofErr w:type="spellEnd"/>
      <w:r>
        <w:rPr>
          <w:color w:val="000000"/>
        </w:rPr>
        <w:t xml:space="preserve"> Gowda urged the farmers to take up short duration high remunerative crops and stressed about integrated farming system approach to increase the farm income. Dr. B.S. </w:t>
      </w:r>
      <w:proofErr w:type="spellStart"/>
      <w:r>
        <w:rPr>
          <w:color w:val="000000"/>
        </w:rPr>
        <w:t>Lalitha</w:t>
      </w:r>
      <w:proofErr w:type="spellEnd"/>
      <w:r>
        <w:rPr>
          <w:color w:val="000000"/>
        </w:rPr>
        <w:t xml:space="preserve"> highlighted about improved cultivation practices</w:t>
      </w:r>
      <w:r w:rsidR="006D71D9">
        <w:rPr>
          <w:color w:val="000000"/>
        </w:rPr>
        <w:t xml:space="preserve"> of green fodder</w:t>
      </w:r>
      <w:r>
        <w:rPr>
          <w:color w:val="000000"/>
        </w:rPr>
        <w:t xml:space="preserve">. Dr. </w:t>
      </w:r>
      <w:proofErr w:type="spellStart"/>
      <w:r>
        <w:rPr>
          <w:color w:val="000000"/>
        </w:rPr>
        <w:t>Ananda</w:t>
      </w:r>
      <w:proofErr w:type="spellEnd"/>
      <w:r>
        <w:rPr>
          <w:color w:val="000000"/>
        </w:rPr>
        <w:t xml:space="preserve"> </w:t>
      </w:r>
      <w:proofErr w:type="spellStart"/>
      <w:r>
        <w:rPr>
          <w:color w:val="000000"/>
        </w:rPr>
        <w:t>Manegar</w:t>
      </w:r>
      <w:proofErr w:type="spellEnd"/>
      <w:r>
        <w:rPr>
          <w:color w:val="000000"/>
        </w:rPr>
        <w:t xml:space="preserve">, G. discussed about management of dairy animals in drought situations. Dr. </w:t>
      </w:r>
      <w:proofErr w:type="spellStart"/>
      <w:r>
        <w:rPr>
          <w:color w:val="000000"/>
        </w:rPr>
        <w:t>Manjunath</w:t>
      </w:r>
      <w:proofErr w:type="spellEnd"/>
      <w:r>
        <w:rPr>
          <w:color w:val="000000"/>
        </w:rPr>
        <w:t xml:space="preserve">, B., discussed about management of pests and diseases of field and horticultural crops through integrated approach. 300 Farmers and farm women from different villages of Bengaluru Rural District participated in the </w:t>
      </w:r>
      <w:proofErr w:type="spellStart"/>
      <w:r>
        <w:rPr>
          <w:color w:val="000000"/>
        </w:rPr>
        <w:t>progamme</w:t>
      </w:r>
      <w:proofErr w:type="spellEnd"/>
      <w:r>
        <w:rPr>
          <w:color w:val="000000"/>
        </w:rPr>
        <w:t xml:space="preserve">. </w:t>
      </w:r>
    </w:p>
    <w:p w:rsidR="00DE579B" w:rsidRDefault="00DE579B" w:rsidP="00D16204">
      <w:pPr>
        <w:tabs>
          <w:tab w:val="left" w:pos="720"/>
          <w:tab w:val="left" w:pos="6887"/>
        </w:tabs>
        <w:jc w:val="both"/>
        <w:rPr>
          <w:color w:val="000000"/>
        </w:rPr>
      </w:pPr>
    </w:p>
    <w:p w:rsidR="00D16204" w:rsidRPr="00A2568A" w:rsidRDefault="00D16204" w:rsidP="00D16204">
      <w:pPr>
        <w:tabs>
          <w:tab w:val="left" w:pos="720"/>
          <w:tab w:val="left" w:pos="6887"/>
        </w:tabs>
        <w:jc w:val="both"/>
        <w:rPr>
          <w:b/>
          <w:color w:val="000000"/>
        </w:rPr>
      </w:pPr>
      <w:r w:rsidRPr="00A2568A">
        <w:rPr>
          <w:b/>
          <w:color w:val="000000"/>
        </w:rPr>
        <w:t xml:space="preserve"> </w:t>
      </w:r>
      <w:r w:rsidRPr="00D16204">
        <w:rPr>
          <w:b/>
          <w:color w:val="000000"/>
          <w:shd w:val="clear" w:color="auto" w:fill="B8CCE4" w:themeFill="accent1" w:themeFillTint="66"/>
        </w:rPr>
        <w:t xml:space="preserve">Training Programme for extension functionaries of Department of Horticulture, </w:t>
      </w:r>
      <w:proofErr w:type="spellStart"/>
      <w:r w:rsidRPr="00D16204">
        <w:rPr>
          <w:b/>
          <w:color w:val="000000"/>
          <w:shd w:val="clear" w:color="auto" w:fill="B8CCE4" w:themeFill="accent1" w:themeFillTint="66"/>
        </w:rPr>
        <w:t>GoK</w:t>
      </w:r>
      <w:proofErr w:type="spellEnd"/>
    </w:p>
    <w:p w:rsidR="00D16204" w:rsidRDefault="00D16204" w:rsidP="00D16204">
      <w:pPr>
        <w:tabs>
          <w:tab w:val="left" w:pos="720"/>
          <w:tab w:val="left" w:pos="6887"/>
        </w:tabs>
        <w:jc w:val="both"/>
        <w:rPr>
          <w:color w:val="000000"/>
        </w:rPr>
      </w:pPr>
    </w:p>
    <w:p w:rsidR="00D16204" w:rsidRDefault="00D16204" w:rsidP="00C610A9">
      <w:pPr>
        <w:tabs>
          <w:tab w:val="left" w:pos="720"/>
          <w:tab w:val="left" w:pos="6887"/>
        </w:tabs>
        <w:spacing w:line="276" w:lineRule="auto"/>
        <w:jc w:val="both"/>
        <w:rPr>
          <w:color w:val="000000"/>
        </w:rPr>
      </w:pPr>
      <w:r>
        <w:rPr>
          <w:color w:val="000000"/>
        </w:rPr>
        <w:tab/>
      </w:r>
      <w:proofErr w:type="gramStart"/>
      <w:r w:rsidR="006D71D9">
        <w:rPr>
          <w:color w:val="000000"/>
        </w:rPr>
        <w:t>O</w:t>
      </w:r>
      <w:r>
        <w:rPr>
          <w:color w:val="000000"/>
        </w:rPr>
        <w:t xml:space="preserve">rganized training programme for extension functionaries of Department of Horticulture, </w:t>
      </w:r>
      <w:proofErr w:type="spellStart"/>
      <w:r>
        <w:rPr>
          <w:color w:val="000000"/>
        </w:rPr>
        <w:t>GoK</w:t>
      </w:r>
      <w:proofErr w:type="spellEnd"/>
      <w:r>
        <w:rPr>
          <w:color w:val="000000"/>
        </w:rPr>
        <w:t xml:space="preserve"> on Management of Major pests and diseases of Horticultural Crops under protected cultivation on 9</w:t>
      </w:r>
      <w:r w:rsidRPr="00532066">
        <w:rPr>
          <w:color w:val="000000"/>
          <w:vertAlign w:val="superscript"/>
        </w:rPr>
        <w:t>th</w:t>
      </w:r>
      <w:r>
        <w:rPr>
          <w:color w:val="000000"/>
        </w:rPr>
        <w:t xml:space="preserve"> January, 2019</w:t>
      </w:r>
      <w:r w:rsidR="006D71D9">
        <w:rPr>
          <w:color w:val="000000"/>
        </w:rPr>
        <w:t xml:space="preserve"> at our campus</w:t>
      </w:r>
      <w:r>
        <w:rPr>
          <w:color w:val="000000"/>
        </w:rPr>
        <w:t>.</w:t>
      </w:r>
      <w:proofErr w:type="gramEnd"/>
      <w:r>
        <w:rPr>
          <w:color w:val="000000"/>
        </w:rPr>
        <w:t xml:space="preserve"> Dr. </w:t>
      </w:r>
      <w:proofErr w:type="spellStart"/>
      <w:r>
        <w:rPr>
          <w:color w:val="000000"/>
        </w:rPr>
        <w:t>A.P.Mallikarjuna</w:t>
      </w:r>
      <w:proofErr w:type="spellEnd"/>
      <w:r>
        <w:rPr>
          <w:color w:val="000000"/>
        </w:rPr>
        <w:t xml:space="preserve"> Gowda, Senior Scientist and Head, Dr. </w:t>
      </w:r>
      <w:proofErr w:type="spellStart"/>
      <w:r>
        <w:rPr>
          <w:color w:val="000000"/>
        </w:rPr>
        <w:t>Rudresh</w:t>
      </w:r>
      <w:proofErr w:type="spellEnd"/>
      <w:r>
        <w:rPr>
          <w:color w:val="000000"/>
        </w:rPr>
        <w:t xml:space="preserve">, Deputy Director, Department of Horticulture, Bengaluru Rural District and Dr. </w:t>
      </w:r>
      <w:proofErr w:type="spellStart"/>
      <w:r>
        <w:rPr>
          <w:color w:val="000000"/>
        </w:rPr>
        <w:t>Manjunath</w:t>
      </w:r>
      <w:proofErr w:type="spellEnd"/>
      <w:r>
        <w:rPr>
          <w:color w:val="000000"/>
        </w:rPr>
        <w:t xml:space="preserve">, B., Scientist (Plant Protection) participated in the programme. Dr. </w:t>
      </w:r>
      <w:proofErr w:type="spellStart"/>
      <w:r>
        <w:rPr>
          <w:color w:val="000000"/>
        </w:rPr>
        <w:t>A.P.Mallikarjuna</w:t>
      </w:r>
      <w:proofErr w:type="spellEnd"/>
      <w:r>
        <w:rPr>
          <w:color w:val="000000"/>
        </w:rPr>
        <w:t xml:space="preserve"> Gowda explained about cultivation practices of different horticultural crops</w:t>
      </w:r>
      <w:r w:rsidR="006D71D9">
        <w:rPr>
          <w:color w:val="000000"/>
        </w:rPr>
        <w:t>,</w:t>
      </w:r>
      <w:r>
        <w:rPr>
          <w:color w:val="000000"/>
        </w:rPr>
        <w:t xml:space="preserve"> importance of </w:t>
      </w:r>
      <w:proofErr w:type="spellStart"/>
      <w:r>
        <w:rPr>
          <w:color w:val="000000"/>
        </w:rPr>
        <w:t>fertigation</w:t>
      </w:r>
      <w:proofErr w:type="spellEnd"/>
      <w:r>
        <w:rPr>
          <w:color w:val="000000"/>
        </w:rPr>
        <w:t xml:space="preserve"> under protected cultivation. Dr. </w:t>
      </w:r>
      <w:proofErr w:type="spellStart"/>
      <w:r>
        <w:rPr>
          <w:color w:val="000000"/>
        </w:rPr>
        <w:t>Manjunath</w:t>
      </w:r>
      <w:proofErr w:type="spellEnd"/>
      <w:r>
        <w:rPr>
          <w:color w:val="000000"/>
        </w:rPr>
        <w:t>, B., Scientist (Plant Protection) discussed about management of pests and diseases through integrated approach under prot</w:t>
      </w:r>
      <w:r w:rsidR="006D71D9">
        <w:rPr>
          <w:color w:val="000000"/>
        </w:rPr>
        <w:t>ected cultivation.</w:t>
      </w:r>
      <w:r>
        <w:rPr>
          <w:color w:val="000000"/>
        </w:rPr>
        <w:t xml:space="preserve"> 38 officials from different </w:t>
      </w:r>
      <w:proofErr w:type="spellStart"/>
      <w:r>
        <w:rPr>
          <w:color w:val="000000"/>
        </w:rPr>
        <w:t>taluks</w:t>
      </w:r>
      <w:proofErr w:type="spellEnd"/>
      <w:r>
        <w:rPr>
          <w:color w:val="000000"/>
        </w:rPr>
        <w:t xml:space="preserve"> of Bengaluru Rural District participated in the programme. </w:t>
      </w:r>
    </w:p>
    <w:p w:rsidR="00D16204" w:rsidRDefault="00D16204" w:rsidP="00D16204">
      <w:pPr>
        <w:tabs>
          <w:tab w:val="left" w:pos="720"/>
          <w:tab w:val="left" w:pos="6887"/>
        </w:tabs>
        <w:jc w:val="both"/>
        <w:rPr>
          <w:color w:val="000000"/>
        </w:rPr>
      </w:pPr>
    </w:p>
    <w:p w:rsidR="00D16204" w:rsidRPr="00A2568A" w:rsidRDefault="00D16204" w:rsidP="00D16204">
      <w:pPr>
        <w:shd w:val="clear" w:color="auto" w:fill="B8CCE4" w:themeFill="accent1" w:themeFillTint="66"/>
        <w:tabs>
          <w:tab w:val="left" w:pos="720"/>
          <w:tab w:val="left" w:pos="6887"/>
        </w:tabs>
        <w:jc w:val="both"/>
        <w:rPr>
          <w:b/>
          <w:color w:val="000000"/>
        </w:rPr>
      </w:pPr>
      <w:r w:rsidRPr="00A2568A">
        <w:rPr>
          <w:b/>
          <w:color w:val="000000"/>
        </w:rPr>
        <w:t xml:space="preserve">Training Programme for extension functionaries of Department of Animal Husbandry, </w:t>
      </w:r>
      <w:proofErr w:type="spellStart"/>
      <w:r w:rsidRPr="00A2568A">
        <w:rPr>
          <w:b/>
          <w:color w:val="000000"/>
        </w:rPr>
        <w:t>GoK</w:t>
      </w:r>
      <w:proofErr w:type="spellEnd"/>
    </w:p>
    <w:p w:rsidR="00D16204" w:rsidRDefault="00D16204" w:rsidP="00D16204">
      <w:pPr>
        <w:tabs>
          <w:tab w:val="left" w:pos="720"/>
          <w:tab w:val="left" w:pos="6887"/>
        </w:tabs>
        <w:jc w:val="both"/>
        <w:rPr>
          <w:color w:val="000000"/>
        </w:rPr>
      </w:pPr>
    </w:p>
    <w:p w:rsidR="00D16204" w:rsidRDefault="00C610A9" w:rsidP="00C610A9">
      <w:pPr>
        <w:tabs>
          <w:tab w:val="left" w:pos="720"/>
          <w:tab w:val="left" w:pos="6887"/>
        </w:tabs>
        <w:spacing w:line="276" w:lineRule="auto"/>
        <w:jc w:val="both"/>
        <w:rPr>
          <w:color w:val="000000"/>
        </w:rPr>
      </w:pPr>
      <w:r>
        <w:rPr>
          <w:color w:val="000000"/>
        </w:rPr>
        <w:tab/>
      </w:r>
      <w:r w:rsidR="006D71D9">
        <w:rPr>
          <w:color w:val="000000"/>
        </w:rPr>
        <w:t>T</w:t>
      </w:r>
      <w:r w:rsidR="00D16204">
        <w:rPr>
          <w:color w:val="000000"/>
        </w:rPr>
        <w:t xml:space="preserve">raining programme for extension functionaries of Department of Animal Husbandry, </w:t>
      </w:r>
      <w:proofErr w:type="spellStart"/>
      <w:r w:rsidR="00D16204">
        <w:rPr>
          <w:color w:val="000000"/>
        </w:rPr>
        <w:t>GoK</w:t>
      </w:r>
      <w:proofErr w:type="spellEnd"/>
      <w:r w:rsidR="00D16204">
        <w:rPr>
          <w:color w:val="000000"/>
        </w:rPr>
        <w:t xml:space="preserve"> on management of dairy animals and cultivation of green fodder </w:t>
      </w:r>
      <w:r w:rsidR="006D71D9">
        <w:rPr>
          <w:color w:val="000000"/>
        </w:rPr>
        <w:t xml:space="preserve">was organized </w:t>
      </w:r>
      <w:r w:rsidR="00D16204">
        <w:rPr>
          <w:color w:val="000000"/>
        </w:rPr>
        <w:t>on 25</w:t>
      </w:r>
      <w:r w:rsidR="00D16204" w:rsidRPr="006A78CD">
        <w:rPr>
          <w:color w:val="000000"/>
          <w:vertAlign w:val="superscript"/>
        </w:rPr>
        <w:t>th</w:t>
      </w:r>
      <w:r w:rsidR="00D16204">
        <w:rPr>
          <w:color w:val="000000"/>
        </w:rPr>
        <w:t xml:space="preserve"> January, 2019. Dr. </w:t>
      </w:r>
      <w:proofErr w:type="spellStart"/>
      <w:r w:rsidR="00D16204">
        <w:rPr>
          <w:color w:val="000000"/>
        </w:rPr>
        <w:t>A.P.Mallikarjuna</w:t>
      </w:r>
      <w:proofErr w:type="spellEnd"/>
      <w:r w:rsidR="00D16204">
        <w:rPr>
          <w:color w:val="000000"/>
        </w:rPr>
        <w:t xml:space="preserve"> Gowda, Senior Scientist and Head, Mr. Kari Gowda, District Commissioner, Bengaluru Rural District, Dr. T. </w:t>
      </w:r>
      <w:proofErr w:type="spellStart"/>
      <w:r w:rsidR="00D16204">
        <w:rPr>
          <w:color w:val="000000"/>
        </w:rPr>
        <w:t>Jayaram</w:t>
      </w:r>
      <w:proofErr w:type="spellEnd"/>
      <w:r w:rsidR="00D16204">
        <w:rPr>
          <w:color w:val="000000"/>
        </w:rPr>
        <w:t xml:space="preserve">, Deputy Director, Department of Animal Husbandry, Bengaluru Rural District, Dr. </w:t>
      </w:r>
      <w:proofErr w:type="spellStart"/>
      <w:r w:rsidR="00D16204">
        <w:rPr>
          <w:color w:val="000000"/>
        </w:rPr>
        <w:t>B.S.Lalitha</w:t>
      </w:r>
      <w:proofErr w:type="spellEnd"/>
      <w:r w:rsidR="00D16204">
        <w:rPr>
          <w:color w:val="000000"/>
        </w:rPr>
        <w:t xml:space="preserve">, Associate Professor , Department of Agronomy, UAS, GKVK, Bengaluru, Dr. </w:t>
      </w:r>
      <w:proofErr w:type="spellStart"/>
      <w:r w:rsidR="00D16204">
        <w:rPr>
          <w:color w:val="000000"/>
        </w:rPr>
        <w:t>Ananda</w:t>
      </w:r>
      <w:proofErr w:type="spellEnd"/>
      <w:r w:rsidR="00D16204">
        <w:rPr>
          <w:color w:val="000000"/>
        </w:rPr>
        <w:t xml:space="preserve"> </w:t>
      </w:r>
      <w:proofErr w:type="spellStart"/>
      <w:r w:rsidR="00D16204">
        <w:rPr>
          <w:color w:val="000000"/>
        </w:rPr>
        <w:t>Manegar</w:t>
      </w:r>
      <w:proofErr w:type="spellEnd"/>
      <w:r w:rsidR="00D16204">
        <w:rPr>
          <w:color w:val="000000"/>
        </w:rPr>
        <w:t xml:space="preserve">, G., Assistant Professor (Animal Science), ATIC, UAS, GKVK, Bengaluru and Dr. </w:t>
      </w:r>
      <w:proofErr w:type="spellStart"/>
      <w:r w:rsidR="00D16204">
        <w:rPr>
          <w:color w:val="000000"/>
        </w:rPr>
        <w:t>Manjunath</w:t>
      </w:r>
      <w:proofErr w:type="spellEnd"/>
      <w:r w:rsidR="00D16204">
        <w:rPr>
          <w:color w:val="000000"/>
        </w:rPr>
        <w:t xml:space="preserve">, B., Scientist (Plant Protection) graced the </w:t>
      </w:r>
      <w:proofErr w:type="spellStart"/>
      <w:r w:rsidR="00D16204">
        <w:rPr>
          <w:color w:val="000000"/>
        </w:rPr>
        <w:t>programmme</w:t>
      </w:r>
      <w:proofErr w:type="spellEnd"/>
      <w:r w:rsidR="00D16204">
        <w:rPr>
          <w:color w:val="000000"/>
        </w:rPr>
        <w:t xml:space="preserve">. Mr. </w:t>
      </w:r>
      <w:proofErr w:type="spellStart"/>
      <w:r w:rsidR="00D16204">
        <w:rPr>
          <w:color w:val="000000"/>
        </w:rPr>
        <w:t>Karigowda</w:t>
      </w:r>
      <w:proofErr w:type="spellEnd"/>
      <w:r w:rsidR="00D16204">
        <w:rPr>
          <w:color w:val="000000"/>
        </w:rPr>
        <w:t xml:space="preserve"> stressed </w:t>
      </w:r>
      <w:r w:rsidR="006D71D9">
        <w:rPr>
          <w:color w:val="000000"/>
        </w:rPr>
        <w:t>to adopt</w:t>
      </w:r>
      <w:r w:rsidR="00D16204">
        <w:rPr>
          <w:color w:val="000000"/>
        </w:rPr>
        <w:t xml:space="preserve"> Hydroponics technology in Farmers Field. Dr. B.S. </w:t>
      </w:r>
      <w:proofErr w:type="spellStart"/>
      <w:r w:rsidR="00D16204">
        <w:rPr>
          <w:color w:val="000000"/>
        </w:rPr>
        <w:t>Lalitha</w:t>
      </w:r>
      <w:proofErr w:type="spellEnd"/>
      <w:r w:rsidR="00D16204">
        <w:rPr>
          <w:color w:val="000000"/>
        </w:rPr>
        <w:t xml:space="preserve"> highlighted about improved cultivation practices</w:t>
      </w:r>
      <w:r w:rsidR="006D71D9">
        <w:rPr>
          <w:color w:val="000000"/>
        </w:rPr>
        <w:t xml:space="preserve"> of green fodder and silage</w:t>
      </w:r>
      <w:r w:rsidR="00D16204">
        <w:rPr>
          <w:color w:val="000000"/>
        </w:rPr>
        <w:t xml:space="preserve">. Dr. </w:t>
      </w:r>
      <w:proofErr w:type="spellStart"/>
      <w:r w:rsidR="00D16204">
        <w:rPr>
          <w:color w:val="000000"/>
        </w:rPr>
        <w:t>Ananda</w:t>
      </w:r>
      <w:proofErr w:type="spellEnd"/>
      <w:r w:rsidR="00D16204">
        <w:rPr>
          <w:color w:val="000000"/>
        </w:rPr>
        <w:t xml:space="preserve"> </w:t>
      </w:r>
      <w:proofErr w:type="spellStart"/>
      <w:r w:rsidR="00D16204">
        <w:rPr>
          <w:color w:val="000000"/>
        </w:rPr>
        <w:t>Manegar</w:t>
      </w:r>
      <w:proofErr w:type="spellEnd"/>
      <w:r w:rsidR="00D16204">
        <w:rPr>
          <w:color w:val="000000"/>
        </w:rPr>
        <w:t>, G. discussed about management of dairy animals in drought situations.</w:t>
      </w:r>
    </w:p>
    <w:p w:rsidR="00D16204" w:rsidRDefault="00D16204" w:rsidP="00D16204">
      <w:pPr>
        <w:tabs>
          <w:tab w:val="left" w:pos="720"/>
          <w:tab w:val="left" w:pos="6887"/>
        </w:tabs>
        <w:jc w:val="both"/>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8"/>
        <w:gridCol w:w="3343"/>
        <w:gridCol w:w="3252"/>
      </w:tblGrid>
      <w:tr w:rsidR="00DE579B" w:rsidTr="006F6F69">
        <w:tc>
          <w:tcPr>
            <w:tcW w:w="3291" w:type="dxa"/>
          </w:tcPr>
          <w:p w:rsidR="00DE579B" w:rsidRDefault="00DE579B" w:rsidP="00D16204">
            <w:pPr>
              <w:tabs>
                <w:tab w:val="left" w:pos="720"/>
                <w:tab w:val="left" w:pos="6887"/>
              </w:tabs>
              <w:jc w:val="both"/>
              <w:rPr>
                <w:color w:val="000000"/>
              </w:rPr>
            </w:pPr>
            <w:r w:rsidRPr="00DE579B">
              <w:rPr>
                <w:noProof/>
                <w:color w:val="000000"/>
              </w:rPr>
              <w:lastRenderedPageBreak/>
              <w:drawing>
                <wp:inline distT="0" distB="0" distL="0" distR="0">
                  <wp:extent cx="1936210" cy="1289077"/>
                  <wp:effectExtent l="19050" t="0" r="6890" b="0"/>
                  <wp:docPr id="12" name="Picture 1" descr="E:\POPS\Reports\MONTHLY REPORT\MONTHLY REPORTS\DE_Report\2018\January - 2019\IMG_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PS\Reports\MONTHLY REPORT\MONTHLY REPORTS\DE_Report\2018\January - 2019\IMG_8976.JPG"/>
                          <pic:cNvPicPr>
                            <a:picLocks noChangeAspect="1" noChangeArrowheads="1"/>
                          </pic:cNvPicPr>
                        </pic:nvPicPr>
                        <pic:blipFill>
                          <a:blip r:embed="rId10" cstate="print"/>
                          <a:srcRect/>
                          <a:stretch>
                            <a:fillRect/>
                          </a:stretch>
                        </pic:blipFill>
                        <pic:spPr bwMode="auto">
                          <a:xfrm>
                            <a:off x="0" y="0"/>
                            <a:ext cx="1938524" cy="1290617"/>
                          </a:xfrm>
                          <a:prstGeom prst="rect">
                            <a:avLst/>
                          </a:prstGeom>
                          <a:noFill/>
                          <a:ln w="9525">
                            <a:noFill/>
                            <a:miter lim="800000"/>
                            <a:headEnd/>
                            <a:tailEnd/>
                          </a:ln>
                        </pic:spPr>
                      </pic:pic>
                    </a:graphicData>
                  </a:graphic>
                </wp:inline>
              </w:drawing>
            </w:r>
          </w:p>
        </w:tc>
        <w:tc>
          <w:tcPr>
            <w:tcW w:w="3291" w:type="dxa"/>
          </w:tcPr>
          <w:p w:rsidR="00DE579B" w:rsidRDefault="007C33D1" w:rsidP="00D16204">
            <w:pPr>
              <w:tabs>
                <w:tab w:val="left" w:pos="720"/>
                <w:tab w:val="left" w:pos="6887"/>
              </w:tabs>
              <w:jc w:val="both"/>
              <w:rPr>
                <w:color w:val="000000"/>
              </w:rPr>
            </w:pPr>
            <w:r>
              <w:rPr>
                <w:noProof/>
                <w:color w:val="000000"/>
              </w:rPr>
              <w:drawing>
                <wp:inline distT="0" distB="0" distL="0" distR="0">
                  <wp:extent cx="1984492" cy="1284051"/>
                  <wp:effectExtent l="19050" t="0" r="0" b="0"/>
                  <wp:docPr id="3" name="Picture 1" descr="C:\Users\KVKPC-2\Desktop\Polyhouse Trg p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KPC-2\Desktop\Polyhouse Trg prog.JPG"/>
                          <pic:cNvPicPr>
                            <a:picLocks noChangeAspect="1" noChangeArrowheads="1"/>
                          </pic:cNvPicPr>
                        </pic:nvPicPr>
                        <pic:blipFill>
                          <a:blip r:embed="rId11" cstate="print"/>
                          <a:srcRect/>
                          <a:stretch>
                            <a:fillRect/>
                          </a:stretch>
                        </pic:blipFill>
                        <pic:spPr bwMode="auto">
                          <a:xfrm>
                            <a:off x="0" y="0"/>
                            <a:ext cx="1993627" cy="1289961"/>
                          </a:xfrm>
                          <a:prstGeom prst="rect">
                            <a:avLst/>
                          </a:prstGeom>
                          <a:noFill/>
                          <a:ln w="9525">
                            <a:noFill/>
                            <a:miter lim="800000"/>
                            <a:headEnd/>
                            <a:tailEnd/>
                          </a:ln>
                        </pic:spPr>
                      </pic:pic>
                    </a:graphicData>
                  </a:graphic>
                </wp:inline>
              </w:drawing>
            </w:r>
          </w:p>
        </w:tc>
        <w:tc>
          <w:tcPr>
            <w:tcW w:w="3291" w:type="dxa"/>
          </w:tcPr>
          <w:p w:rsidR="00DE579B" w:rsidRDefault="00DE579B" w:rsidP="00D16204">
            <w:pPr>
              <w:tabs>
                <w:tab w:val="left" w:pos="720"/>
                <w:tab w:val="left" w:pos="6887"/>
              </w:tabs>
              <w:jc w:val="both"/>
              <w:rPr>
                <w:color w:val="000000"/>
              </w:rPr>
            </w:pPr>
            <w:r>
              <w:rPr>
                <w:noProof/>
                <w:color w:val="000000"/>
              </w:rPr>
              <w:drawing>
                <wp:inline distT="0" distB="0" distL="0" distR="0">
                  <wp:extent cx="1926482" cy="1284289"/>
                  <wp:effectExtent l="19050" t="0" r="0" b="0"/>
                  <wp:docPr id="11" name="Picture 2" descr="E:\POPS\Reports\MONTHLY REPORT\MONTHLY REPORTS\DE_Report\2018\January - 2019\IMG_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PS\Reports\MONTHLY REPORT\MONTHLY REPORTS\DE_Report\2018\January - 2019\IMG_8934.JPG"/>
                          <pic:cNvPicPr>
                            <a:picLocks noChangeAspect="1" noChangeArrowheads="1"/>
                          </pic:cNvPicPr>
                        </pic:nvPicPr>
                        <pic:blipFill>
                          <a:blip r:embed="rId12" cstate="print"/>
                          <a:srcRect/>
                          <a:stretch>
                            <a:fillRect/>
                          </a:stretch>
                        </pic:blipFill>
                        <pic:spPr bwMode="auto">
                          <a:xfrm>
                            <a:off x="0" y="0"/>
                            <a:ext cx="1926482" cy="1284289"/>
                          </a:xfrm>
                          <a:prstGeom prst="rect">
                            <a:avLst/>
                          </a:prstGeom>
                          <a:noFill/>
                          <a:ln w="9525">
                            <a:noFill/>
                            <a:miter lim="800000"/>
                            <a:headEnd/>
                            <a:tailEnd/>
                          </a:ln>
                        </pic:spPr>
                      </pic:pic>
                    </a:graphicData>
                  </a:graphic>
                </wp:inline>
              </w:drawing>
            </w:r>
          </w:p>
        </w:tc>
      </w:tr>
      <w:tr w:rsidR="00DE579B" w:rsidTr="006F6F69">
        <w:tc>
          <w:tcPr>
            <w:tcW w:w="3291" w:type="dxa"/>
          </w:tcPr>
          <w:p w:rsidR="00DE579B" w:rsidRDefault="006D71D9" w:rsidP="00D16204">
            <w:pPr>
              <w:tabs>
                <w:tab w:val="left" w:pos="720"/>
                <w:tab w:val="left" w:pos="6887"/>
              </w:tabs>
              <w:jc w:val="both"/>
              <w:rPr>
                <w:color w:val="000000"/>
              </w:rPr>
            </w:pPr>
            <w:r>
              <w:rPr>
                <w:color w:val="000000"/>
              </w:rPr>
              <w:t>Rabi and Pre Summer campaign</w:t>
            </w:r>
          </w:p>
        </w:tc>
        <w:tc>
          <w:tcPr>
            <w:tcW w:w="3291" w:type="dxa"/>
          </w:tcPr>
          <w:p w:rsidR="00DE579B" w:rsidRDefault="006D71D9" w:rsidP="00D16204">
            <w:pPr>
              <w:tabs>
                <w:tab w:val="left" w:pos="720"/>
                <w:tab w:val="left" w:pos="6887"/>
              </w:tabs>
              <w:jc w:val="both"/>
              <w:rPr>
                <w:color w:val="000000"/>
              </w:rPr>
            </w:pPr>
            <w:r>
              <w:rPr>
                <w:color w:val="000000"/>
              </w:rPr>
              <w:t>Training on cultivation practices under protected cultivation</w:t>
            </w:r>
          </w:p>
        </w:tc>
        <w:tc>
          <w:tcPr>
            <w:tcW w:w="3291" w:type="dxa"/>
          </w:tcPr>
          <w:p w:rsidR="00DE579B" w:rsidRDefault="006D71D9" w:rsidP="00D16204">
            <w:pPr>
              <w:tabs>
                <w:tab w:val="left" w:pos="720"/>
                <w:tab w:val="left" w:pos="6887"/>
              </w:tabs>
              <w:jc w:val="both"/>
              <w:rPr>
                <w:color w:val="000000"/>
              </w:rPr>
            </w:pPr>
            <w:r>
              <w:rPr>
                <w:color w:val="000000"/>
              </w:rPr>
              <w:t xml:space="preserve">Training on management of </w:t>
            </w:r>
            <w:r w:rsidR="00E0176A">
              <w:rPr>
                <w:color w:val="000000"/>
              </w:rPr>
              <w:t>dairy animals</w:t>
            </w:r>
          </w:p>
        </w:tc>
      </w:tr>
    </w:tbl>
    <w:p w:rsidR="00D16204" w:rsidRDefault="00D16204" w:rsidP="00D16204">
      <w:pPr>
        <w:tabs>
          <w:tab w:val="left" w:pos="720"/>
          <w:tab w:val="left" w:pos="6887"/>
        </w:tabs>
        <w:jc w:val="both"/>
        <w:rPr>
          <w:color w:val="000000"/>
        </w:rPr>
      </w:pPr>
    </w:p>
    <w:p w:rsidR="00D16204" w:rsidRPr="00D16204" w:rsidRDefault="00D16204" w:rsidP="00D16204">
      <w:pPr>
        <w:tabs>
          <w:tab w:val="left" w:pos="270"/>
          <w:tab w:val="left" w:pos="6887"/>
        </w:tabs>
        <w:rPr>
          <w:b/>
          <w:color w:val="000000"/>
        </w:rPr>
      </w:pPr>
      <w:r w:rsidRPr="00D16204">
        <w:rPr>
          <w:b/>
          <w:color w:val="000000"/>
          <w:shd w:val="clear" w:color="auto" w:fill="B8CCE4" w:themeFill="accent1" w:themeFillTint="66"/>
        </w:rPr>
        <w:t>Tenth Scientific Advisory Committee</w:t>
      </w:r>
    </w:p>
    <w:p w:rsidR="00D16204" w:rsidRDefault="00D16204" w:rsidP="00D16204">
      <w:pPr>
        <w:pStyle w:val="ListParagraph"/>
        <w:tabs>
          <w:tab w:val="left" w:pos="270"/>
          <w:tab w:val="left" w:pos="6887"/>
        </w:tabs>
        <w:ind w:left="360" w:hanging="360"/>
        <w:rPr>
          <w:color w:val="000000"/>
        </w:rPr>
      </w:pPr>
    </w:p>
    <w:p w:rsidR="00D16204" w:rsidRDefault="00D16204" w:rsidP="00D16204">
      <w:pPr>
        <w:pStyle w:val="ListParagraph"/>
        <w:numPr>
          <w:ilvl w:val="0"/>
          <w:numId w:val="39"/>
        </w:numPr>
        <w:tabs>
          <w:tab w:val="left" w:pos="270"/>
          <w:tab w:val="left" w:pos="6887"/>
        </w:tabs>
        <w:spacing w:line="276" w:lineRule="auto"/>
        <w:ind w:left="360"/>
        <w:contextualSpacing w:val="0"/>
        <w:jc w:val="both"/>
        <w:rPr>
          <w:color w:val="000000"/>
        </w:rPr>
      </w:pPr>
      <w:r w:rsidRPr="008E50C3">
        <w:rPr>
          <w:color w:val="000000"/>
        </w:rPr>
        <w:t xml:space="preserve">The Tenth Scientific Advisory Committee (SAC) meeting of ICAR-KVK, Bengaluru Rural District was held on 27.02.2019 under the Chairmanship of Vice-Chancellor, UAS, </w:t>
      </w:r>
      <w:proofErr w:type="gramStart"/>
      <w:r w:rsidRPr="008E50C3">
        <w:rPr>
          <w:color w:val="000000"/>
        </w:rPr>
        <w:t>Bengaluru</w:t>
      </w:r>
      <w:proofErr w:type="gramEnd"/>
      <w:r w:rsidRPr="008E50C3">
        <w:rPr>
          <w:color w:val="000000"/>
        </w:rPr>
        <w:t xml:space="preserve">. </w:t>
      </w:r>
    </w:p>
    <w:p w:rsidR="00D16204" w:rsidRDefault="00D16204" w:rsidP="00D16204">
      <w:pPr>
        <w:pStyle w:val="ListParagraph"/>
        <w:numPr>
          <w:ilvl w:val="0"/>
          <w:numId w:val="39"/>
        </w:numPr>
        <w:tabs>
          <w:tab w:val="left" w:pos="270"/>
          <w:tab w:val="left" w:pos="6887"/>
        </w:tabs>
        <w:spacing w:line="276" w:lineRule="auto"/>
        <w:ind w:left="360"/>
        <w:contextualSpacing w:val="0"/>
        <w:jc w:val="both"/>
        <w:rPr>
          <w:color w:val="000000"/>
        </w:rPr>
      </w:pPr>
      <w:r>
        <w:rPr>
          <w:color w:val="000000"/>
        </w:rPr>
        <w:t>T</w:t>
      </w:r>
      <w:r w:rsidRPr="008E50C3">
        <w:rPr>
          <w:color w:val="000000"/>
        </w:rPr>
        <w:t xml:space="preserve">he Senior Scientist and </w:t>
      </w:r>
      <w:proofErr w:type="gramStart"/>
      <w:r w:rsidRPr="008E50C3">
        <w:rPr>
          <w:color w:val="000000"/>
        </w:rPr>
        <w:t>Head,</w:t>
      </w:r>
      <w:proofErr w:type="gramEnd"/>
      <w:r w:rsidRPr="008E50C3">
        <w:rPr>
          <w:color w:val="000000"/>
        </w:rPr>
        <w:t xml:space="preserve"> presented the Action Taken Report on the recommendations of Ninth Scientific Advisory Committee meeting and obtained </w:t>
      </w:r>
      <w:r>
        <w:rPr>
          <w:color w:val="000000"/>
        </w:rPr>
        <w:t xml:space="preserve">the </w:t>
      </w:r>
      <w:r w:rsidRPr="008E50C3">
        <w:rPr>
          <w:color w:val="000000"/>
        </w:rPr>
        <w:t xml:space="preserve">approval. The Scientists presented the results of On Farm Testing, Front Line Demonstrations, Training </w:t>
      </w:r>
      <w:proofErr w:type="spellStart"/>
      <w:r w:rsidRPr="008E50C3">
        <w:rPr>
          <w:color w:val="000000"/>
        </w:rPr>
        <w:t>Programmes</w:t>
      </w:r>
      <w:proofErr w:type="spellEnd"/>
      <w:r w:rsidRPr="008E50C3">
        <w:rPr>
          <w:color w:val="000000"/>
        </w:rPr>
        <w:t xml:space="preserve">, </w:t>
      </w:r>
      <w:proofErr w:type="gramStart"/>
      <w:r w:rsidRPr="008E50C3">
        <w:rPr>
          <w:color w:val="000000"/>
        </w:rPr>
        <w:t>Farmers</w:t>
      </w:r>
      <w:proofErr w:type="gramEnd"/>
      <w:r w:rsidRPr="008E50C3">
        <w:rPr>
          <w:color w:val="000000"/>
        </w:rPr>
        <w:t xml:space="preserve"> Field School, other extension activities, Adopted village </w:t>
      </w:r>
      <w:proofErr w:type="spellStart"/>
      <w:r w:rsidRPr="008E50C3">
        <w:rPr>
          <w:color w:val="000000"/>
        </w:rPr>
        <w:t>programmes</w:t>
      </w:r>
      <w:proofErr w:type="spellEnd"/>
      <w:r w:rsidRPr="008E50C3">
        <w:rPr>
          <w:color w:val="000000"/>
        </w:rPr>
        <w:t xml:space="preserve">, Bio fuel project and ARYA project for the year 2017-18. Finally, the Senior Scientist and Head briefed the action plan for the year 2018-19. </w:t>
      </w:r>
    </w:p>
    <w:p w:rsidR="00D16204" w:rsidRDefault="00D16204" w:rsidP="00D16204">
      <w:pPr>
        <w:pStyle w:val="ListParagraph"/>
        <w:numPr>
          <w:ilvl w:val="0"/>
          <w:numId w:val="39"/>
        </w:numPr>
        <w:tabs>
          <w:tab w:val="left" w:pos="270"/>
          <w:tab w:val="left" w:pos="6887"/>
        </w:tabs>
        <w:spacing w:line="276" w:lineRule="auto"/>
        <w:ind w:left="360"/>
        <w:contextualSpacing w:val="0"/>
        <w:jc w:val="both"/>
        <w:rPr>
          <w:color w:val="000000"/>
        </w:rPr>
      </w:pPr>
      <w:r w:rsidRPr="008E50C3">
        <w:rPr>
          <w:color w:val="000000"/>
        </w:rPr>
        <w:t xml:space="preserve"> Leaflets on ‘Improved cultivation practices in millets, Improved production technologies in fodder crops, Pest and disease management in pole beans, Management of diamond back moth in cabbage, Nutrients for banana, Integrated nutrient management in tomato, Role of KVK in Farmers producer organizations and CDs on Success of Progressive farmers </w:t>
      </w:r>
      <w:r>
        <w:rPr>
          <w:color w:val="000000"/>
        </w:rPr>
        <w:t xml:space="preserve">Smt. </w:t>
      </w:r>
      <w:proofErr w:type="spellStart"/>
      <w:r>
        <w:rPr>
          <w:color w:val="000000"/>
        </w:rPr>
        <w:t>Channamma</w:t>
      </w:r>
      <w:proofErr w:type="spellEnd"/>
      <w:r>
        <w:rPr>
          <w:color w:val="000000"/>
        </w:rPr>
        <w:t xml:space="preserve"> and Sri </w:t>
      </w:r>
      <w:proofErr w:type="spellStart"/>
      <w:r>
        <w:rPr>
          <w:color w:val="000000"/>
        </w:rPr>
        <w:t>Lakshmi</w:t>
      </w:r>
      <w:proofErr w:type="spellEnd"/>
      <w:r>
        <w:rPr>
          <w:color w:val="000000"/>
        </w:rPr>
        <w:t xml:space="preserve"> </w:t>
      </w:r>
      <w:proofErr w:type="spellStart"/>
      <w:r>
        <w:rPr>
          <w:color w:val="000000"/>
        </w:rPr>
        <w:t>Narayana</w:t>
      </w:r>
      <w:proofErr w:type="spellEnd"/>
      <w:r>
        <w:rPr>
          <w:color w:val="000000"/>
        </w:rPr>
        <w:t xml:space="preserve"> G</w:t>
      </w:r>
      <w:r w:rsidRPr="008E50C3">
        <w:rPr>
          <w:color w:val="000000"/>
        </w:rPr>
        <w:t>owda’ were released by the dignitaries.</w:t>
      </w:r>
    </w:p>
    <w:p w:rsidR="00D16204" w:rsidRPr="008E50C3" w:rsidRDefault="00D16204" w:rsidP="00D16204">
      <w:pPr>
        <w:pStyle w:val="ListParagraph"/>
        <w:numPr>
          <w:ilvl w:val="0"/>
          <w:numId w:val="39"/>
        </w:numPr>
        <w:tabs>
          <w:tab w:val="left" w:pos="270"/>
          <w:tab w:val="left" w:pos="6887"/>
        </w:tabs>
        <w:spacing w:line="276" w:lineRule="auto"/>
        <w:ind w:left="360"/>
        <w:contextualSpacing w:val="0"/>
        <w:jc w:val="both"/>
        <w:rPr>
          <w:color w:val="000000"/>
        </w:rPr>
      </w:pPr>
      <w:r>
        <w:rPr>
          <w:color w:val="000000"/>
        </w:rPr>
        <w:t xml:space="preserve"> The demonstration units </w:t>
      </w:r>
      <w:r w:rsidRPr="00E0176A">
        <w:rPr>
          <w:i/>
          <w:color w:val="000000"/>
        </w:rPr>
        <w:t>viz.,</w:t>
      </w:r>
      <w:r>
        <w:rPr>
          <w:color w:val="000000"/>
        </w:rPr>
        <w:t xml:space="preserve"> NADEF method of composting, VAT method of composting, Azolla unit, </w:t>
      </w:r>
      <w:proofErr w:type="spellStart"/>
      <w:r>
        <w:rPr>
          <w:color w:val="000000"/>
        </w:rPr>
        <w:t>Yelaga</w:t>
      </w:r>
      <w:proofErr w:type="spellEnd"/>
      <w:r>
        <w:rPr>
          <w:color w:val="000000"/>
        </w:rPr>
        <w:t xml:space="preserve"> sheep unit, </w:t>
      </w:r>
      <w:proofErr w:type="spellStart"/>
      <w:r>
        <w:rPr>
          <w:color w:val="000000"/>
        </w:rPr>
        <w:t>Swarnadhara</w:t>
      </w:r>
      <w:proofErr w:type="spellEnd"/>
      <w:r>
        <w:rPr>
          <w:color w:val="000000"/>
        </w:rPr>
        <w:t xml:space="preserve"> poultry bird unit and </w:t>
      </w:r>
      <w:proofErr w:type="spellStart"/>
      <w:r>
        <w:rPr>
          <w:color w:val="000000"/>
        </w:rPr>
        <w:t>Kadaknath</w:t>
      </w:r>
      <w:proofErr w:type="spellEnd"/>
      <w:r>
        <w:rPr>
          <w:color w:val="000000"/>
        </w:rPr>
        <w:t xml:space="preserve"> bird units and Atomic Absorption Spectrophotometer were inaugurated by </w:t>
      </w:r>
      <w:proofErr w:type="spellStart"/>
      <w:r>
        <w:rPr>
          <w:color w:val="000000"/>
        </w:rPr>
        <w:t>Hon’ble</w:t>
      </w:r>
      <w:proofErr w:type="spellEnd"/>
      <w:r>
        <w:rPr>
          <w:color w:val="000000"/>
        </w:rPr>
        <w:t xml:space="preserve"> Vice Chancellor.</w:t>
      </w:r>
    </w:p>
    <w:p w:rsidR="00D16204" w:rsidRDefault="00D16204" w:rsidP="00D16204">
      <w:pPr>
        <w:tabs>
          <w:tab w:val="left" w:pos="270"/>
          <w:tab w:val="left" w:pos="6887"/>
        </w:tabs>
        <w:ind w:left="360" w:hanging="360"/>
        <w:jc w:val="both"/>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1"/>
        <w:gridCol w:w="3291"/>
        <w:gridCol w:w="3291"/>
      </w:tblGrid>
      <w:tr w:rsidR="00DE579B" w:rsidTr="006F6F69">
        <w:tc>
          <w:tcPr>
            <w:tcW w:w="3291" w:type="dxa"/>
          </w:tcPr>
          <w:p w:rsidR="00DE579B" w:rsidRDefault="00DE579B" w:rsidP="00D16204">
            <w:pPr>
              <w:spacing w:line="288" w:lineRule="atLeast"/>
              <w:jc w:val="both"/>
              <w:rPr>
                <w:color w:val="000000"/>
              </w:rPr>
            </w:pPr>
            <w:r>
              <w:rPr>
                <w:noProof/>
                <w:color w:val="000000"/>
              </w:rPr>
              <w:drawing>
                <wp:inline distT="0" distB="0" distL="0" distR="0">
                  <wp:extent cx="1722201" cy="1148090"/>
                  <wp:effectExtent l="19050" t="0" r="0" b="0"/>
                  <wp:docPr id="14" name="Picture 4" descr="E:\POPS\Reports\MONTHLY REPORT\MONTHLY REPORTS\Editor_Report\2018\February 2019\Discussion in 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PS\Reports\MONTHLY REPORT\MONTHLY REPORTS\Editor_Report\2018\February 2019\Discussion in SAC.JPG"/>
                          <pic:cNvPicPr>
                            <a:picLocks noChangeAspect="1" noChangeArrowheads="1"/>
                          </pic:cNvPicPr>
                        </pic:nvPicPr>
                        <pic:blipFill>
                          <a:blip r:embed="rId13" cstate="print"/>
                          <a:srcRect/>
                          <a:stretch>
                            <a:fillRect/>
                          </a:stretch>
                        </pic:blipFill>
                        <pic:spPr bwMode="auto">
                          <a:xfrm>
                            <a:off x="0" y="0"/>
                            <a:ext cx="1724238" cy="1149448"/>
                          </a:xfrm>
                          <a:prstGeom prst="rect">
                            <a:avLst/>
                          </a:prstGeom>
                          <a:noFill/>
                          <a:ln w="9525">
                            <a:noFill/>
                            <a:miter lim="800000"/>
                            <a:headEnd/>
                            <a:tailEnd/>
                          </a:ln>
                        </pic:spPr>
                      </pic:pic>
                    </a:graphicData>
                  </a:graphic>
                </wp:inline>
              </w:drawing>
            </w:r>
          </w:p>
        </w:tc>
        <w:tc>
          <w:tcPr>
            <w:tcW w:w="3291" w:type="dxa"/>
          </w:tcPr>
          <w:p w:rsidR="00DE579B" w:rsidRDefault="00DE579B" w:rsidP="00D16204">
            <w:pPr>
              <w:spacing w:line="288" w:lineRule="atLeast"/>
              <w:jc w:val="both"/>
              <w:rPr>
                <w:color w:val="000000"/>
              </w:rPr>
            </w:pPr>
            <w:r>
              <w:rPr>
                <w:noProof/>
                <w:color w:val="000000"/>
              </w:rPr>
              <w:drawing>
                <wp:inline distT="0" distB="0" distL="0" distR="0">
                  <wp:extent cx="1765614" cy="1177047"/>
                  <wp:effectExtent l="19050" t="0" r="6036" b="0"/>
                  <wp:docPr id="15" name="Picture 5" descr="E:\POPS\Reports\MONTHLY REPORT\MONTHLY REPORTS\Editor_Report\2018\February 2019\Inauguration of poultry unit by 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PS\Reports\MONTHLY REPORT\MONTHLY REPORTS\Editor_Report\2018\February 2019\Inauguration of poultry unit by VC.JPG"/>
                          <pic:cNvPicPr>
                            <a:picLocks noChangeAspect="1" noChangeArrowheads="1"/>
                          </pic:cNvPicPr>
                        </pic:nvPicPr>
                        <pic:blipFill>
                          <a:blip r:embed="rId14" cstate="print"/>
                          <a:srcRect/>
                          <a:stretch>
                            <a:fillRect/>
                          </a:stretch>
                        </pic:blipFill>
                        <pic:spPr bwMode="auto">
                          <a:xfrm>
                            <a:off x="0" y="0"/>
                            <a:ext cx="1766026" cy="1177321"/>
                          </a:xfrm>
                          <a:prstGeom prst="rect">
                            <a:avLst/>
                          </a:prstGeom>
                          <a:noFill/>
                          <a:ln w="9525">
                            <a:noFill/>
                            <a:miter lim="800000"/>
                            <a:headEnd/>
                            <a:tailEnd/>
                          </a:ln>
                        </pic:spPr>
                      </pic:pic>
                    </a:graphicData>
                  </a:graphic>
                </wp:inline>
              </w:drawing>
            </w:r>
          </w:p>
        </w:tc>
        <w:tc>
          <w:tcPr>
            <w:tcW w:w="3291" w:type="dxa"/>
          </w:tcPr>
          <w:p w:rsidR="00DE579B" w:rsidRDefault="00DE579B" w:rsidP="00D16204">
            <w:pPr>
              <w:spacing w:line="288" w:lineRule="atLeast"/>
              <w:jc w:val="both"/>
              <w:rPr>
                <w:color w:val="000000"/>
              </w:rPr>
            </w:pPr>
            <w:r>
              <w:rPr>
                <w:noProof/>
                <w:color w:val="000000"/>
              </w:rPr>
              <w:drawing>
                <wp:inline distT="0" distB="0" distL="0" distR="0">
                  <wp:extent cx="1765636" cy="1177047"/>
                  <wp:effectExtent l="19050" t="0" r="6014" b="0"/>
                  <wp:docPr id="16" name="Picture 6" descr="E:\POPS\Reports\MONTHLY REPORT\MONTHLY REPORTS\Editor_Report\2018\February 2019\Release of folders in 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OPS\Reports\MONTHLY REPORT\MONTHLY REPORTS\Editor_Report\2018\February 2019\Release of folders in SAC.JPG"/>
                          <pic:cNvPicPr>
                            <a:picLocks noChangeAspect="1" noChangeArrowheads="1"/>
                          </pic:cNvPicPr>
                        </pic:nvPicPr>
                        <pic:blipFill>
                          <a:blip r:embed="rId15" cstate="print"/>
                          <a:srcRect/>
                          <a:stretch>
                            <a:fillRect/>
                          </a:stretch>
                        </pic:blipFill>
                        <pic:spPr bwMode="auto">
                          <a:xfrm>
                            <a:off x="0" y="0"/>
                            <a:ext cx="1765636" cy="1177047"/>
                          </a:xfrm>
                          <a:prstGeom prst="rect">
                            <a:avLst/>
                          </a:prstGeom>
                          <a:noFill/>
                          <a:ln w="9525">
                            <a:noFill/>
                            <a:miter lim="800000"/>
                            <a:headEnd/>
                            <a:tailEnd/>
                          </a:ln>
                        </pic:spPr>
                      </pic:pic>
                    </a:graphicData>
                  </a:graphic>
                </wp:inline>
              </w:drawing>
            </w:r>
          </w:p>
        </w:tc>
      </w:tr>
      <w:tr w:rsidR="00DE579B" w:rsidTr="006F6F69">
        <w:tc>
          <w:tcPr>
            <w:tcW w:w="3291" w:type="dxa"/>
          </w:tcPr>
          <w:p w:rsidR="00DE579B" w:rsidRDefault="00DE579B" w:rsidP="00DE579B">
            <w:pPr>
              <w:spacing w:line="288" w:lineRule="atLeast"/>
              <w:jc w:val="center"/>
              <w:rPr>
                <w:color w:val="000000"/>
              </w:rPr>
            </w:pPr>
            <w:r>
              <w:rPr>
                <w:color w:val="000000"/>
              </w:rPr>
              <w:t>Discussion in SAC meeting</w:t>
            </w:r>
          </w:p>
        </w:tc>
        <w:tc>
          <w:tcPr>
            <w:tcW w:w="3291" w:type="dxa"/>
          </w:tcPr>
          <w:p w:rsidR="00DE579B" w:rsidRDefault="00DE579B" w:rsidP="00DE579B">
            <w:pPr>
              <w:spacing w:line="288" w:lineRule="atLeast"/>
              <w:jc w:val="center"/>
              <w:rPr>
                <w:color w:val="000000"/>
              </w:rPr>
            </w:pPr>
            <w:proofErr w:type="spellStart"/>
            <w:r>
              <w:rPr>
                <w:color w:val="000000"/>
              </w:rPr>
              <w:t>Inaguration</w:t>
            </w:r>
            <w:proofErr w:type="spellEnd"/>
            <w:r>
              <w:rPr>
                <w:color w:val="000000"/>
              </w:rPr>
              <w:t xml:space="preserve"> of poultry unit by VC</w:t>
            </w:r>
          </w:p>
        </w:tc>
        <w:tc>
          <w:tcPr>
            <w:tcW w:w="3291" w:type="dxa"/>
          </w:tcPr>
          <w:p w:rsidR="00DE579B" w:rsidRDefault="00DE579B" w:rsidP="00DE579B">
            <w:pPr>
              <w:spacing w:line="288" w:lineRule="atLeast"/>
              <w:jc w:val="center"/>
              <w:rPr>
                <w:color w:val="000000"/>
              </w:rPr>
            </w:pPr>
            <w:r>
              <w:rPr>
                <w:color w:val="000000"/>
              </w:rPr>
              <w:t>Release of folders</w:t>
            </w:r>
          </w:p>
        </w:tc>
      </w:tr>
    </w:tbl>
    <w:p w:rsidR="00D16204" w:rsidRDefault="00D16204" w:rsidP="00D16204">
      <w:pPr>
        <w:shd w:val="clear" w:color="auto" w:fill="FFFFFF"/>
        <w:spacing w:line="288" w:lineRule="atLeast"/>
        <w:jc w:val="both"/>
        <w:rPr>
          <w:color w:val="000000"/>
        </w:rPr>
      </w:pPr>
    </w:p>
    <w:p w:rsidR="00D16204" w:rsidRPr="006264C1" w:rsidRDefault="00D16204" w:rsidP="00DE579B">
      <w:pPr>
        <w:pStyle w:val="ListParagraph"/>
        <w:shd w:val="clear" w:color="auto" w:fill="B8CCE4" w:themeFill="accent1" w:themeFillTint="66"/>
        <w:tabs>
          <w:tab w:val="left" w:pos="720"/>
          <w:tab w:val="left" w:pos="6887"/>
        </w:tabs>
        <w:ind w:left="630"/>
        <w:contextualSpacing w:val="0"/>
        <w:jc w:val="both"/>
        <w:rPr>
          <w:b/>
          <w:color w:val="000000"/>
        </w:rPr>
      </w:pPr>
      <w:proofErr w:type="spellStart"/>
      <w:r w:rsidRPr="006264C1">
        <w:rPr>
          <w:b/>
          <w:color w:val="000000"/>
        </w:rPr>
        <w:t>Kissan</w:t>
      </w:r>
      <w:proofErr w:type="spellEnd"/>
      <w:r w:rsidRPr="006264C1">
        <w:rPr>
          <w:b/>
          <w:color w:val="000000"/>
        </w:rPr>
        <w:t xml:space="preserve"> </w:t>
      </w:r>
      <w:proofErr w:type="spellStart"/>
      <w:r w:rsidRPr="006264C1">
        <w:rPr>
          <w:b/>
          <w:color w:val="000000"/>
        </w:rPr>
        <w:t>mela</w:t>
      </w:r>
      <w:proofErr w:type="spellEnd"/>
    </w:p>
    <w:p w:rsidR="00D16204" w:rsidRDefault="00D16204" w:rsidP="00D16204">
      <w:pPr>
        <w:pStyle w:val="ListParagraph"/>
        <w:tabs>
          <w:tab w:val="left" w:pos="720"/>
          <w:tab w:val="left" w:pos="6887"/>
        </w:tabs>
        <w:jc w:val="both"/>
        <w:rPr>
          <w:b/>
          <w:color w:val="000000"/>
        </w:rPr>
      </w:pPr>
    </w:p>
    <w:p w:rsidR="00D16204" w:rsidRDefault="00D16204" w:rsidP="00D16204">
      <w:pPr>
        <w:pStyle w:val="ListParagraph"/>
        <w:numPr>
          <w:ilvl w:val="0"/>
          <w:numId w:val="41"/>
        </w:numPr>
        <w:tabs>
          <w:tab w:val="left" w:pos="720"/>
          <w:tab w:val="left" w:pos="1260"/>
        </w:tabs>
        <w:spacing w:line="276" w:lineRule="auto"/>
        <w:contextualSpacing w:val="0"/>
        <w:jc w:val="both"/>
        <w:rPr>
          <w:color w:val="000000"/>
          <w:sz w:val="22"/>
        </w:rPr>
      </w:pPr>
      <w:r w:rsidRPr="0011371E">
        <w:rPr>
          <w:color w:val="000000"/>
          <w:sz w:val="22"/>
        </w:rPr>
        <w:t xml:space="preserve">ICAR-Krishi Vigyan Kendra, Bengaluru Rural District and ATMA, Department of Agriculture, Bengaluru District jointly organized Two days </w:t>
      </w:r>
      <w:proofErr w:type="spellStart"/>
      <w:r w:rsidRPr="0011371E">
        <w:rPr>
          <w:color w:val="000000"/>
          <w:sz w:val="22"/>
        </w:rPr>
        <w:t>Kissan</w:t>
      </w:r>
      <w:proofErr w:type="spellEnd"/>
      <w:r w:rsidRPr="0011371E">
        <w:rPr>
          <w:color w:val="000000"/>
          <w:sz w:val="22"/>
        </w:rPr>
        <w:t xml:space="preserve"> </w:t>
      </w:r>
      <w:proofErr w:type="spellStart"/>
      <w:r w:rsidRPr="0011371E">
        <w:rPr>
          <w:color w:val="000000"/>
          <w:sz w:val="22"/>
        </w:rPr>
        <w:t>mela</w:t>
      </w:r>
      <w:proofErr w:type="spellEnd"/>
      <w:r w:rsidRPr="0011371E">
        <w:rPr>
          <w:color w:val="000000"/>
          <w:sz w:val="22"/>
        </w:rPr>
        <w:t xml:space="preserve"> on 8</w:t>
      </w:r>
      <w:r w:rsidRPr="0011371E">
        <w:rPr>
          <w:color w:val="000000"/>
          <w:sz w:val="22"/>
          <w:vertAlign w:val="superscript"/>
        </w:rPr>
        <w:t>th</w:t>
      </w:r>
      <w:r w:rsidRPr="0011371E">
        <w:rPr>
          <w:color w:val="000000"/>
          <w:sz w:val="22"/>
        </w:rPr>
        <w:t xml:space="preserve"> and 9</w:t>
      </w:r>
      <w:r w:rsidRPr="0011371E">
        <w:rPr>
          <w:color w:val="000000"/>
          <w:sz w:val="22"/>
          <w:vertAlign w:val="superscript"/>
        </w:rPr>
        <w:t>th</w:t>
      </w:r>
      <w:r w:rsidRPr="0011371E">
        <w:rPr>
          <w:color w:val="000000"/>
          <w:sz w:val="22"/>
        </w:rPr>
        <w:t xml:space="preserve"> March 2019 at Krishi Vigyan Kendra, Hadonahalli.</w:t>
      </w:r>
    </w:p>
    <w:p w:rsidR="00D16204" w:rsidRPr="002831F6" w:rsidRDefault="00D16204" w:rsidP="00D16204">
      <w:pPr>
        <w:pStyle w:val="ListParagraph"/>
        <w:numPr>
          <w:ilvl w:val="0"/>
          <w:numId w:val="41"/>
        </w:numPr>
        <w:tabs>
          <w:tab w:val="left" w:pos="720"/>
          <w:tab w:val="left" w:pos="1260"/>
        </w:tabs>
        <w:spacing w:line="276" w:lineRule="auto"/>
        <w:contextualSpacing w:val="0"/>
        <w:jc w:val="both"/>
        <w:rPr>
          <w:color w:val="000000"/>
          <w:sz w:val="22"/>
        </w:rPr>
      </w:pPr>
      <w:r w:rsidRPr="002831F6">
        <w:rPr>
          <w:color w:val="000000"/>
          <w:sz w:val="22"/>
        </w:rPr>
        <w:t xml:space="preserve">Dr. M. </w:t>
      </w:r>
      <w:proofErr w:type="spellStart"/>
      <w:r w:rsidRPr="002831F6">
        <w:rPr>
          <w:color w:val="000000"/>
          <w:sz w:val="22"/>
        </w:rPr>
        <w:t>Veerappa</w:t>
      </w:r>
      <w:proofErr w:type="spellEnd"/>
      <w:r w:rsidRPr="002831F6">
        <w:rPr>
          <w:color w:val="000000"/>
          <w:sz w:val="22"/>
        </w:rPr>
        <w:t xml:space="preserve"> </w:t>
      </w:r>
      <w:proofErr w:type="spellStart"/>
      <w:r w:rsidRPr="002831F6">
        <w:rPr>
          <w:color w:val="000000"/>
          <w:sz w:val="22"/>
        </w:rPr>
        <w:t>mo</w:t>
      </w:r>
      <w:r>
        <w:rPr>
          <w:color w:val="000000"/>
          <w:sz w:val="22"/>
        </w:rPr>
        <w:t>y</w:t>
      </w:r>
      <w:r w:rsidRPr="002831F6">
        <w:rPr>
          <w:color w:val="000000"/>
          <w:sz w:val="22"/>
        </w:rPr>
        <w:t>ili</w:t>
      </w:r>
      <w:proofErr w:type="spellEnd"/>
      <w:r w:rsidRPr="002831F6">
        <w:rPr>
          <w:color w:val="000000"/>
          <w:sz w:val="22"/>
        </w:rPr>
        <w:t xml:space="preserve">, Member of Parliament, </w:t>
      </w:r>
      <w:proofErr w:type="spellStart"/>
      <w:r w:rsidRPr="002831F6">
        <w:rPr>
          <w:color w:val="000000"/>
          <w:sz w:val="22"/>
        </w:rPr>
        <w:t>Chikkaballapur</w:t>
      </w:r>
      <w:proofErr w:type="spellEnd"/>
      <w:r w:rsidRPr="002831F6">
        <w:rPr>
          <w:color w:val="000000"/>
          <w:sz w:val="22"/>
        </w:rPr>
        <w:t xml:space="preserve"> Con</w:t>
      </w:r>
      <w:r>
        <w:rPr>
          <w:color w:val="000000"/>
          <w:sz w:val="22"/>
        </w:rPr>
        <w:t>s</w:t>
      </w:r>
      <w:r w:rsidRPr="002831F6">
        <w:rPr>
          <w:color w:val="000000"/>
          <w:sz w:val="22"/>
        </w:rPr>
        <w:t>tituency appreciate</w:t>
      </w:r>
      <w:r>
        <w:rPr>
          <w:color w:val="000000"/>
          <w:sz w:val="22"/>
        </w:rPr>
        <w:t>d</w:t>
      </w:r>
      <w:r w:rsidRPr="002831F6">
        <w:rPr>
          <w:color w:val="000000"/>
          <w:sz w:val="22"/>
        </w:rPr>
        <w:t xml:space="preserve"> the different </w:t>
      </w:r>
      <w:proofErr w:type="spellStart"/>
      <w:r w:rsidRPr="002831F6">
        <w:rPr>
          <w:color w:val="000000"/>
          <w:sz w:val="22"/>
        </w:rPr>
        <w:t>programmes</w:t>
      </w:r>
      <w:proofErr w:type="spellEnd"/>
      <w:r w:rsidRPr="002831F6">
        <w:rPr>
          <w:color w:val="000000"/>
          <w:sz w:val="22"/>
        </w:rPr>
        <w:t xml:space="preserve"> of UAS, Bengaluru and KVK, </w:t>
      </w:r>
      <w:r w:rsidR="00E0176A">
        <w:rPr>
          <w:color w:val="000000"/>
          <w:sz w:val="22"/>
        </w:rPr>
        <w:t>Bengaluru Rural District</w:t>
      </w:r>
      <w:r w:rsidRPr="002831F6">
        <w:rPr>
          <w:color w:val="000000"/>
          <w:sz w:val="22"/>
        </w:rPr>
        <w:t xml:space="preserve"> and he </w:t>
      </w:r>
      <w:r>
        <w:rPr>
          <w:color w:val="000000"/>
          <w:sz w:val="22"/>
        </w:rPr>
        <w:t>emphasized the</w:t>
      </w:r>
      <w:r w:rsidRPr="002831F6">
        <w:rPr>
          <w:color w:val="000000"/>
          <w:sz w:val="22"/>
        </w:rPr>
        <w:t xml:space="preserve"> farmers to utilize the government schemes effectively through commodity based associations. </w:t>
      </w:r>
    </w:p>
    <w:p w:rsidR="00D16204" w:rsidRPr="002831F6" w:rsidRDefault="00D16204" w:rsidP="00D16204">
      <w:pPr>
        <w:pStyle w:val="ListParagraph"/>
        <w:numPr>
          <w:ilvl w:val="0"/>
          <w:numId w:val="41"/>
        </w:numPr>
        <w:tabs>
          <w:tab w:val="left" w:pos="720"/>
          <w:tab w:val="left" w:pos="1260"/>
        </w:tabs>
        <w:spacing w:line="276" w:lineRule="auto"/>
        <w:contextualSpacing w:val="0"/>
        <w:jc w:val="both"/>
        <w:rPr>
          <w:color w:val="000000"/>
          <w:sz w:val="22"/>
        </w:rPr>
      </w:pPr>
      <w:r w:rsidRPr="002831F6">
        <w:rPr>
          <w:color w:val="000000"/>
          <w:sz w:val="22"/>
        </w:rPr>
        <w:lastRenderedPageBreak/>
        <w:t>In the farmer Scientist interactive session</w:t>
      </w:r>
      <w:r>
        <w:rPr>
          <w:color w:val="000000"/>
          <w:sz w:val="22"/>
        </w:rPr>
        <w:t>,</w:t>
      </w:r>
      <w:r w:rsidRPr="002831F6">
        <w:rPr>
          <w:color w:val="000000"/>
          <w:sz w:val="22"/>
        </w:rPr>
        <w:t xml:space="preserve"> Plant protection measures in field and horticulture crops and Importance of soil and water were discussed. 375 farmers/farm women wer</w:t>
      </w:r>
      <w:r>
        <w:rPr>
          <w:color w:val="000000"/>
          <w:sz w:val="22"/>
        </w:rPr>
        <w:t>e</w:t>
      </w:r>
      <w:r w:rsidRPr="002831F6">
        <w:rPr>
          <w:color w:val="000000"/>
          <w:sz w:val="22"/>
        </w:rPr>
        <w:t xml:space="preserve"> participated in the programme.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39"/>
        <w:gridCol w:w="3025"/>
        <w:gridCol w:w="2989"/>
      </w:tblGrid>
      <w:tr w:rsidR="00DE579B" w:rsidTr="006F6F69">
        <w:tc>
          <w:tcPr>
            <w:tcW w:w="3291" w:type="dxa"/>
          </w:tcPr>
          <w:p w:rsidR="00DE579B" w:rsidRDefault="00DE579B" w:rsidP="00D16204">
            <w:pPr>
              <w:pStyle w:val="ListParagraph"/>
              <w:tabs>
                <w:tab w:val="left" w:pos="720"/>
                <w:tab w:val="left" w:pos="6887"/>
              </w:tabs>
              <w:ind w:left="0"/>
              <w:jc w:val="both"/>
              <w:rPr>
                <w:b/>
                <w:color w:val="000000"/>
              </w:rPr>
            </w:pPr>
            <w:r>
              <w:rPr>
                <w:b/>
                <w:noProof/>
                <w:color w:val="000000"/>
              </w:rPr>
              <w:drawing>
                <wp:inline distT="0" distB="0" distL="0" distR="0">
                  <wp:extent cx="1867756" cy="1245140"/>
                  <wp:effectExtent l="19050" t="0" r="0" b="0"/>
                  <wp:docPr id="19" name="Picture 9" descr="E:\POPS\Media coverage\2018-19\Kisan mela\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OPS\Media coverage\2018-19\Kisan mela\IMG_0844.JPG"/>
                          <pic:cNvPicPr>
                            <a:picLocks noChangeAspect="1" noChangeArrowheads="1"/>
                          </pic:cNvPicPr>
                        </pic:nvPicPr>
                        <pic:blipFill>
                          <a:blip r:embed="rId16" cstate="print"/>
                          <a:srcRect/>
                          <a:stretch>
                            <a:fillRect/>
                          </a:stretch>
                        </pic:blipFill>
                        <pic:spPr bwMode="auto">
                          <a:xfrm>
                            <a:off x="0" y="0"/>
                            <a:ext cx="1867756" cy="1245140"/>
                          </a:xfrm>
                          <a:prstGeom prst="rect">
                            <a:avLst/>
                          </a:prstGeom>
                          <a:noFill/>
                          <a:ln w="9525">
                            <a:noFill/>
                            <a:miter lim="800000"/>
                            <a:headEnd/>
                            <a:tailEnd/>
                          </a:ln>
                        </pic:spPr>
                      </pic:pic>
                    </a:graphicData>
                  </a:graphic>
                </wp:inline>
              </w:drawing>
            </w:r>
          </w:p>
        </w:tc>
        <w:tc>
          <w:tcPr>
            <w:tcW w:w="3291" w:type="dxa"/>
          </w:tcPr>
          <w:p w:rsidR="00DE579B" w:rsidRDefault="00DE579B" w:rsidP="00D16204">
            <w:pPr>
              <w:pStyle w:val="ListParagraph"/>
              <w:tabs>
                <w:tab w:val="left" w:pos="720"/>
                <w:tab w:val="left" w:pos="6887"/>
              </w:tabs>
              <w:ind w:left="0"/>
              <w:jc w:val="both"/>
              <w:rPr>
                <w:b/>
                <w:color w:val="000000"/>
              </w:rPr>
            </w:pPr>
            <w:r>
              <w:rPr>
                <w:b/>
                <w:noProof/>
                <w:color w:val="000000"/>
              </w:rPr>
              <w:drawing>
                <wp:inline distT="0" distB="0" distL="0" distR="0">
                  <wp:extent cx="1794797" cy="1196502"/>
                  <wp:effectExtent l="19050" t="0" r="0" b="0"/>
                  <wp:docPr id="20" name="Picture 10" descr="E:\POPS\Media coverage\2018-19\Kisan mela\IMG_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OPS\Media coverage\2018-19\Kisan mela\IMG_0950.JPG"/>
                          <pic:cNvPicPr>
                            <a:picLocks noChangeAspect="1" noChangeArrowheads="1"/>
                          </pic:cNvPicPr>
                        </pic:nvPicPr>
                        <pic:blipFill>
                          <a:blip r:embed="rId17" cstate="print"/>
                          <a:srcRect/>
                          <a:stretch>
                            <a:fillRect/>
                          </a:stretch>
                        </pic:blipFill>
                        <pic:spPr bwMode="auto">
                          <a:xfrm>
                            <a:off x="0" y="0"/>
                            <a:ext cx="1794797" cy="1196502"/>
                          </a:xfrm>
                          <a:prstGeom prst="rect">
                            <a:avLst/>
                          </a:prstGeom>
                          <a:noFill/>
                          <a:ln w="9525">
                            <a:noFill/>
                            <a:miter lim="800000"/>
                            <a:headEnd/>
                            <a:tailEnd/>
                          </a:ln>
                        </pic:spPr>
                      </pic:pic>
                    </a:graphicData>
                  </a:graphic>
                </wp:inline>
              </w:drawing>
            </w:r>
          </w:p>
        </w:tc>
        <w:tc>
          <w:tcPr>
            <w:tcW w:w="3291" w:type="dxa"/>
          </w:tcPr>
          <w:p w:rsidR="00DE579B" w:rsidRDefault="00FC43FF" w:rsidP="00D16204">
            <w:pPr>
              <w:pStyle w:val="ListParagraph"/>
              <w:tabs>
                <w:tab w:val="left" w:pos="720"/>
                <w:tab w:val="left" w:pos="6887"/>
              </w:tabs>
              <w:ind w:left="0"/>
              <w:jc w:val="both"/>
              <w:rPr>
                <w:b/>
                <w:color w:val="000000"/>
              </w:rPr>
            </w:pPr>
            <w:r>
              <w:rPr>
                <w:b/>
                <w:noProof/>
                <w:color w:val="000000"/>
              </w:rPr>
              <w:drawing>
                <wp:inline distT="0" distB="0" distL="0" distR="0">
                  <wp:extent cx="1770839" cy="1180530"/>
                  <wp:effectExtent l="19050" t="0" r="811" b="0"/>
                  <wp:docPr id="21" name="Picture 11" descr="E:\POPS\Media coverage\2018-19\Kisan mela\IMG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OPS\Media coverage\2018-19\Kisan mela\IMG_1004.JPG"/>
                          <pic:cNvPicPr>
                            <a:picLocks noChangeAspect="1" noChangeArrowheads="1"/>
                          </pic:cNvPicPr>
                        </pic:nvPicPr>
                        <pic:blipFill>
                          <a:blip r:embed="rId18" cstate="print"/>
                          <a:srcRect/>
                          <a:stretch>
                            <a:fillRect/>
                          </a:stretch>
                        </pic:blipFill>
                        <pic:spPr bwMode="auto">
                          <a:xfrm>
                            <a:off x="0" y="0"/>
                            <a:ext cx="1766846" cy="1177868"/>
                          </a:xfrm>
                          <a:prstGeom prst="rect">
                            <a:avLst/>
                          </a:prstGeom>
                          <a:noFill/>
                          <a:ln w="9525">
                            <a:noFill/>
                            <a:miter lim="800000"/>
                            <a:headEnd/>
                            <a:tailEnd/>
                          </a:ln>
                        </pic:spPr>
                      </pic:pic>
                    </a:graphicData>
                  </a:graphic>
                </wp:inline>
              </w:drawing>
            </w:r>
          </w:p>
        </w:tc>
      </w:tr>
      <w:tr w:rsidR="00DE579B" w:rsidTr="006F6F69">
        <w:tc>
          <w:tcPr>
            <w:tcW w:w="3291" w:type="dxa"/>
          </w:tcPr>
          <w:p w:rsidR="00DE579B" w:rsidRPr="00FC43FF" w:rsidRDefault="00FC43FF" w:rsidP="00FC43FF">
            <w:pPr>
              <w:pStyle w:val="ListParagraph"/>
              <w:tabs>
                <w:tab w:val="left" w:pos="720"/>
                <w:tab w:val="left" w:pos="6887"/>
              </w:tabs>
              <w:ind w:left="0"/>
              <w:jc w:val="center"/>
              <w:rPr>
                <w:color w:val="000000"/>
              </w:rPr>
            </w:pPr>
            <w:r w:rsidRPr="00FC43FF">
              <w:rPr>
                <w:color w:val="000000"/>
              </w:rPr>
              <w:t>MP visited Exhibition stalls</w:t>
            </w:r>
          </w:p>
        </w:tc>
        <w:tc>
          <w:tcPr>
            <w:tcW w:w="3291" w:type="dxa"/>
          </w:tcPr>
          <w:p w:rsidR="00DE579B" w:rsidRPr="00FC43FF" w:rsidRDefault="00FC43FF" w:rsidP="00FC43FF">
            <w:pPr>
              <w:pStyle w:val="ListParagraph"/>
              <w:tabs>
                <w:tab w:val="left" w:pos="720"/>
                <w:tab w:val="left" w:pos="6887"/>
              </w:tabs>
              <w:ind w:left="0"/>
              <w:jc w:val="center"/>
              <w:rPr>
                <w:color w:val="000000"/>
              </w:rPr>
            </w:pPr>
            <w:proofErr w:type="spellStart"/>
            <w:r w:rsidRPr="00FC43FF">
              <w:rPr>
                <w:color w:val="000000"/>
              </w:rPr>
              <w:t>Inaguration</w:t>
            </w:r>
            <w:proofErr w:type="spellEnd"/>
            <w:r w:rsidRPr="00FC43FF">
              <w:rPr>
                <w:color w:val="000000"/>
              </w:rPr>
              <w:t xml:space="preserve"> of </w:t>
            </w:r>
            <w:proofErr w:type="spellStart"/>
            <w:r w:rsidRPr="00FC43FF">
              <w:rPr>
                <w:color w:val="000000"/>
              </w:rPr>
              <w:t>Kisan</w:t>
            </w:r>
            <w:proofErr w:type="spellEnd"/>
            <w:r w:rsidRPr="00FC43FF">
              <w:rPr>
                <w:color w:val="000000"/>
              </w:rPr>
              <w:t xml:space="preserve"> </w:t>
            </w:r>
            <w:proofErr w:type="spellStart"/>
            <w:r w:rsidRPr="00FC43FF">
              <w:rPr>
                <w:color w:val="000000"/>
              </w:rPr>
              <w:t>mela</w:t>
            </w:r>
            <w:proofErr w:type="spellEnd"/>
          </w:p>
        </w:tc>
        <w:tc>
          <w:tcPr>
            <w:tcW w:w="3291" w:type="dxa"/>
          </w:tcPr>
          <w:p w:rsidR="00DE579B" w:rsidRPr="00FC43FF" w:rsidRDefault="00FC43FF" w:rsidP="00FC43FF">
            <w:pPr>
              <w:pStyle w:val="ListParagraph"/>
              <w:tabs>
                <w:tab w:val="left" w:pos="720"/>
                <w:tab w:val="left" w:pos="6887"/>
              </w:tabs>
              <w:ind w:left="0"/>
              <w:jc w:val="center"/>
              <w:rPr>
                <w:color w:val="000000"/>
              </w:rPr>
            </w:pPr>
            <w:r w:rsidRPr="00FC43FF">
              <w:rPr>
                <w:color w:val="000000"/>
              </w:rPr>
              <w:t>Release of folders</w:t>
            </w:r>
          </w:p>
        </w:tc>
      </w:tr>
    </w:tbl>
    <w:p w:rsidR="00D16204" w:rsidRDefault="00D16204" w:rsidP="00D16204">
      <w:pPr>
        <w:pStyle w:val="ListParagraph"/>
        <w:tabs>
          <w:tab w:val="left" w:pos="720"/>
          <w:tab w:val="left" w:pos="6887"/>
        </w:tabs>
        <w:jc w:val="both"/>
        <w:rPr>
          <w:b/>
          <w:color w:val="000000"/>
        </w:rPr>
      </w:pPr>
    </w:p>
    <w:p w:rsidR="00D16204" w:rsidRDefault="00D16204" w:rsidP="00D16204">
      <w:pPr>
        <w:tabs>
          <w:tab w:val="left" w:pos="270"/>
          <w:tab w:val="left" w:pos="6887"/>
        </w:tabs>
        <w:ind w:left="360" w:hanging="360"/>
        <w:jc w:val="both"/>
        <w:rPr>
          <w:b/>
          <w:color w:val="000000"/>
        </w:rPr>
      </w:pPr>
      <w:r w:rsidRPr="00A2568A">
        <w:rPr>
          <w:b/>
          <w:color w:val="000000"/>
        </w:rPr>
        <w:t xml:space="preserve">Training </w:t>
      </w:r>
      <w:proofErr w:type="spellStart"/>
      <w:r w:rsidRPr="00A2568A">
        <w:rPr>
          <w:b/>
          <w:color w:val="000000"/>
        </w:rPr>
        <w:t>Programme</w:t>
      </w:r>
      <w:r>
        <w:rPr>
          <w:b/>
          <w:color w:val="000000"/>
        </w:rPr>
        <w:t>s</w:t>
      </w:r>
      <w:proofErr w:type="spellEnd"/>
      <w:r w:rsidRPr="00A2568A">
        <w:rPr>
          <w:b/>
          <w:color w:val="000000"/>
        </w:rPr>
        <w:t xml:space="preserve"> </w:t>
      </w:r>
      <w:r>
        <w:rPr>
          <w:b/>
          <w:color w:val="000000"/>
        </w:rPr>
        <w:t>under ARYA project</w:t>
      </w:r>
    </w:p>
    <w:p w:rsidR="00D16204" w:rsidRDefault="00D16204" w:rsidP="00D16204">
      <w:pPr>
        <w:tabs>
          <w:tab w:val="left" w:pos="270"/>
          <w:tab w:val="left" w:pos="6887"/>
        </w:tabs>
        <w:ind w:left="360" w:hanging="360"/>
        <w:jc w:val="both"/>
        <w:rPr>
          <w:color w:val="000000"/>
        </w:rPr>
      </w:pPr>
    </w:p>
    <w:p w:rsidR="00D16204" w:rsidRDefault="00E0176A" w:rsidP="00D16204">
      <w:pPr>
        <w:pStyle w:val="ListParagraph"/>
        <w:numPr>
          <w:ilvl w:val="0"/>
          <w:numId w:val="40"/>
        </w:numPr>
        <w:tabs>
          <w:tab w:val="left" w:pos="270"/>
          <w:tab w:val="left" w:pos="6887"/>
        </w:tabs>
        <w:spacing w:line="276" w:lineRule="auto"/>
        <w:ind w:left="360"/>
        <w:contextualSpacing w:val="0"/>
        <w:jc w:val="both"/>
        <w:rPr>
          <w:color w:val="000000"/>
        </w:rPr>
      </w:pPr>
      <w:r>
        <w:rPr>
          <w:color w:val="000000"/>
        </w:rPr>
        <w:t>O</w:t>
      </w:r>
      <w:r w:rsidR="00D16204" w:rsidRPr="008E50C3">
        <w:rPr>
          <w:color w:val="000000"/>
        </w:rPr>
        <w:t>rganized six days vocational training programme</w:t>
      </w:r>
      <w:r w:rsidR="00D16204">
        <w:rPr>
          <w:color w:val="000000"/>
        </w:rPr>
        <w:t xml:space="preserve"> on processing and value addition of Jack fruit from 18</w:t>
      </w:r>
      <w:r w:rsidR="00D16204" w:rsidRPr="00AE7546">
        <w:rPr>
          <w:color w:val="000000"/>
          <w:vertAlign w:val="superscript"/>
        </w:rPr>
        <w:t>th</w:t>
      </w:r>
      <w:r w:rsidR="00D16204">
        <w:rPr>
          <w:color w:val="000000"/>
        </w:rPr>
        <w:t xml:space="preserve"> to 23</w:t>
      </w:r>
      <w:r w:rsidR="00D16204" w:rsidRPr="00AE7546">
        <w:rPr>
          <w:color w:val="000000"/>
          <w:vertAlign w:val="superscript"/>
        </w:rPr>
        <w:t>rd</w:t>
      </w:r>
      <w:r w:rsidR="00D16204">
        <w:rPr>
          <w:color w:val="000000"/>
        </w:rPr>
        <w:t xml:space="preserve"> February 2019</w:t>
      </w:r>
      <w:r w:rsidR="00D16204" w:rsidRPr="008E50C3">
        <w:rPr>
          <w:color w:val="000000"/>
        </w:rPr>
        <w:t xml:space="preserve"> for 35 members of </w:t>
      </w:r>
      <w:proofErr w:type="spellStart"/>
      <w:r w:rsidR="00D16204" w:rsidRPr="008E50C3">
        <w:rPr>
          <w:color w:val="000000"/>
        </w:rPr>
        <w:t>Mahavruksha</w:t>
      </w:r>
      <w:proofErr w:type="spellEnd"/>
      <w:r w:rsidR="00D16204" w:rsidRPr="008E50C3">
        <w:rPr>
          <w:color w:val="000000"/>
        </w:rPr>
        <w:t xml:space="preserve"> Jack growers Association under ARYA project. Dr. A. P. Mallikarjuna Gowda, Senior Scientist and Head, Dr. </w:t>
      </w:r>
      <w:proofErr w:type="spellStart"/>
      <w:r w:rsidR="00D16204" w:rsidRPr="008E50C3">
        <w:rPr>
          <w:color w:val="000000"/>
        </w:rPr>
        <w:t>Kalpana</w:t>
      </w:r>
      <w:proofErr w:type="spellEnd"/>
      <w:r w:rsidR="00D16204" w:rsidRPr="008E50C3">
        <w:rPr>
          <w:color w:val="000000"/>
        </w:rPr>
        <w:t xml:space="preserve">, Professor, Department of Post harvest technology, GKVK, UAS (B), Scientists of KVK and ARYA project staff were participated in the programme. </w:t>
      </w:r>
    </w:p>
    <w:p w:rsidR="00FC43FF" w:rsidRDefault="00FC43FF" w:rsidP="00FC43FF">
      <w:pPr>
        <w:pStyle w:val="ListParagraph"/>
        <w:tabs>
          <w:tab w:val="left" w:pos="270"/>
          <w:tab w:val="left" w:pos="6887"/>
        </w:tabs>
        <w:spacing w:line="276" w:lineRule="auto"/>
        <w:ind w:left="360"/>
        <w:contextualSpacing w:val="0"/>
        <w:jc w:val="both"/>
        <w:rPr>
          <w:color w:val="000000"/>
        </w:rPr>
      </w:pPr>
    </w:p>
    <w:p w:rsidR="00D16204" w:rsidRPr="00FC43FF" w:rsidRDefault="00FC43FF" w:rsidP="00FC43FF">
      <w:pPr>
        <w:pStyle w:val="ListParagraph"/>
        <w:numPr>
          <w:ilvl w:val="0"/>
          <w:numId w:val="40"/>
        </w:numPr>
        <w:tabs>
          <w:tab w:val="left" w:pos="270"/>
          <w:tab w:val="left" w:pos="360"/>
          <w:tab w:val="left" w:pos="6887"/>
        </w:tabs>
        <w:spacing w:line="276" w:lineRule="auto"/>
        <w:ind w:left="360"/>
        <w:contextualSpacing w:val="0"/>
        <w:jc w:val="both"/>
        <w:rPr>
          <w:color w:val="000000"/>
        </w:rPr>
      </w:pPr>
      <w:r>
        <w:rPr>
          <w:color w:val="000000"/>
        </w:rPr>
        <w:t>S</w:t>
      </w:r>
      <w:r w:rsidR="00D16204" w:rsidRPr="00FC43FF">
        <w:rPr>
          <w:color w:val="000000"/>
        </w:rPr>
        <w:t xml:space="preserve">ix days vocational training programme on Processing and value addition of minor millets from 11th to 16th February 2019 for 35 members of </w:t>
      </w:r>
      <w:proofErr w:type="spellStart"/>
      <w:r w:rsidR="00D16204" w:rsidRPr="00FC43FF">
        <w:rPr>
          <w:color w:val="000000"/>
        </w:rPr>
        <w:t>Annapoorneshwari</w:t>
      </w:r>
      <w:proofErr w:type="spellEnd"/>
      <w:r w:rsidR="00D16204" w:rsidRPr="00FC43FF">
        <w:rPr>
          <w:color w:val="000000"/>
        </w:rPr>
        <w:t xml:space="preserve"> millets producers and processors Association under ARYA project.</w:t>
      </w:r>
    </w:p>
    <w:p w:rsidR="00D16204" w:rsidRPr="00FC43FF" w:rsidRDefault="00D16204" w:rsidP="00FC43FF">
      <w:pPr>
        <w:pStyle w:val="ListParagraph"/>
        <w:tabs>
          <w:tab w:val="left" w:pos="720"/>
          <w:tab w:val="left" w:pos="6887"/>
        </w:tabs>
        <w:spacing w:line="276" w:lineRule="auto"/>
        <w:contextualSpacing w:val="0"/>
        <w:jc w:val="both"/>
        <w:rPr>
          <w:color w:val="000000"/>
        </w:rPr>
      </w:pPr>
    </w:p>
    <w:p w:rsidR="00D16204" w:rsidRDefault="00E0176A" w:rsidP="00FC43FF">
      <w:pPr>
        <w:pStyle w:val="ListParagraph"/>
        <w:numPr>
          <w:ilvl w:val="0"/>
          <w:numId w:val="40"/>
        </w:numPr>
        <w:tabs>
          <w:tab w:val="left" w:pos="270"/>
          <w:tab w:val="left" w:pos="6887"/>
        </w:tabs>
        <w:spacing w:line="276" w:lineRule="auto"/>
        <w:ind w:left="270" w:hanging="270"/>
        <w:contextualSpacing w:val="0"/>
        <w:jc w:val="both"/>
        <w:rPr>
          <w:color w:val="000000"/>
        </w:rPr>
      </w:pPr>
      <w:r>
        <w:rPr>
          <w:color w:val="000000"/>
        </w:rPr>
        <w:t>O</w:t>
      </w:r>
      <w:r w:rsidR="00D16204" w:rsidRPr="008E50C3">
        <w:rPr>
          <w:color w:val="000000"/>
        </w:rPr>
        <w:t>rganized six days training programme</w:t>
      </w:r>
      <w:r w:rsidR="00FC43FF">
        <w:rPr>
          <w:color w:val="000000"/>
        </w:rPr>
        <w:t xml:space="preserve"> </w:t>
      </w:r>
      <w:r w:rsidR="00D16204">
        <w:rPr>
          <w:color w:val="000000"/>
        </w:rPr>
        <w:t>on “Improved agronomic practices for coconut crop and mechanization” from 18</w:t>
      </w:r>
      <w:r w:rsidR="00D16204" w:rsidRPr="00AE7546">
        <w:rPr>
          <w:color w:val="000000"/>
          <w:vertAlign w:val="superscript"/>
        </w:rPr>
        <w:t>th</w:t>
      </w:r>
      <w:r w:rsidR="00D16204">
        <w:rPr>
          <w:color w:val="000000"/>
        </w:rPr>
        <w:t xml:space="preserve"> to 23</w:t>
      </w:r>
      <w:r w:rsidR="00D16204" w:rsidRPr="00AE7546">
        <w:rPr>
          <w:color w:val="000000"/>
          <w:vertAlign w:val="superscript"/>
        </w:rPr>
        <w:t>rd</w:t>
      </w:r>
      <w:r w:rsidR="00D16204">
        <w:rPr>
          <w:color w:val="000000"/>
        </w:rPr>
        <w:t xml:space="preserve"> March 2019 </w:t>
      </w:r>
      <w:r>
        <w:rPr>
          <w:color w:val="000000"/>
        </w:rPr>
        <w:t xml:space="preserve">for 20 </w:t>
      </w:r>
      <w:proofErr w:type="gramStart"/>
      <w:r>
        <w:rPr>
          <w:color w:val="000000"/>
        </w:rPr>
        <w:t>Rural</w:t>
      </w:r>
      <w:proofErr w:type="gramEnd"/>
      <w:r>
        <w:rPr>
          <w:color w:val="000000"/>
        </w:rPr>
        <w:t xml:space="preserve"> youths.</w:t>
      </w:r>
    </w:p>
    <w:p w:rsidR="00E0176A" w:rsidRPr="00E0176A" w:rsidRDefault="00E0176A" w:rsidP="00E0176A">
      <w:pPr>
        <w:tabs>
          <w:tab w:val="left" w:pos="270"/>
          <w:tab w:val="left" w:pos="6887"/>
        </w:tabs>
        <w:spacing w:line="276" w:lineRule="auto"/>
        <w:jc w:val="both"/>
        <w:rPr>
          <w:color w:val="000000"/>
        </w:rPr>
      </w:pPr>
    </w:p>
    <w:p w:rsidR="00D16204" w:rsidRDefault="00D16204" w:rsidP="00E0176A">
      <w:pPr>
        <w:pStyle w:val="ListParagraph"/>
        <w:numPr>
          <w:ilvl w:val="0"/>
          <w:numId w:val="40"/>
        </w:numPr>
        <w:tabs>
          <w:tab w:val="left" w:pos="270"/>
          <w:tab w:val="left" w:pos="360"/>
          <w:tab w:val="left" w:pos="6887"/>
        </w:tabs>
        <w:spacing w:line="276" w:lineRule="auto"/>
        <w:ind w:left="270" w:hanging="270"/>
        <w:contextualSpacing w:val="0"/>
        <w:jc w:val="both"/>
        <w:rPr>
          <w:color w:val="000000"/>
        </w:rPr>
      </w:pPr>
      <w:r w:rsidRPr="00D20531">
        <w:rPr>
          <w:color w:val="000000"/>
        </w:rPr>
        <w:t xml:space="preserve">“Bee keeping” </w:t>
      </w:r>
      <w:r w:rsidR="00FC43FF">
        <w:rPr>
          <w:color w:val="000000"/>
        </w:rPr>
        <w:t xml:space="preserve">training programme was organized </w:t>
      </w:r>
      <w:r w:rsidRPr="00D20531">
        <w:rPr>
          <w:color w:val="000000"/>
        </w:rPr>
        <w:t>from 11</w:t>
      </w:r>
      <w:r w:rsidRPr="00D20531">
        <w:rPr>
          <w:color w:val="000000"/>
          <w:vertAlign w:val="superscript"/>
        </w:rPr>
        <w:t>th</w:t>
      </w:r>
      <w:r w:rsidRPr="00D20531">
        <w:rPr>
          <w:color w:val="000000"/>
        </w:rPr>
        <w:t xml:space="preserve"> to 16</w:t>
      </w:r>
      <w:r w:rsidRPr="00D20531">
        <w:rPr>
          <w:color w:val="000000"/>
          <w:vertAlign w:val="superscript"/>
        </w:rPr>
        <w:t>th</w:t>
      </w:r>
      <w:r w:rsidRPr="00D20531">
        <w:rPr>
          <w:color w:val="000000"/>
        </w:rPr>
        <w:t xml:space="preserve"> March 2019 </w:t>
      </w:r>
      <w:r w:rsidR="00E0176A">
        <w:rPr>
          <w:color w:val="000000"/>
        </w:rPr>
        <w:t xml:space="preserve">for 10 </w:t>
      </w:r>
      <w:proofErr w:type="gramStart"/>
      <w:r w:rsidR="00E0176A">
        <w:rPr>
          <w:color w:val="000000"/>
        </w:rPr>
        <w:t>Rural  youths</w:t>
      </w:r>
      <w:proofErr w:type="gramEnd"/>
      <w:r w:rsidR="00E0176A">
        <w:rPr>
          <w:color w:val="000000"/>
        </w:rPr>
        <w:t>.</w:t>
      </w:r>
    </w:p>
    <w:p w:rsidR="00E0176A" w:rsidRPr="00E0176A" w:rsidRDefault="00E0176A" w:rsidP="00E0176A">
      <w:pPr>
        <w:tabs>
          <w:tab w:val="left" w:pos="270"/>
          <w:tab w:val="left" w:pos="6887"/>
        </w:tabs>
        <w:spacing w:line="276" w:lineRule="auto"/>
        <w:jc w:val="both"/>
        <w:rPr>
          <w:color w:val="000000"/>
        </w:rPr>
      </w:pPr>
    </w:p>
    <w:p w:rsidR="00D16204" w:rsidRPr="00280D57" w:rsidRDefault="00D16204" w:rsidP="00FC43FF">
      <w:pPr>
        <w:pStyle w:val="ListParagraph"/>
        <w:numPr>
          <w:ilvl w:val="0"/>
          <w:numId w:val="40"/>
        </w:numPr>
        <w:tabs>
          <w:tab w:val="left" w:pos="270"/>
          <w:tab w:val="left" w:pos="6887"/>
        </w:tabs>
        <w:spacing w:line="276" w:lineRule="auto"/>
        <w:ind w:left="270" w:hanging="270"/>
        <w:contextualSpacing w:val="0"/>
        <w:jc w:val="both"/>
        <w:rPr>
          <w:color w:val="000000"/>
        </w:rPr>
      </w:pPr>
      <w:r w:rsidRPr="00280D57">
        <w:rPr>
          <w:color w:val="000000"/>
        </w:rPr>
        <w:t>“</w:t>
      </w:r>
      <w:proofErr w:type="spellStart"/>
      <w:r w:rsidRPr="00280D57">
        <w:rPr>
          <w:color w:val="000000"/>
        </w:rPr>
        <w:t>Vermi</w:t>
      </w:r>
      <w:proofErr w:type="spellEnd"/>
      <w:r w:rsidRPr="00280D57">
        <w:rPr>
          <w:color w:val="000000"/>
        </w:rPr>
        <w:t xml:space="preserve"> composting” and “Nursery techniques” were organized from 25</w:t>
      </w:r>
      <w:r w:rsidRPr="00E0176A">
        <w:rPr>
          <w:color w:val="000000"/>
          <w:vertAlign w:val="superscript"/>
        </w:rPr>
        <w:t>th</w:t>
      </w:r>
      <w:r w:rsidRPr="00280D57">
        <w:rPr>
          <w:color w:val="000000"/>
        </w:rPr>
        <w:t xml:space="preserve"> to 30</w:t>
      </w:r>
      <w:r w:rsidRPr="00E0176A">
        <w:rPr>
          <w:color w:val="000000"/>
          <w:vertAlign w:val="superscript"/>
        </w:rPr>
        <w:t>th</w:t>
      </w:r>
      <w:r w:rsidRPr="00280D57">
        <w:rPr>
          <w:color w:val="000000"/>
        </w:rPr>
        <w:t xml:space="preserve"> March 2019. </w:t>
      </w:r>
      <w:r w:rsidR="0045797A">
        <w:rPr>
          <w:color w:val="000000"/>
        </w:rPr>
        <w:t>5</w:t>
      </w:r>
      <w:r>
        <w:rPr>
          <w:color w:val="000000"/>
        </w:rPr>
        <w:t>7</w:t>
      </w:r>
      <w:r w:rsidRPr="00280D57">
        <w:rPr>
          <w:color w:val="000000"/>
        </w:rPr>
        <w:t xml:space="preserve"> Rural youths were benefited in the training </w:t>
      </w:r>
      <w:proofErr w:type="spellStart"/>
      <w:r w:rsidRPr="00280D57">
        <w:rPr>
          <w:color w:val="000000"/>
        </w:rPr>
        <w:t>programme</w:t>
      </w:r>
      <w:r>
        <w:rPr>
          <w:color w:val="000000"/>
        </w:rPr>
        <w:t>s</w:t>
      </w:r>
      <w:proofErr w:type="spellEnd"/>
      <w:r w:rsidRPr="00280D57">
        <w:rPr>
          <w:color w:val="000000"/>
        </w:rPr>
        <w:t>. The required implements and equipments were provided to all trainees.</w:t>
      </w:r>
    </w:p>
    <w:p w:rsidR="00D16204" w:rsidRPr="00DC45DB" w:rsidRDefault="00D16204" w:rsidP="00FC43FF">
      <w:pPr>
        <w:pStyle w:val="ListParagraph"/>
        <w:tabs>
          <w:tab w:val="left" w:pos="270"/>
          <w:tab w:val="left" w:pos="6887"/>
        </w:tabs>
        <w:spacing w:line="276" w:lineRule="auto"/>
        <w:ind w:left="270"/>
        <w:contextualSpacing w:val="0"/>
        <w:jc w:val="both"/>
        <w:rPr>
          <w:color w:val="000000"/>
        </w:rPr>
      </w:pPr>
    </w:p>
    <w:p w:rsidR="00D16204" w:rsidRPr="00FC43FF" w:rsidRDefault="00D16204" w:rsidP="00FC43FF">
      <w:pPr>
        <w:tabs>
          <w:tab w:val="left" w:pos="270"/>
          <w:tab w:val="left" w:pos="6887"/>
        </w:tabs>
        <w:spacing w:line="276" w:lineRule="auto"/>
        <w:jc w:val="both"/>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3"/>
        <w:gridCol w:w="3272"/>
        <w:gridCol w:w="3358"/>
      </w:tblGrid>
      <w:tr w:rsidR="00DE579B" w:rsidTr="006F6F69">
        <w:tc>
          <w:tcPr>
            <w:tcW w:w="3291" w:type="dxa"/>
          </w:tcPr>
          <w:p w:rsidR="00DE579B" w:rsidRDefault="00DE579B" w:rsidP="00BB632E">
            <w:pPr>
              <w:rPr>
                <w:rFonts w:ascii="Calibri" w:hAnsi="Calibri"/>
                <w:b/>
              </w:rPr>
            </w:pPr>
            <w:r>
              <w:rPr>
                <w:rFonts w:ascii="Calibri" w:hAnsi="Calibri"/>
                <w:b/>
                <w:noProof/>
              </w:rPr>
              <w:drawing>
                <wp:inline distT="0" distB="0" distL="0" distR="0">
                  <wp:extent cx="1969924" cy="1313234"/>
                  <wp:effectExtent l="19050" t="0" r="0" b="0"/>
                  <wp:docPr id="17" name="Picture 7" descr="E:\POPS\Reports\MONTHLY REPORT\MONTHLY REPORTS\Editor_Report\2018\February 2019\Inaguration of Jack value addition training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PS\Reports\MONTHLY REPORT\MONTHLY REPORTS\Editor_Report\2018\February 2019\Inaguration of Jack value addition training programme.JPG"/>
                          <pic:cNvPicPr>
                            <a:picLocks noChangeAspect="1" noChangeArrowheads="1"/>
                          </pic:cNvPicPr>
                        </pic:nvPicPr>
                        <pic:blipFill>
                          <a:blip r:embed="rId19" cstate="print"/>
                          <a:srcRect/>
                          <a:stretch>
                            <a:fillRect/>
                          </a:stretch>
                        </pic:blipFill>
                        <pic:spPr bwMode="auto">
                          <a:xfrm>
                            <a:off x="0" y="0"/>
                            <a:ext cx="1974902" cy="1316552"/>
                          </a:xfrm>
                          <a:prstGeom prst="rect">
                            <a:avLst/>
                          </a:prstGeom>
                          <a:noFill/>
                          <a:ln w="9525">
                            <a:noFill/>
                            <a:miter lim="800000"/>
                            <a:headEnd/>
                            <a:tailEnd/>
                          </a:ln>
                        </pic:spPr>
                      </pic:pic>
                    </a:graphicData>
                  </a:graphic>
                </wp:inline>
              </w:drawing>
            </w:r>
          </w:p>
        </w:tc>
        <w:tc>
          <w:tcPr>
            <w:tcW w:w="3291" w:type="dxa"/>
          </w:tcPr>
          <w:p w:rsidR="00DE579B" w:rsidRDefault="00DE579B" w:rsidP="00BB632E">
            <w:pPr>
              <w:rPr>
                <w:rFonts w:ascii="Calibri" w:hAnsi="Calibri"/>
                <w:b/>
              </w:rPr>
            </w:pPr>
            <w:r>
              <w:rPr>
                <w:rFonts w:ascii="Calibri" w:hAnsi="Calibri"/>
                <w:b/>
                <w:noProof/>
              </w:rPr>
              <w:drawing>
                <wp:inline distT="0" distB="0" distL="0" distR="0">
                  <wp:extent cx="1969923" cy="1313234"/>
                  <wp:effectExtent l="19050" t="0" r="0" b="0"/>
                  <wp:docPr id="18" name="Picture 8" descr="E:\POPS\Reports\MONTHLY REPORT\MONTHLY REPORTS\Editor_Report\2018\February 2019\Millets value ad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OPS\Reports\MONTHLY REPORT\MONTHLY REPORTS\Editor_Report\2018\February 2019\Millets value addition.JPG"/>
                          <pic:cNvPicPr>
                            <a:picLocks noChangeAspect="1" noChangeArrowheads="1"/>
                          </pic:cNvPicPr>
                        </pic:nvPicPr>
                        <pic:blipFill>
                          <a:blip r:embed="rId20" cstate="print"/>
                          <a:srcRect/>
                          <a:stretch>
                            <a:fillRect/>
                          </a:stretch>
                        </pic:blipFill>
                        <pic:spPr bwMode="auto">
                          <a:xfrm>
                            <a:off x="0" y="0"/>
                            <a:ext cx="1975065" cy="1316662"/>
                          </a:xfrm>
                          <a:prstGeom prst="rect">
                            <a:avLst/>
                          </a:prstGeom>
                          <a:noFill/>
                          <a:ln w="9525">
                            <a:noFill/>
                            <a:miter lim="800000"/>
                            <a:headEnd/>
                            <a:tailEnd/>
                          </a:ln>
                        </pic:spPr>
                      </pic:pic>
                    </a:graphicData>
                  </a:graphic>
                </wp:inline>
              </w:drawing>
            </w:r>
          </w:p>
        </w:tc>
        <w:tc>
          <w:tcPr>
            <w:tcW w:w="3291" w:type="dxa"/>
          </w:tcPr>
          <w:p w:rsidR="00DE579B" w:rsidRDefault="00FC43FF" w:rsidP="00BB632E">
            <w:pPr>
              <w:rPr>
                <w:rFonts w:ascii="Calibri" w:hAnsi="Calibri"/>
                <w:b/>
              </w:rPr>
            </w:pPr>
            <w:r>
              <w:rPr>
                <w:rFonts w:ascii="Calibri" w:hAnsi="Calibri"/>
                <w:b/>
                <w:noProof/>
              </w:rPr>
              <w:drawing>
                <wp:inline distT="0" distB="0" distL="0" distR="0">
                  <wp:extent cx="1994576" cy="1329669"/>
                  <wp:effectExtent l="19050" t="0" r="5674" b="0"/>
                  <wp:docPr id="23" name="Picture 13" descr="E:\POPS\Reports\MONTHLY REPORT\MONTHLY REPORTS\Editor_Report\2018\March-2019\Coconut tree cl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OPS\Reports\MONTHLY REPORT\MONTHLY REPORTS\Editor_Report\2018\March-2019\Coconut tree climbing.JPG"/>
                          <pic:cNvPicPr>
                            <a:picLocks noChangeAspect="1" noChangeArrowheads="1"/>
                          </pic:cNvPicPr>
                        </pic:nvPicPr>
                        <pic:blipFill>
                          <a:blip r:embed="rId21" cstate="print"/>
                          <a:srcRect/>
                          <a:stretch>
                            <a:fillRect/>
                          </a:stretch>
                        </pic:blipFill>
                        <pic:spPr bwMode="auto">
                          <a:xfrm>
                            <a:off x="0" y="0"/>
                            <a:ext cx="1999337" cy="1332843"/>
                          </a:xfrm>
                          <a:prstGeom prst="rect">
                            <a:avLst/>
                          </a:prstGeom>
                          <a:noFill/>
                          <a:ln w="9525">
                            <a:noFill/>
                            <a:miter lim="800000"/>
                            <a:headEnd/>
                            <a:tailEnd/>
                          </a:ln>
                        </pic:spPr>
                      </pic:pic>
                    </a:graphicData>
                  </a:graphic>
                </wp:inline>
              </w:drawing>
            </w:r>
          </w:p>
        </w:tc>
      </w:tr>
      <w:tr w:rsidR="00DE579B" w:rsidTr="006F6F69">
        <w:tc>
          <w:tcPr>
            <w:tcW w:w="3291" w:type="dxa"/>
          </w:tcPr>
          <w:p w:rsidR="00DE579B" w:rsidRDefault="00FC43FF" w:rsidP="00BB632E">
            <w:pPr>
              <w:rPr>
                <w:rFonts w:ascii="Calibri" w:hAnsi="Calibri"/>
                <w:b/>
              </w:rPr>
            </w:pPr>
            <w:r>
              <w:rPr>
                <w:rFonts w:ascii="Calibri" w:hAnsi="Calibri"/>
                <w:b/>
              </w:rPr>
              <w:t>Training on Jack value addition</w:t>
            </w:r>
          </w:p>
        </w:tc>
        <w:tc>
          <w:tcPr>
            <w:tcW w:w="3291" w:type="dxa"/>
          </w:tcPr>
          <w:p w:rsidR="00DE579B" w:rsidRDefault="00FC43FF" w:rsidP="00BB632E">
            <w:pPr>
              <w:rPr>
                <w:rFonts w:ascii="Calibri" w:hAnsi="Calibri"/>
                <w:b/>
              </w:rPr>
            </w:pPr>
            <w:r>
              <w:rPr>
                <w:rFonts w:ascii="Calibri" w:hAnsi="Calibri"/>
                <w:b/>
              </w:rPr>
              <w:t>Millets value addition</w:t>
            </w:r>
          </w:p>
        </w:tc>
        <w:tc>
          <w:tcPr>
            <w:tcW w:w="3291" w:type="dxa"/>
          </w:tcPr>
          <w:p w:rsidR="00DE579B" w:rsidRDefault="00FC43FF" w:rsidP="00BB632E">
            <w:pPr>
              <w:rPr>
                <w:rFonts w:ascii="Calibri" w:hAnsi="Calibri"/>
                <w:b/>
              </w:rPr>
            </w:pPr>
            <w:r>
              <w:rPr>
                <w:rFonts w:ascii="Calibri" w:hAnsi="Calibri"/>
                <w:b/>
              </w:rPr>
              <w:t>Coconut climbing</w:t>
            </w:r>
          </w:p>
        </w:tc>
      </w:tr>
      <w:tr w:rsidR="00FC43FF" w:rsidTr="006F6F69">
        <w:tc>
          <w:tcPr>
            <w:tcW w:w="3291" w:type="dxa"/>
          </w:tcPr>
          <w:p w:rsidR="00FC43FF" w:rsidRDefault="00FC43FF" w:rsidP="00BB632E">
            <w:pPr>
              <w:rPr>
                <w:rFonts w:ascii="Calibri" w:hAnsi="Calibri"/>
                <w:b/>
              </w:rPr>
            </w:pPr>
            <w:r>
              <w:rPr>
                <w:rFonts w:ascii="Calibri" w:hAnsi="Calibri"/>
                <w:b/>
                <w:noProof/>
              </w:rPr>
              <w:lastRenderedPageBreak/>
              <w:drawing>
                <wp:inline distT="0" distB="0" distL="0" distR="0">
                  <wp:extent cx="1999107" cy="1371600"/>
                  <wp:effectExtent l="19050" t="0" r="1143" b="0"/>
                  <wp:docPr id="22" name="Picture 12" descr="E:\POPS\Reports\MONTHLY REPORT\MONTHLY REPORTS\Editor_Report\2018\March-2019\Bee kee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OPS\Reports\MONTHLY REPORT\MONTHLY REPORTS\Editor_Report\2018\March-2019\Bee keeping.JPG"/>
                          <pic:cNvPicPr>
                            <a:picLocks noChangeAspect="1" noChangeArrowheads="1"/>
                          </pic:cNvPicPr>
                        </pic:nvPicPr>
                        <pic:blipFill>
                          <a:blip r:embed="rId22" cstate="print"/>
                          <a:srcRect/>
                          <a:stretch>
                            <a:fillRect/>
                          </a:stretch>
                        </pic:blipFill>
                        <pic:spPr bwMode="auto">
                          <a:xfrm>
                            <a:off x="0" y="0"/>
                            <a:ext cx="1999107" cy="1371600"/>
                          </a:xfrm>
                          <a:prstGeom prst="rect">
                            <a:avLst/>
                          </a:prstGeom>
                          <a:noFill/>
                          <a:ln w="9525">
                            <a:noFill/>
                            <a:miter lim="800000"/>
                            <a:headEnd/>
                            <a:tailEnd/>
                          </a:ln>
                        </pic:spPr>
                      </pic:pic>
                    </a:graphicData>
                  </a:graphic>
                </wp:inline>
              </w:drawing>
            </w:r>
          </w:p>
        </w:tc>
        <w:tc>
          <w:tcPr>
            <w:tcW w:w="3291" w:type="dxa"/>
          </w:tcPr>
          <w:p w:rsidR="00FC43FF" w:rsidRDefault="00FC43FF" w:rsidP="00BB632E">
            <w:pPr>
              <w:rPr>
                <w:rFonts w:ascii="Calibri" w:hAnsi="Calibri"/>
                <w:b/>
              </w:rPr>
            </w:pPr>
            <w:r>
              <w:rPr>
                <w:rFonts w:ascii="Calibri" w:hAnsi="Calibri"/>
                <w:b/>
                <w:noProof/>
              </w:rPr>
              <w:drawing>
                <wp:inline distT="0" distB="0" distL="0" distR="0">
                  <wp:extent cx="2013700" cy="1342417"/>
                  <wp:effectExtent l="19050" t="0" r="5600" b="0"/>
                  <wp:docPr id="24" name="Picture 14" descr="E:\POPS\Reports\MONTHLY REPORT\MONTHLY REPORTS\Editor_Report\2018\March-2019\Vermi compo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OPS\Reports\MONTHLY REPORT\MONTHLY REPORTS\Editor_Report\2018\March-2019\Vermi composting.JPG"/>
                          <pic:cNvPicPr>
                            <a:picLocks noChangeAspect="1" noChangeArrowheads="1"/>
                          </pic:cNvPicPr>
                        </pic:nvPicPr>
                        <pic:blipFill>
                          <a:blip r:embed="rId23" cstate="print"/>
                          <a:srcRect/>
                          <a:stretch>
                            <a:fillRect/>
                          </a:stretch>
                        </pic:blipFill>
                        <pic:spPr bwMode="auto">
                          <a:xfrm>
                            <a:off x="0" y="0"/>
                            <a:ext cx="2013700" cy="1342417"/>
                          </a:xfrm>
                          <a:prstGeom prst="rect">
                            <a:avLst/>
                          </a:prstGeom>
                          <a:noFill/>
                          <a:ln w="9525">
                            <a:noFill/>
                            <a:miter lim="800000"/>
                            <a:headEnd/>
                            <a:tailEnd/>
                          </a:ln>
                        </pic:spPr>
                      </pic:pic>
                    </a:graphicData>
                  </a:graphic>
                </wp:inline>
              </w:drawing>
            </w:r>
          </w:p>
        </w:tc>
        <w:tc>
          <w:tcPr>
            <w:tcW w:w="3291" w:type="dxa"/>
          </w:tcPr>
          <w:p w:rsidR="00FC43FF" w:rsidRDefault="00FC43FF" w:rsidP="00BB632E">
            <w:pPr>
              <w:rPr>
                <w:rFonts w:ascii="Calibri" w:hAnsi="Calibri"/>
                <w:b/>
              </w:rPr>
            </w:pPr>
            <w:r>
              <w:rPr>
                <w:rFonts w:ascii="Calibri" w:hAnsi="Calibri"/>
                <w:b/>
                <w:noProof/>
              </w:rPr>
              <w:drawing>
                <wp:inline distT="0" distB="0" distL="0" distR="0">
                  <wp:extent cx="2072067" cy="1381327"/>
                  <wp:effectExtent l="19050" t="0" r="4383" b="0"/>
                  <wp:docPr id="25" name="Picture 15" descr="E:\POPS\Reports\MONTHLY REPORT\MONTHLY REPORTS\Editor_Report\2018\March-2019\Nursery techn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OPS\Reports\MONTHLY REPORT\MONTHLY REPORTS\Editor_Report\2018\March-2019\Nursery techniques.JPG"/>
                          <pic:cNvPicPr>
                            <a:picLocks noChangeAspect="1" noChangeArrowheads="1"/>
                          </pic:cNvPicPr>
                        </pic:nvPicPr>
                        <pic:blipFill>
                          <a:blip r:embed="rId24" cstate="print"/>
                          <a:srcRect/>
                          <a:stretch>
                            <a:fillRect/>
                          </a:stretch>
                        </pic:blipFill>
                        <pic:spPr bwMode="auto">
                          <a:xfrm>
                            <a:off x="0" y="0"/>
                            <a:ext cx="2072067" cy="1381327"/>
                          </a:xfrm>
                          <a:prstGeom prst="rect">
                            <a:avLst/>
                          </a:prstGeom>
                          <a:noFill/>
                          <a:ln w="9525">
                            <a:noFill/>
                            <a:miter lim="800000"/>
                            <a:headEnd/>
                            <a:tailEnd/>
                          </a:ln>
                        </pic:spPr>
                      </pic:pic>
                    </a:graphicData>
                  </a:graphic>
                </wp:inline>
              </w:drawing>
            </w:r>
          </w:p>
        </w:tc>
      </w:tr>
      <w:tr w:rsidR="00FC43FF" w:rsidTr="006F6F69">
        <w:tc>
          <w:tcPr>
            <w:tcW w:w="3291" w:type="dxa"/>
          </w:tcPr>
          <w:p w:rsidR="00FC43FF" w:rsidRDefault="00FC43FF" w:rsidP="00BB632E">
            <w:pPr>
              <w:rPr>
                <w:rFonts w:ascii="Calibri" w:hAnsi="Calibri"/>
                <w:b/>
                <w:noProof/>
              </w:rPr>
            </w:pPr>
            <w:r>
              <w:rPr>
                <w:rFonts w:ascii="Calibri" w:hAnsi="Calibri"/>
                <w:b/>
                <w:noProof/>
              </w:rPr>
              <w:t>Bee keeping</w:t>
            </w:r>
          </w:p>
        </w:tc>
        <w:tc>
          <w:tcPr>
            <w:tcW w:w="3291" w:type="dxa"/>
          </w:tcPr>
          <w:p w:rsidR="00FC43FF" w:rsidRDefault="00FC43FF" w:rsidP="00BB632E">
            <w:pPr>
              <w:rPr>
                <w:rFonts w:ascii="Calibri" w:hAnsi="Calibri"/>
                <w:b/>
                <w:noProof/>
              </w:rPr>
            </w:pPr>
            <w:r>
              <w:rPr>
                <w:rFonts w:ascii="Calibri" w:hAnsi="Calibri"/>
                <w:b/>
                <w:noProof/>
              </w:rPr>
              <w:t>Vermi composting</w:t>
            </w:r>
          </w:p>
        </w:tc>
        <w:tc>
          <w:tcPr>
            <w:tcW w:w="3291" w:type="dxa"/>
          </w:tcPr>
          <w:p w:rsidR="00FC43FF" w:rsidRDefault="00FC43FF" w:rsidP="00BB632E">
            <w:pPr>
              <w:rPr>
                <w:rFonts w:ascii="Calibri" w:hAnsi="Calibri"/>
                <w:b/>
                <w:noProof/>
              </w:rPr>
            </w:pPr>
            <w:r>
              <w:rPr>
                <w:rFonts w:ascii="Calibri" w:hAnsi="Calibri"/>
                <w:b/>
                <w:noProof/>
              </w:rPr>
              <w:t>Nursery techniques</w:t>
            </w:r>
          </w:p>
        </w:tc>
      </w:tr>
    </w:tbl>
    <w:p w:rsidR="00D16204" w:rsidRDefault="00D16204" w:rsidP="00BB632E">
      <w:pPr>
        <w:rPr>
          <w:rFonts w:ascii="Calibri" w:hAnsi="Calibri"/>
          <w:b/>
        </w:rPr>
      </w:pPr>
    </w:p>
    <w:p w:rsidR="003D3E9E" w:rsidRPr="00814F8D" w:rsidRDefault="00CA6552" w:rsidP="00CA6552">
      <w:pPr>
        <w:shd w:val="clear" w:color="auto" w:fill="8DB3E2" w:themeFill="text2" w:themeFillTint="66"/>
        <w:spacing w:after="120" w:line="276" w:lineRule="auto"/>
        <w:jc w:val="both"/>
        <w:rPr>
          <w:rFonts w:asciiTheme="minorHAnsi" w:hAnsiTheme="minorHAnsi" w:cstheme="minorHAnsi"/>
          <w:b/>
          <w:color w:val="000000"/>
        </w:rPr>
      </w:pPr>
      <w:proofErr w:type="spellStart"/>
      <w:r>
        <w:rPr>
          <w:rFonts w:asciiTheme="minorHAnsi" w:hAnsiTheme="minorHAnsi" w:cstheme="minorHAnsi"/>
          <w:b/>
          <w:color w:val="000000"/>
        </w:rPr>
        <w:t>Bioenergy</w:t>
      </w:r>
      <w:proofErr w:type="spellEnd"/>
      <w:r>
        <w:rPr>
          <w:rFonts w:asciiTheme="minorHAnsi" w:hAnsiTheme="minorHAnsi" w:cstheme="minorHAnsi"/>
          <w:b/>
          <w:color w:val="000000"/>
        </w:rPr>
        <w:t xml:space="preserve"> Research, Information and Demonstration Centre</w:t>
      </w:r>
      <w:r w:rsidR="003D3E9E" w:rsidRPr="00814F8D">
        <w:rPr>
          <w:rFonts w:asciiTheme="minorHAnsi" w:hAnsiTheme="minorHAnsi" w:cstheme="minorHAnsi"/>
          <w:b/>
          <w:color w:val="000000"/>
        </w:rPr>
        <w:t xml:space="preserve"> activities</w:t>
      </w:r>
    </w:p>
    <w:p w:rsidR="00C610A9" w:rsidRDefault="00C610A9" w:rsidP="00C610A9">
      <w:pPr>
        <w:pStyle w:val="ListParagraph"/>
        <w:numPr>
          <w:ilvl w:val="0"/>
          <w:numId w:val="44"/>
        </w:numPr>
        <w:tabs>
          <w:tab w:val="left" w:pos="720"/>
          <w:tab w:val="left" w:pos="6887"/>
        </w:tabs>
        <w:contextualSpacing w:val="0"/>
        <w:rPr>
          <w:color w:val="000000"/>
        </w:rPr>
      </w:pPr>
      <w:r>
        <w:rPr>
          <w:color w:val="000000"/>
        </w:rPr>
        <w:t xml:space="preserve">Awareness programme on </w:t>
      </w:r>
      <w:proofErr w:type="spellStart"/>
      <w:r>
        <w:rPr>
          <w:color w:val="000000"/>
        </w:rPr>
        <w:t>Biofuel</w:t>
      </w:r>
      <w:proofErr w:type="spellEnd"/>
      <w:r>
        <w:rPr>
          <w:color w:val="000000"/>
        </w:rPr>
        <w:t xml:space="preserve"> – Future fuel</w:t>
      </w:r>
    </w:p>
    <w:p w:rsidR="00C610A9" w:rsidRDefault="00C610A9" w:rsidP="00C610A9">
      <w:pPr>
        <w:pStyle w:val="ListParagraph"/>
        <w:numPr>
          <w:ilvl w:val="0"/>
          <w:numId w:val="44"/>
        </w:numPr>
        <w:tabs>
          <w:tab w:val="left" w:pos="720"/>
          <w:tab w:val="left" w:pos="6887"/>
        </w:tabs>
        <w:contextualSpacing w:val="0"/>
        <w:rPr>
          <w:color w:val="000000"/>
        </w:rPr>
      </w:pPr>
      <w:r>
        <w:rPr>
          <w:color w:val="000000"/>
        </w:rPr>
        <w:t>Awareness programme Bio fuel species and their importance</w:t>
      </w:r>
    </w:p>
    <w:p w:rsidR="00C610A9" w:rsidRDefault="00C610A9" w:rsidP="00C610A9">
      <w:pPr>
        <w:pStyle w:val="ListParagraph"/>
        <w:numPr>
          <w:ilvl w:val="0"/>
          <w:numId w:val="44"/>
        </w:numPr>
        <w:tabs>
          <w:tab w:val="left" w:pos="720"/>
          <w:tab w:val="left" w:pos="6887"/>
        </w:tabs>
        <w:contextualSpacing w:val="0"/>
        <w:rPr>
          <w:color w:val="000000"/>
        </w:rPr>
      </w:pPr>
      <w:r>
        <w:rPr>
          <w:color w:val="000000"/>
        </w:rPr>
        <w:t>Training programme on production and use of Bio fuel</w:t>
      </w:r>
    </w:p>
    <w:p w:rsidR="00C610A9" w:rsidRDefault="00C610A9" w:rsidP="00C610A9">
      <w:pPr>
        <w:pStyle w:val="ListParagraph"/>
        <w:numPr>
          <w:ilvl w:val="0"/>
          <w:numId w:val="44"/>
        </w:numPr>
        <w:tabs>
          <w:tab w:val="left" w:pos="720"/>
          <w:tab w:val="left" w:pos="6887"/>
        </w:tabs>
        <w:contextualSpacing w:val="0"/>
        <w:rPr>
          <w:color w:val="000000"/>
        </w:rPr>
      </w:pPr>
      <w:r>
        <w:rPr>
          <w:color w:val="000000"/>
        </w:rPr>
        <w:t>Training  programme on use of bio fertilizers</w:t>
      </w:r>
    </w:p>
    <w:p w:rsidR="007B7111" w:rsidRPr="00C610A9" w:rsidRDefault="00C610A9" w:rsidP="00C610A9">
      <w:pPr>
        <w:pStyle w:val="ListParagraph"/>
        <w:numPr>
          <w:ilvl w:val="0"/>
          <w:numId w:val="44"/>
        </w:numPr>
        <w:tabs>
          <w:tab w:val="left" w:pos="720"/>
          <w:tab w:val="left" w:pos="6887"/>
        </w:tabs>
        <w:spacing w:after="120" w:line="276" w:lineRule="auto"/>
        <w:contextualSpacing w:val="0"/>
        <w:jc w:val="both"/>
        <w:rPr>
          <w:rFonts w:asciiTheme="minorHAnsi" w:hAnsiTheme="minorHAnsi"/>
          <w:b/>
          <w:color w:val="000000"/>
        </w:rPr>
      </w:pPr>
      <w:r w:rsidRPr="00C610A9">
        <w:rPr>
          <w:color w:val="000000"/>
        </w:rPr>
        <w:t xml:space="preserve">Training programme on use of </w:t>
      </w:r>
      <w:proofErr w:type="spellStart"/>
      <w:r w:rsidRPr="00C610A9">
        <w:rPr>
          <w:color w:val="000000"/>
        </w:rPr>
        <w:t>biofuel</w:t>
      </w:r>
      <w:proofErr w:type="spellEnd"/>
    </w:p>
    <w:p w:rsidR="00C60D16" w:rsidRPr="00472212" w:rsidRDefault="00C60D16" w:rsidP="00CA6552">
      <w:pPr>
        <w:shd w:val="clear" w:color="auto" w:fill="E5B8B7" w:themeFill="accent2" w:themeFillTint="66"/>
        <w:spacing w:after="120" w:line="276" w:lineRule="auto"/>
        <w:jc w:val="both"/>
        <w:rPr>
          <w:rFonts w:asciiTheme="minorHAnsi" w:hAnsiTheme="minorHAnsi"/>
          <w:b/>
          <w:color w:val="000000"/>
        </w:rPr>
      </w:pPr>
      <w:r w:rsidRPr="00472212">
        <w:rPr>
          <w:rFonts w:asciiTheme="minorHAnsi" w:hAnsiTheme="minorHAnsi"/>
          <w:b/>
          <w:color w:val="000000"/>
        </w:rPr>
        <w:t>Services available at KVK</w:t>
      </w:r>
    </w:p>
    <w:p w:rsidR="00C60D16" w:rsidRPr="00C610A9" w:rsidRDefault="00C60D16" w:rsidP="0013270A">
      <w:pPr>
        <w:pStyle w:val="ListParagraph"/>
        <w:numPr>
          <w:ilvl w:val="0"/>
          <w:numId w:val="1"/>
        </w:numPr>
        <w:spacing w:after="120" w:line="276" w:lineRule="auto"/>
        <w:ind w:left="270" w:firstLine="0"/>
        <w:jc w:val="both"/>
        <w:rPr>
          <w:color w:val="000000"/>
        </w:rPr>
      </w:pPr>
      <w:r w:rsidRPr="00C610A9">
        <w:rPr>
          <w:color w:val="000000"/>
        </w:rPr>
        <w:t xml:space="preserve">Analysis of soil and water samples and advisory services </w:t>
      </w:r>
    </w:p>
    <w:p w:rsidR="00C60D16" w:rsidRPr="00C610A9" w:rsidRDefault="00C60D16" w:rsidP="0013270A">
      <w:pPr>
        <w:pStyle w:val="ListParagraph"/>
        <w:numPr>
          <w:ilvl w:val="0"/>
          <w:numId w:val="1"/>
        </w:numPr>
        <w:spacing w:after="120" w:line="276" w:lineRule="auto"/>
        <w:ind w:left="270" w:firstLine="0"/>
        <w:jc w:val="both"/>
        <w:rPr>
          <w:color w:val="000000"/>
        </w:rPr>
      </w:pPr>
      <w:r w:rsidRPr="00C610A9">
        <w:rPr>
          <w:color w:val="000000"/>
        </w:rPr>
        <w:t xml:space="preserve">Analysis of infected plant samples and advisory services about IPM practices </w:t>
      </w:r>
    </w:p>
    <w:p w:rsidR="00C60D16" w:rsidRPr="00C610A9" w:rsidRDefault="00C60D16" w:rsidP="0013270A">
      <w:pPr>
        <w:pStyle w:val="ListParagraph"/>
        <w:numPr>
          <w:ilvl w:val="0"/>
          <w:numId w:val="1"/>
        </w:numPr>
        <w:spacing w:after="120" w:line="276" w:lineRule="auto"/>
        <w:ind w:left="270" w:firstLine="0"/>
        <w:jc w:val="both"/>
        <w:rPr>
          <w:color w:val="000000"/>
        </w:rPr>
      </w:pPr>
      <w:r w:rsidRPr="00C610A9">
        <w:rPr>
          <w:color w:val="000000"/>
        </w:rPr>
        <w:t xml:space="preserve">Production and sale of quality planting material and advisory services </w:t>
      </w:r>
    </w:p>
    <w:p w:rsidR="00C60D16" w:rsidRPr="00C610A9" w:rsidRDefault="00C60D16" w:rsidP="0013270A">
      <w:pPr>
        <w:pStyle w:val="ListParagraph"/>
        <w:numPr>
          <w:ilvl w:val="0"/>
          <w:numId w:val="1"/>
        </w:numPr>
        <w:spacing w:after="120" w:line="276" w:lineRule="auto"/>
        <w:ind w:left="270" w:firstLine="0"/>
        <w:jc w:val="both"/>
        <w:rPr>
          <w:color w:val="000000"/>
        </w:rPr>
      </w:pPr>
      <w:r w:rsidRPr="00C610A9">
        <w:rPr>
          <w:color w:val="000000"/>
        </w:rPr>
        <w:t>Production and sale of Vegetable Special</w:t>
      </w:r>
    </w:p>
    <w:p w:rsidR="00C60D16" w:rsidRPr="00C610A9" w:rsidRDefault="00C60D16" w:rsidP="0013270A">
      <w:pPr>
        <w:pStyle w:val="ListParagraph"/>
        <w:numPr>
          <w:ilvl w:val="0"/>
          <w:numId w:val="1"/>
        </w:numPr>
        <w:spacing w:after="120" w:line="276" w:lineRule="auto"/>
        <w:ind w:left="270" w:firstLine="0"/>
        <w:jc w:val="both"/>
        <w:rPr>
          <w:color w:val="000000"/>
        </w:rPr>
      </w:pPr>
      <w:r w:rsidRPr="00C610A9">
        <w:rPr>
          <w:color w:val="000000"/>
        </w:rPr>
        <w:t>Millets Processing Centre and KVK Marketing Complex</w:t>
      </w:r>
    </w:p>
    <w:p w:rsidR="00C60D16" w:rsidRPr="00C610A9" w:rsidRDefault="00C60D16" w:rsidP="0013270A">
      <w:pPr>
        <w:pStyle w:val="ListParagraph"/>
        <w:numPr>
          <w:ilvl w:val="0"/>
          <w:numId w:val="1"/>
        </w:numPr>
        <w:spacing w:after="120" w:line="276" w:lineRule="auto"/>
        <w:ind w:left="270" w:firstLine="0"/>
        <w:jc w:val="both"/>
        <w:rPr>
          <w:color w:val="000000"/>
        </w:rPr>
      </w:pPr>
      <w:r w:rsidRPr="00C610A9">
        <w:rPr>
          <w:color w:val="000000"/>
        </w:rPr>
        <w:t xml:space="preserve">Production and Sale of </w:t>
      </w:r>
      <w:proofErr w:type="spellStart"/>
      <w:r w:rsidRPr="00C610A9">
        <w:rPr>
          <w:color w:val="000000"/>
        </w:rPr>
        <w:t>Pongamia</w:t>
      </w:r>
      <w:proofErr w:type="spellEnd"/>
      <w:r w:rsidRPr="00C610A9">
        <w:rPr>
          <w:color w:val="000000"/>
        </w:rPr>
        <w:t xml:space="preserve"> oil, </w:t>
      </w:r>
      <w:proofErr w:type="spellStart"/>
      <w:r w:rsidRPr="00C610A9">
        <w:rPr>
          <w:color w:val="000000"/>
        </w:rPr>
        <w:t>Pongamia</w:t>
      </w:r>
      <w:proofErr w:type="spellEnd"/>
      <w:r w:rsidRPr="00C610A9">
        <w:rPr>
          <w:color w:val="000000"/>
        </w:rPr>
        <w:t xml:space="preserve"> cake and </w:t>
      </w:r>
      <w:proofErr w:type="spellStart"/>
      <w:r w:rsidRPr="00C610A9">
        <w:rPr>
          <w:color w:val="000000"/>
        </w:rPr>
        <w:t>biofuel</w:t>
      </w:r>
      <w:proofErr w:type="spellEnd"/>
      <w:r w:rsidRPr="00C610A9">
        <w:rPr>
          <w:color w:val="000000"/>
        </w:rPr>
        <w:t xml:space="preserve"> </w:t>
      </w:r>
    </w:p>
    <w:p w:rsidR="00C60D16" w:rsidRPr="00C610A9" w:rsidRDefault="00C60D16" w:rsidP="00CA6552">
      <w:pPr>
        <w:shd w:val="clear" w:color="auto" w:fill="C2D69B" w:themeFill="accent3" w:themeFillTint="99"/>
        <w:spacing w:after="120" w:line="276" w:lineRule="auto"/>
        <w:jc w:val="both"/>
        <w:rPr>
          <w:b/>
        </w:rPr>
      </w:pPr>
      <w:r w:rsidRPr="00C610A9">
        <w:rPr>
          <w:b/>
        </w:rPr>
        <w:t xml:space="preserve">Services and Sale of Technological Inputs </w:t>
      </w:r>
    </w:p>
    <w:p w:rsidR="00C60D16" w:rsidRPr="00C610A9" w:rsidRDefault="00C60D16" w:rsidP="0013270A">
      <w:pPr>
        <w:pStyle w:val="ListParagraph"/>
        <w:numPr>
          <w:ilvl w:val="0"/>
          <w:numId w:val="2"/>
        </w:numPr>
        <w:spacing w:after="120" w:line="276" w:lineRule="auto"/>
        <w:ind w:left="720" w:hanging="450"/>
        <w:jc w:val="both"/>
      </w:pPr>
      <w:r w:rsidRPr="00C610A9">
        <w:t>Analysis of</w:t>
      </w:r>
      <w:r w:rsidR="000C0996" w:rsidRPr="00C610A9">
        <w:t xml:space="preserve"> </w:t>
      </w:r>
      <w:r w:rsidR="00C610A9" w:rsidRPr="00C610A9">
        <w:t>370</w:t>
      </w:r>
      <w:r w:rsidR="000C0996" w:rsidRPr="00C610A9">
        <w:t xml:space="preserve"> </w:t>
      </w:r>
      <w:r w:rsidRPr="00C610A9">
        <w:t>soil and</w:t>
      </w:r>
      <w:r w:rsidR="00C610A9" w:rsidRPr="00C610A9">
        <w:t xml:space="preserve"> 166</w:t>
      </w:r>
      <w:r w:rsidRPr="00C610A9">
        <w:t xml:space="preserve"> water samples of farmers and advisory services</w:t>
      </w:r>
    </w:p>
    <w:p w:rsidR="00C60D16" w:rsidRPr="00C610A9" w:rsidRDefault="00C60D16" w:rsidP="0013270A">
      <w:pPr>
        <w:pStyle w:val="ListParagraph"/>
        <w:numPr>
          <w:ilvl w:val="0"/>
          <w:numId w:val="2"/>
        </w:numPr>
        <w:spacing w:after="120" w:line="276" w:lineRule="auto"/>
        <w:ind w:left="720" w:hanging="450"/>
        <w:jc w:val="both"/>
      </w:pPr>
      <w:r w:rsidRPr="00C610A9">
        <w:t xml:space="preserve">Sale of </w:t>
      </w:r>
      <w:r w:rsidR="00C610A9" w:rsidRPr="00C610A9">
        <w:t>172</w:t>
      </w:r>
      <w:r w:rsidR="000C0996" w:rsidRPr="00C610A9">
        <w:t xml:space="preserve"> </w:t>
      </w:r>
      <w:r w:rsidRPr="00C610A9">
        <w:t>kg Vegetable Special as foliar spray in vegetables</w:t>
      </w:r>
    </w:p>
    <w:p w:rsidR="00C60D16" w:rsidRPr="00C610A9" w:rsidRDefault="00A77E0E" w:rsidP="0013270A">
      <w:pPr>
        <w:pStyle w:val="ListParagraph"/>
        <w:numPr>
          <w:ilvl w:val="0"/>
          <w:numId w:val="2"/>
        </w:numPr>
        <w:spacing w:after="120" w:line="276" w:lineRule="auto"/>
        <w:ind w:left="720" w:hanging="450"/>
        <w:jc w:val="both"/>
      </w:pPr>
      <w:r w:rsidRPr="00C610A9">
        <w:t xml:space="preserve">Sale of </w:t>
      </w:r>
      <w:r w:rsidR="00C610A9" w:rsidRPr="00C610A9">
        <w:t>58</w:t>
      </w:r>
      <w:r w:rsidR="007B7111" w:rsidRPr="00C610A9">
        <w:t xml:space="preserve"> </w:t>
      </w:r>
      <w:r w:rsidR="00C60D16" w:rsidRPr="00C610A9">
        <w:t xml:space="preserve"> quality horticultural planting materials </w:t>
      </w:r>
    </w:p>
    <w:p w:rsidR="008646C2" w:rsidRPr="00C610A9" w:rsidRDefault="008646C2" w:rsidP="00CA6552">
      <w:pPr>
        <w:shd w:val="clear" w:color="auto" w:fill="CCC0D9" w:themeFill="accent4" w:themeFillTint="66"/>
        <w:spacing w:after="120" w:line="276" w:lineRule="auto"/>
        <w:jc w:val="both"/>
        <w:rPr>
          <w:b/>
        </w:rPr>
      </w:pPr>
      <w:r w:rsidRPr="00C610A9">
        <w:rPr>
          <w:b/>
        </w:rPr>
        <w:t>Plant Health Clinic</w:t>
      </w:r>
    </w:p>
    <w:p w:rsidR="00C610A9" w:rsidRPr="00C610A9" w:rsidRDefault="00C610A9" w:rsidP="00C610A9">
      <w:pPr>
        <w:pStyle w:val="ListParagraph"/>
        <w:numPr>
          <w:ilvl w:val="0"/>
          <w:numId w:val="3"/>
        </w:numPr>
        <w:tabs>
          <w:tab w:val="left" w:pos="0"/>
        </w:tabs>
        <w:spacing w:after="120" w:line="276" w:lineRule="auto"/>
        <w:ind w:left="720" w:hanging="450"/>
        <w:jc w:val="both"/>
      </w:pPr>
      <w:r w:rsidRPr="00C610A9">
        <w:t>Examination of 1</w:t>
      </w:r>
      <w:r w:rsidR="00371224" w:rsidRPr="00C610A9">
        <w:t xml:space="preserve">5 </w:t>
      </w:r>
      <w:r w:rsidR="008646C2" w:rsidRPr="00C610A9">
        <w:t>infested plant samples and advisory services to the farmers</w:t>
      </w:r>
    </w:p>
    <w:p w:rsidR="008646C2" w:rsidRPr="00C610A9" w:rsidRDefault="008646C2" w:rsidP="0013270A">
      <w:pPr>
        <w:pStyle w:val="ListParagraph"/>
        <w:tabs>
          <w:tab w:val="left" w:pos="0"/>
        </w:tabs>
        <w:spacing w:after="120" w:line="276" w:lineRule="auto"/>
        <w:jc w:val="both"/>
      </w:pPr>
      <w:r w:rsidRPr="00C610A9">
        <w:t>--------------------------------------------------------------------------------------------------------------</w:t>
      </w:r>
    </w:p>
    <w:tbl>
      <w:tblPr>
        <w:tblStyle w:val="TableGrid"/>
        <w:tblW w:w="102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718"/>
        <w:gridCol w:w="2610"/>
        <w:gridCol w:w="1350"/>
        <w:gridCol w:w="3600"/>
      </w:tblGrid>
      <w:tr w:rsidR="00D24E5B" w:rsidRPr="00C610A9" w:rsidTr="0001486F">
        <w:trPr>
          <w:trHeight w:val="67"/>
        </w:trPr>
        <w:tc>
          <w:tcPr>
            <w:tcW w:w="2718" w:type="dxa"/>
          </w:tcPr>
          <w:p w:rsidR="00D24E5B" w:rsidRPr="00C610A9" w:rsidRDefault="00D24E5B" w:rsidP="0013270A">
            <w:pPr>
              <w:autoSpaceDE w:val="0"/>
              <w:autoSpaceDN w:val="0"/>
              <w:adjustRightInd w:val="0"/>
              <w:rPr>
                <w:rFonts w:eastAsiaTheme="minorHAnsi"/>
                <w:b/>
                <w:bCs/>
                <w:sz w:val="20"/>
                <w:szCs w:val="20"/>
              </w:rPr>
            </w:pPr>
            <w:r w:rsidRPr="00C610A9">
              <w:rPr>
                <w:rFonts w:eastAsiaTheme="minorHAnsi"/>
                <w:b/>
                <w:bCs/>
                <w:sz w:val="20"/>
                <w:szCs w:val="20"/>
              </w:rPr>
              <w:t>Chief Editor</w:t>
            </w:r>
          </w:p>
          <w:p w:rsidR="00D24E5B" w:rsidRPr="00C610A9" w:rsidRDefault="00D24E5B" w:rsidP="0013270A">
            <w:pPr>
              <w:autoSpaceDE w:val="0"/>
              <w:autoSpaceDN w:val="0"/>
              <w:adjustRightInd w:val="0"/>
              <w:rPr>
                <w:rFonts w:eastAsiaTheme="minorHAnsi"/>
                <w:bCs/>
                <w:sz w:val="20"/>
                <w:szCs w:val="20"/>
              </w:rPr>
            </w:pPr>
            <w:r w:rsidRPr="00C610A9">
              <w:rPr>
                <w:rFonts w:eastAsiaTheme="minorHAnsi"/>
                <w:bCs/>
                <w:sz w:val="20"/>
                <w:szCs w:val="20"/>
              </w:rPr>
              <w:t>Dr</w:t>
            </w:r>
            <w:r w:rsidR="00C610A9">
              <w:rPr>
                <w:rFonts w:eastAsiaTheme="minorHAnsi"/>
                <w:bCs/>
                <w:sz w:val="20"/>
                <w:szCs w:val="20"/>
              </w:rPr>
              <w:t>.</w:t>
            </w:r>
            <w:r w:rsidRPr="00C610A9">
              <w:rPr>
                <w:rFonts w:eastAsiaTheme="minorHAnsi"/>
                <w:bCs/>
                <w:sz w:val="20"/>
                <w:szCs w:val="20"/>
              </w:rPr>
              <w:t xml:space="preserve"> </w:t>
            </w:r>
            <w:r w:rsidR="003C4D25" w:rsidRPr="00C610A9">
              <w:rPr>
                <w:rFonts w:eastAsiaTheme="minorHAnsi"/>
                <w:bCs/>
                <w:sz w:val="20"/>
                <w:szCs w:val="20"/>
              </w:rPr>
              <w:t>A</w:t>
            </w:r>
            <w:r w:rsidR="00C610A9">
              <w:rPr>
                <w:rFonts w:eastAsiaTheme="minorHAnsi"/>
                <w:bCs/>
                <w:sz w:val="20"/>
                <w:szCs w:val="20"/>
              </w:rPr>
              <w:t>.</w:t>
            </w:r>
            <w:r w:rsidR="003C4D25" w:rsidRPr="00C610A9">
              <w:rPr>
                <w:rFonts w:eastAsiaTheme="minorHAnsi"/>
                <w:bCs/>
                <w:sz w:val="20"/>
                <w:szCs w:val="20"/>
              </w:rPr>
              <w:t xml:space="preserve"> P</w:t>
            </w:r>
            <w:r w:rsidR="00C610A9">
              <w:rPr>
                <w:rFonts w:eastAsiaTheme="minorHAnsi"/>
                <w:bCs/>
                <w:sz w:val="20"/>
                <w:szCs w:val="20"/>
              </w:rPr>
              <w:t>.</w:t>
            </w:r>
            <w:r w:rsidR="003C4D25" w:rsidRPr="00C610A9">
              <w:rPr>
                <w:rFonts w:eastAsiaTheme="minorHAnsi"/>
                <w:bCs/>
                <w:sz w:val="20"/>
                <w:szCs w:val="20"/>
              </w:rPr>
              <w:t xml:space="preserve"> </w:t>
            </w:r>
            <w:r w:rsidR="007B7111" w:rsidRPr="00C610A9">
              <w:rPr>
                <w:rFonts w:eastAsiaTheme="minorHAnsi"/>
                <w:bCs/>
                <w:sz w:val="20"/>
                <w:szCs w:val="20"/>
              </w:rPr>
              <w:t>Mallikarjun</w:t>
            </w:r>
            <w:r w:rsidR="003C4D25" w:rsidRPr="00C610A9">
              <w:rPr>
                <w:rFonts w:eastAsiaTheme="minorHAnsi"/>
                <w:bCs/>
                <w:sz w:val="20"/>
                <w:szCs w:val="20"/>
              </w:rPr>
              <w:t>a</w:t>
            </w:r>
            <w:r w:rsidR="007B7111" w:rsidRPr="00C610A9">
              <w:rPr>
                <w:rFonts w:eastAsiaTheme="minorHAnsi"/>
                <w:bCs/>
                <w:sz w:val="20"/>
                <w:szCs w:val="20"/>
              </w:rPr>
              <w:t xml:space="preserve"> Gowda</w:t>
            </w:r>
          </w:p>
          <w:p w:rsidR="00D24E5B" w:rsidRPr="00C610A9" w:rsidRDefault="00477DB5" w:rsidP="0013270A">
            <w:pPr>
              <w:rPr>
                <w:sz w:val="20"/>
                <w:szCs w:val="20"/>
              </w:rPr>
            </w:pPr>
            <w:r w:rsidRPr="00C610A9">
              <w:rPr>
                <w:sz w:val="20"/>
                <w:szCs w:val="20"/>
              </w:rPr>
              <w:t>Senior Scientist &amp; Head</w:t>
            </w:r>
          </w:p>
          <w:p w:rsidR="00D24E5B" w:rsidRPr="00C610A9" w:rsidRDefault="00D24E5B" w:rsidP="0013270A">
            <w:pPr>
              <w:rPr>
                <w:sz w:val="12"/>
                <w:szCs w:val="20"/>
              </w:rPr>
            </w:pPr>
          </w:p>
          <w:p w:rsidR="00C610A9" w:rsidRPr="00C610A9" w:rsidRDefault="00D24E5B" w:rsidP="00C610A9">
            <w:pPr>
              <w:autoSpaceDE w:val="0"/>
              <w:autoSpaceDN w:val="0"/>
              <w:adjustRightInd w:val="0"/>
              <w:rPr>
                <w:rFonts w:eastAsiaTheme="minorHAnsi"/>
                <w:b/>
                <w:bCs/>
                <w:sz w:val="20"/>
                <w:szCs w:val="20"/>
              </w:rPr>
            </w:pPr>
            <w:r w:rsidRPr="00C610A9">
              <w:rPr>
                <w:rFonts w:eastAsiaTheme="minorHAnsi"/>
                <w:b/>
                <w:bCs/>
                <w:sz w:val="20"/>
                <w:szCs w:val="20"/>
              </w:rPr>
              <w:t>Editor</w:t>
            </w:r>
            <w:r w:rsidR="00C610A9">
              <w:rPr>
                <w:rFonts w:eastAsiaTheme="minorHAnsi"/>
                <w:b/>
                <w:bCs/>
                <w:sz w:val="20"/>
                <w:szCs w:val="20"/>
              </w:rPr>
              <w:t xml:space="preserve"> and </w:t>
            </w:r>
            <w:r w:rsidR="00C610A9" w:rsidRPr="00C610A9">
              <w:rPr>
                <w:rFonts w:eastAsiaTheme="minorHAnsi"/>
                <w:b/>
                <w:bCs/>
                <w:sz w:val="20"/>
                <w:szCs w:val="20"/>
              </w:rPr>
              <w:t>Associate Editors</w:t>
            </w:r>
          </w:p>
          <w:p w:rsidR="006053A2" w:rsidRPr="00C610A9" w:rsidRDefault="006053A2" w:rsidP="006053A2">
            <w:pPr>
              <w:rPr>
                <w:sz w:val="20"/>
                <w:szCs w:val="20"/>
              </w:rPr>
            </w:pPr>
            <w:r w:rsidRPr="00C610A9">
              <w:rPr>
                <w:sz w:val="20"/>
                <w:szCs w:val="20"/>
              </w:rPr>
              <w:t>Dr</w:t>
            </w:r>
            <w:r w:rsidR="00C610A9">
              <w:rPr>
                <w:sz w:val="20"/>
                <w:szCs w:val="20"/>
              </w:rPr>
              <w:t>.</w:t>
            </w:r>
            <w:r w:rsidRPr="00C610A9">
              <w:rPr>
                <w:sz w:val="20"/>
                <w:szCs w:val="20"/>
              </w:rPr>
              <w:t xml:space="preserve"> B</w:t>
            </w:r>
            <w:r w:rsidR="00C610A9">
              <w:rPr>
                <w:sz w:val="20"/>
                <w:szCs w:val="20"/>
              </w:rPr>
              <w:t>.</w:t>
            </w:r>
            <w:r w:rsidRPr="00C610A9">
              <w:rPr>
                <w:sz w:val="20"/>
                <w:szCs w:val="20"/>
              </w:rPr>
              <w:t xml:space="preserve"> </w:t>
            </w:r>
            <w:proofErr w:type="spellStart"/>
            <w:r w:rsidRPr="00C610A9">
              <w:rPr>
                <w:sz w:val="20"/>
                <w:szCs w:val="20"/>
              </w:rPr>
              <w:t>Manjunath</w:t>
            </w:r>
            <w:proofErr w:type="spellEnd"/>
          </w:p>
          <w:p w:rsidR="006053A2" w:rsidRPr="00C610A9" w:rsidRDefault="006053A2" w:rsidP="006053A2">
            <w:pPr>
              <w:rPr>
                <w:sz w:val="20"/>
                <w:szCs w:val="20"/>
              </w:rPr>
            </w:pPr>
            <w:r w:rsidRPr="00C610A9">
              <w:rPr>
                <w:sz w:val="20"/>
                <w:szCs w:val="20"/>
              </w:rPr>
              <w:t>Scientist (Plant Protection)</w:t>
            </w:r>
          </w:p>
          <w:p w:rsidR="00D24E5B" w:rsidRPr="00C610A9" w:rsidRDefault="00D24E5B" w:rsidP="007B7111">
            <w:pPr>
              <w:rPr>
                <w:sz w:val="20"/>
                <w:szCs w:val="20"/>
              </w:rPr>
            </w:pPr>
          </w:p>
        </w:tc>
        <w:tc>
          <w:tcPr>
            <w:tcW w:w="3960" w:type="dxa"/>
            <w:gridSpan w:val="2"/>
          </w:tcPr>
          <w:p w:rsidR="00811BB9" w:rsidRPr="00C610A9" w:rsidRDefault="00811BB9" w:rsidP="0013270A">
            <w:pPr>
              <w:autoSpaceDE w:val="0"/>
              <w:autoSpaceDN w:val="0"/>
              <w:adjustRightInd w:val="0"/>
              <w:rPr>
                <w:rFonts w:eastAsiaTheme="minorHAnsi"/>
                <w:bCs/>
                <w:sz w:val="10"/>
                <w:szCs w:val="20"/>
              </w:rPr>
            </w:pPr>
          </w:p>
          <w:p w:rsidR="006053A2" w:rsidRPr="00C610A9" w:rsidRDefault="00CB5FB5" w:rsidP="0001486F">
            <w:pPr>
              <w:rPr>
                <w:rFonts w:eastAsiaTheme="minorHAnsi"/>
                <w:bCs/>
                <w:sz w:val="20"/>
                <w:szCs w:val="20"/>
              </w:rPr>
            </w:pPr>
            <w:r w:rsidRPr="00C610A9">
              <w:rPr>
                <w:sz w:val="20"/>
                <w:szCs w:val="20"/>
              </w:rPr>
              <w:t>Dr</w:t>
            </w:r>
            <w:r w:rsidR="00C610A9">
              <w:rPr>
                <w:sz w:val="20"/>
                <w:szCs w:val="20"/>
              </w:rPr>
              <w:t>.</w:t>
            </w:r>
            <w:r w:rsidRPr="00C610A9">
              <w:rPr>
                <w:sz w:val="20"/>
                <w:szCs w:val="20"/>
              </w:rPr>
              <w:t xml:space="preserve"> </w:t>
            </w:r>
            <w:r w:rsidR="003C4D25" w:rsidRPr="00C610A9">
              <w:rPr>
                <w:sz w:val="20"/>
                <w:szCs w:val="20"/>
              </w:rPr>
              <w:t>J</w:t>
            </w:r>
            <w:r w:rsidR="00C610A9">
              <w:rPr>
                <w:sz w:val="20"/>
                <w:szCs w:val="20"/>
              </w:rPr>
              <w:t>.</w:t>
            </w:r>
            <w:r w:rsidR="003C4D25" w:rsidRPr="00C610A9">
              <w:rPr>
                <w:sz w:val="20"/>
                <w:szCs w:val="20"/>
              </w:rPr>
              <w:t xml:space="preserve"> </w:t>
            </w:r>
            <w:proofErr w:type="spellStart"/>
            <w:r w:rsidR="003C4D25" w:rsidRPr="00C610A9">
              <w:rPr>
                <w:sz w:val="20"/>
                <w:szCs w:val="20"/>
              </w:rPr>
              <w:t>Venkate</w:t>
            </w:r>
            <w:proofErr w:type="spellEnd"/>
            <w:r w:rsidR="003C4D25" w:rsidRPr="00C610A9">
              <w:rPr>
                <w:sz w:val="20"/>
                <w:szCs w:val="20"/>
              </w:rPr>
              <w:t xml:space="preserve"> Gowda</w:t>
            </w:r>
            <w:r w:rsidR="0001486F">
              <w:rPr>
                <w:sz w:val="20"/>
                <w:szCs w:val="20"/>
              </w:rPr>
              <w:t xml:space="preserve">., </w:t>
            </w:r>
            <w:r w:rsidR="00477DB5" w:rsidRPr="00C610A9">
              <w:rPr>
                <w:sz w:val="20"/>
                <w:szCs w:val="20"/>
              </w:rPr>
              <w:t xml:space="preserve">Scientist </w:t>
            </w:r>
            <w:r w:rsidR="00D24E5B" w:rsidRPr="00C610A9">
              <w:rPr>
                <w:rFonts w:eastAsiaTheme="minorHAnsi"/>
                <w:bCs/>
                <w:sz w:val="20"/>
                <w:szCs w:val="20"/>
              </w:rPr>
              <w:t>(Agronomy)</w:t>
            </w:r>
            <w:r w:rsidR="006053A2" w:rsidRPr="00C610A9">
              <w:rPr>
                <w:rFonts w:eastAsiaTheme="minorHAnsi"/>
                <w:bCs/>
                <w:sz w:val="20"/>
                <w:szCs w:val="20"/>
              </w:rPr>
              <w:t xml:space="preserve"> </w:t>
            </w:r>
          </w:p>
          <w:p w:rsidR="006053A2" w:rsidRPr="00C610A9" w:rsidRDefault="006053A2" w:rsidP="006053A2">
            <w:pPr>
              <w:autoSpaceDE w:val="0"/>
              <w:autoSpaceDN w:val="0"/>
              <w:adjustRightInd w:val="0"/>
              <w:rPr>
                <w:rFonts w:eastAsiaTheme="minorHAnsi"/>
                <w:bCs/>
                <w:sz w:val="20"/>
                <w:szCs w:val="20"/>
              </w:rPr>
            </w:pPr>
          </w:p>
          <w:p w:rsidR="00D24E5B" w:rsidRDefault="006053A2" w:rsidP="006053A2">
            <w:pPr>
              <w:autoSpaceDE w:val="0"/>
              <w:autoSpaceDN w:val="0"/>
              <w:adjustRightInd w:val="0"/>
              <w:rPr>
                <w:rFonts w:eastAsiaTheme="minorHAnsi"/>
                <w:bCs/>
                <w:sz w:val="20"/>
                <w:szCs w:val="20"/>
              </w:rPr>
            </w:pPr>
            <w:r w:rsidRPr="00C610A9">
              <w:rPr>
                <w:rFonts w:eastAsiaTheme="minorHAnsi"/>
                <w:bCs/>
                <w:sz w:val="20"/>
                <w:szCs w:val="20"/>
              </w:rPr>
              <w:t>Dr</w:t>
            </w:r>
            <w:r w:rsidR="00C610A9">
              <w:rPr>
                <w:rFonts w:eastAsiaTheme="minorHAnsi"/>
                <w:bCs/>
                <w:sz w:val="20"/>
                <w:szCs w:val="20"/>
              </w:rPr>
              <w:t>.</w:t>
            </w:r>
            <w:r w:rsidRPr="00C610A9">
              <w:rPr>
                <w:rFonts w:eastAsiaTheme="minorHAnsi"/>
                <w:bCs/>
                <w:sz w:val="20"/>
                <w:szCs w:val="20"/>
              </w:rPr>
              <w:t xml:space="preserve"> P</w:t>
            </w:r>
            <w:r w:rsidR="00C610A9">
              <w:rPr>
                <w:rFonts w:eastAsiaTheme="minorHAnsi"/>
                <w:bCs/>
                <w:sz w:val="20"/>
                <w:szCs w:val="20"/>
              </w:rPr>
              <w:t>.</w:t>
            </w:r>
            <w:r w:rsidRPr="00C610A9">
              <w:rPr>
                <w:rFonts w:eastAsiaTheme="minorHAnsi"/>
                <w:bCs/>
                <w:sz w:val="20"/>
                <w:szCs w:val="20"/>
              </w:rPr>
              <w:t xml:space="preserve"> </w:t>
            </w:r>
            <w:proofErr w:type="spellStart"/>
            <w:r w:rsidRPr="00C610A9">
              <w:rPr>
                <w:rFonts w:eastAsiaTheme="minorHAnsi"/>
                <w:bCs/>
                <w:sz w:val="20"/>
                <w:szCs w:val="20"/>
              </w:rPr>
              <w:t>Veeranagapa</w:t>
            </w:r>
            <w:proofErr w:type="spellEnd"/>
            <w:r w:rsidR="0001486F">
              <w:rPr>
                <w:rFonts w:eastAsiaTheme="minorHAnsi"/>
                <w:bCs/>
                <w:sz w:val="20"/>
                <w:szCs w:val="20"/>
              </w:rPr>
              <w:t xml:space="preserve">., </w:t>
            </w:r>
            <w:r w:rsidRPr="00C610A9">
              <w:rPr>
                <w:sz w:val="20"/>
                <w:szCs w:val="20"/>
              </w:rPr>
              <w:t xml:space="preserve">Scientist </w:t>
            </w:r>
            <w:r w:rsidRPr="00C610A9">
              <w:rPr>
                <w:rFonts w:eastAsiaTheme="minorHAnsi"/>
                <w:bCs/>
                <w:sz w:val="20"/>
                <w:szCs w:val="20"/>
              </w:rPr>
              <w:t>(Soil Science)</w:t>
            </w:r>
          </w:p>
          <w:p w:rsidR="0001486F" w:rsidRDefault="0001486F" w:rsidP="006053A2">
            <w:pPr>
              <w:autoSpaceDE w:val="0"/>
              <w:autoSpaceDN w:val="0"/>
              <w:adjustRightInd w:val="0"/>
              <w:rPr>
                <w:rFonts w:eastAsiaTheme="minorHAnsi"/>
                <w:bCs/>
                <w:sz w:val="20"/>
                <w:szCs w:val="20"/>
              </w:rPr>
            </w:pPr>
          </w:p>
          <w:p w:rsidR="0001486F" w:rsidRPr="00C610A9" w:rsidRDefault="0001486F" w:rsidP="0001486F">
            <w:pPr>
              <w:autoSpaceDE w:val="0"/>
              <w:autoSpaceDN w:val="0"/>
              <w:adjustRightInd w:val="0"/>
              <w:rPr>
                <w:sz w:val="20"/>
                <w:szCs w:val="20"/>
              </w:rPr>
            </w:pPr>
            <w:r>
              <w:rPr>
                <w:rFonts w:eastAsiaTheme="minorHAnsi"/>
                <w:bCs/>
                <w:sz w:val="20"/>
                <w:szCs w:val="20"/>
              </w:rPr>
              <w:t xml:space="preserve">Dr. Y. D. </w:t>
            </w:r>
            <w:proofErr w:type="spellStart"/>
            <w:r>
              <w:rPr>
                <w:rFonts w:eastAsiaTheme="minorHAnsi"/>
                <w:bCs/>
                <w:sz w:val="20"/>
                <w:szCs w:val="20"/>
              </w:rPr>
              <w:t>Chithra</w:t>
            </w:r>
            <w:proofErr w:type="spellEnd"/>
            <w:r>
              <w:rPr>
                <w:rFonts w:eastAsiaTheme="minorHAnsi"/>
                <w:bCs/>
                <w:sz w:val="20"/>
                <w:szCs w:val="20"/>
              </w:rPr>
              <w:t>., Scientist (</w:t>
            </w:r>
            <w:proofErr w:type="spellStart"/>
            <w:r>
              <w:rPr>
                <w:rFonts w:eastAsiaTheme="minorHAnsi"/>
                <w:bCs/>
                <w:sz w:val="20"/>
                <w:szCs w:val="20"/>
              </w:rPr>
              <w:t>Agril</w:t>
            </w:r>
            <w:proofErr w:type="spellEnd"/>
            <w:r>
              <w:rPr>
                <w:rFonts w:eastAsiaTheme="minorHAnsi"/>
                <w:bCs/>
                <w:sz w:val="20"/>
                <w:szCs w:val="20"/>
              </w:rPr>
              <w:t>. Extension)</w:t>
            </w:r>
          </w:p>
        </w:tc>
        <w:tc>
          <w:tcPr>
            <w:tcW w:w="3600" w:type="dxa"/>
          </w:tcPr>
          <w:p w:rsidR="006053A2" w:rsidRPr="00C610A9" w:rsidRDefault="006053A2" w:rsidP="0013270A">
            <w:pPr>
              <w:rPr>
                <w:rFonts w:eastAsiaTheme="minorHAnsi"/>
                <w:bCs/>
                <w:sz w:val="20"/>
                <w:szCs w:val="20"/>
              </w:rPr>
            </w:pPr>
          </w:p>
          <w:p w:rsidR="00D24E5B" w:rsidRPr="00C610A9" w:rsidRDefault="006053A2" w:rsidP="0013270A">
            <w:pPr>
              <w:rPr>
                <w:rFonts w:eastAsiaTheme="minorHAnsi"/>
                <w:bCs/>
                <w:sz w:val="20"/>
                <w:szCs w:val="20"/>
              </w:rPr>
            </w:pPr>
            <w:r w:rsidRPr="00C610A9">
              <w:rPr>
                <w:rFonts w:eastAsiaTheme="minorHAnsi"/>
                <w:bCs/>
                <w:sz w:val="20"/>
                <w:szCs w:val="20"/>
              </w:rPr>
              <w:t xml:space="preserve">Sri N. </w:t>
            </w:r>
            <w:proofErr w:type="spellStart"/>
            <w:r w:rsidRPr="00C610A9">
              <w:rPr>
                <w:rFonts w:eastAsiaTheme="minorHAnsi"/>
                <w:bCs/>
                <w:sz w:val="20"/>
                <w:szCs w:val="20"/>
              </w:rPr>
              <w:t>Jagadish</w:t>
            </w:r>
            <w:proofErr w:type="spellEnd"/>
          </w:p>
          <w:p w:rsidR="006053A2" w:rsidRPr="00C610A9" w:rsidRDefault="006053A2" w:rsidP="0013270A">
            <w:pPr>
              <w:rPr>
                <w:rFonts w:eastAsiaTheme="minorHAnsi"/>
                <w:bCs/>
                <w:sz w:val="20"/>
                <w:szCs w:val="20"/>
              </w:rPr>
            </w:pPr>
            <w:r w:rsidRPr="00C610A9">
              <w:rPr>
                <w:rFonts w:eastAsiaTheme="minorHAnsi"/>
                <w:bCs/>
                <w:sz w:val="20"/>
                <w:szCs w:val="20"/>
              </w:rPr>
              <w:t>Farm Manager</w:t>
            </w:r>
          </w:p>
          <w:p w:rsidR="007B7111" w:rsidRPr="00C610A9" w:rsidRDefault="007B7111" w:rsidP="0013270A">
            <w:pPr>
              <w:autoSpaceDE w:val="0"/>
              <w:autoSpaceDN w:val="0"/>
              <w:adjustRightInd w:val="0"/>
              <w:rPr>
                <w:rFonts w:eastAsiaTheme="minorHAnsi"/>
                <w:bCs/>
                <w:sz w:val="20"/>
                <w:szCs w:val="20"/>
              </w:rPr>
            </w:pPr>
          </w:p>
          <w:p w:rsidR="00D24E5B" w:rsidRPr="00C610A9" w:rsidRDefault="00D24E5B" w:rsidP="0013270A">
            <w:pPr>
              <w:autoSpaceDE w:val="0"/>
              <w:autoSpaceDN w:val="0"/>
              <w:adjustRightInd w:val="0"/>
              <w:rPr>
                <w:rFonts w:eastAsiaTheme="minorHAnsi"/>
                <w:bCs/>
                <w:sz w:val="20"/>
                <w:szCs w:val="20"/>
              </w:rPr>
            </w:pPr>
            <w:r w:rsidRPr="00C610A9">
              <w:rPr>
                <w:rFonts w:eastAsiaTheme="minorHAnsi"/>
                <w:bCs/>
                <w:sz w:val="20"/>
                <w:szCs w:val="20"/>
              </w:rPr>
              <w:t>Smt</w:t>
            </w:r>
            <w:r w:rsidR="00C610A9">
              <w:rPr>
                <w:rFonts w:eastAsiaTheme="minorHAnsi"/>
                <w:bCs/>
                <w:sz w:val="20"/>
                <w:szCs w:val="20"/>
              </w:rPr>
              <w:t>.</w:t>
            </w:r>
            <w:r w:rsidRPr="00C610A9">
              <w:rPr>
                <w:rFonts w:eastAsiaTheme="minorHAnsi"/>
                <w:bCs/>
                <w:sz w:val="20"/>
                <w:szCs w:val="20"/>
              </w:rPr>
              <w:t xml:space="preserve"> B</w:t>
            </w:r>
            <w:r w:rsidR="00C610A9">
              <w:rPr>
                <w:rFonts w:eastAsiaTheme="minorHAnsi"/>
                <w:bCs/>
                <w:sz w:val="20"/>
                <w:szCs w:val="20"/>
              </w:rPr>
              <w:t>.</w:t>
            </w:r>
            <w:r w:rsidRPr="00C610A9">
              <w:rPr>
                <w:rFonts w:eastAsiaTheme="minorHAnsi"/>
                <w:bCs/>
                <w:sz w:val="20"/>
                <w:szCs w:val="20"/>
              </w:rPr>
              <w:t xml:space="preserve"> V</w:t>
            </w:r>
            <w:r w:rsidR="00C610A9">
              <w:rPr>
                <w:rFonts w:eastAsiaTheme="minorHAnsi"/>
                <w:bCs/>
                <w:sz w:val="20"/>
                <w:szCs w:val="20"/>
              </w:rPr>
              <w:t>.</w:t>
            </w:r>
            <w:r w:rsidRPr="00C610A9">
              <w:rPr>
                <w:rFonts w:eastAsiaTheme="minorHAnsi"/>
                <w:bCs/>
                <w:sz w:val="20"/>
                <w:szCs w:val="20"/>
              </w:rPr>
              <w:t xml:space="preserve"> </w:t>
            </w:r>
            <w:proofErr w:type="spellStart"/>
            <w:r w:rsidRPr="00C610A9">
              <w:rPr>
                <w:rFonts w:eastAsiaTheme="minorHAnsi"/>
                <w:bCs/>
                <w:sz w:val="20"/>
                <w:szCs w:val="20"/>
              </w:rPr>
              <w:t>Manjula</w:t>
            </w:r>
            <w:proofErr w:type="spellEnd"/>
          </w:p>
          <w:p w:rsidR="00D24E5B" w:rsidRPr="00C610A9" w:rsidRDefault="00C610A9" w:rsidP="0013270A">
            <w:pPr>
              <w:autoSpaceDE w:val="0"/>
              <w:autoSpaceDN w:val="0"/>
              <w:adjustRightInd w:val="0"/>
              <w:rPr>
                <w:rFonts w:eastAsiaTheme="minorHAnsi"/>
                <w:b/>
                <w:bCs/>
                <w:sz w:val="20"/>
                <w:szCs w:val="20"/>
              </w:rPr>
            </w:pPr>
            <w:r>
              <w:rPr>
                <w:rFonts w:eastAsiaTheme="minorHAnsi"/>
                <w:bCs/>
                <w:sz w:val="20"/>
                <w:szCs w:val="20"/>
              </w:rPr>
              <w:t>Programme</w:t>
            </w:r>
            <w:r w:rsidR="00D24E5B" w:rsidRPr="00C610A9">
              <w:rPr>
                <w:rFonts w:eastAsiaTheme="minorHAnsi"/>
                <w:bCs/>
                <w:sz w:val="20"/>
                <w:szCs w:val="20"/>
              </w:rPr>
              <w:t xml:space="preserve"> Assistant</w:t>
            </w:r>
            <w:r>
              <w:rPr>
                <w:rFonts w:eastAsiaTheme="minorHAnsi"/>
                <w:bCs/>
                <w:sz w:val="20"/>
                <w:szCs w:val="20"/>
              </w:rPr>
              <w:t xml:space="preserve"> (Lab)</w:t>
            </w:r>
          </w:p>
        </w:tc>
      </w:tr>
      <w:tr w:rsidR="00D24E5B" w:rsidRPr="00C610A9" w:rsidTr="00AB03CF">
        <w:tc>
          <w:tcPr>
            <w:tcW w:w="5328" w:type="dxa"/>
            <w:gridSpan w:val="2"/>
          </w:tcPr>
          <w:p w:rsidR="00D24E5B" w:rsidRPr="00C610A9" w:rsidRDefault="00D24E5B" w:rsidP="0013270A">
            <w:pPr>
              <w:rPr>
                <w:b/>
                <w:sz w:val="20"/>
                <w:szCs w:val="20"/>
              </w:rPr>
            </w:pPr>
            <w:r w:rsidRPr="00C610A9">
              <w:rPr>
                <w:b/>
                <w:sz w:val="20"/>
                <w:szCs w:val="20"/>
              </w:rPr>
              <w:t xml:space="preserve">Contact For Further Information: </w:t>
            </w:r>
          </w:p>
          <w:p w:rsidR="00C610A9" w:rsidRDefault="00477DB5" w:rsidP="0013270A">
            <w:pPr>
              <w:rPr>
                <w:bCs/>
                <w:sz w:val="20"/>
                <w:szCs w:val="20"/>
              </w:rPr>
            </w:pPr>
            <w:r w:rsidRPr="00C610A9">
              <w:rPr>
                <w:sz w:val="20"/>
                <w:szCs w:val="20"/>
              </w:rPr>
              <w:t>Senior Scientist &amp; Hea</w:t>
            </w:r>
            <w:r w:rsidR="00AB03CF" w:rsidRPr="00C610A9">
              <w:rPr>
                <w:sz w:val="20"/>
                <w:szCs w:val="20"/>
              </w:rPr>
              <w:t>d</w:t>
            </w:r>
            <w:r w:rsidR="00D24E5B" w:rsidRPr="00C610A9">
              <w:rPr>
                <w:sz w:val="20"/>
                <w:szCs w:val="20"/>
              </w:rPr>
              <w:t>,</w:t>
            </w:r>
            <w:r w:rsidR="006053A2" w:rsidRPr="00C610A9">
              <w:rPr>
                <w:sz w:val="20"/>
                <w:szCs w:val="20"/>
              </w:rPr>
              <w:t xml:space="preserve"> ICAR-</w:t>
            </w:r>
            <w:r w:rsidR="00D24E5B" w:rsidRPr="00C610A9">
              <w:rPr>
                <w:sz w:val="20"/>
                <w:szCs w:val="20"/>
              </w:rPr>
              <w:t xml:space="preserve"> Krishi Vigyan Kendra, Hadonahalli, </w:t>
            </w:r>
            <w:proofErr w:type="spellStart"/>
            <w:r w:rsidR="00D24E5B" w:rsidRPr="00C610A9">
              <w:rPr>
                <w:sz w:val="20"/>
                <w:szCs w:val="20"/>
              </w:rPr>
              <w:t>Doddaballapura</w:t>
            </w:r>
            <w:proofErr w:type="spellEnd"/>
            <w:r w:rsidR="00D24E5B" w:rsidRPr="00C610A9">
              <w:rPr>
                <w:sz w:val="20"/>
                <w:szCs w:val="20"/>
              </w:rPr>
              <w:t xml:space="preserve"> </w:t>
            </w:r>
            <w:proofErr w:type="spellStart"/>
            <w:r w:rsidR="00D24E5B" w:rsidRPr="00C610A9">
              <w:rPr>
                <w:sz w:val="20"/>
                <w:szCs w:val="20"/>
              </w:rPr>
              <w:t>Taluk</w:t>
            </w:r>
            <w:proofErr w:type="spellEnd"/>
            <w:r w:rsidR="00D24E5B" w:rsidRPr="00C610A9">
              <w:rPr>
                <w:sz w:val="20"/>
                <w:szCs w:val="20"/>
              </w:rPr>
              <w:t xml:space="preserve">, </w:t>
            </w:r>
            <w:r w:rsidR="00F15B25" w:rsidRPr="00C610A9">
              <w:rPr>
                <w:sz w:val="20"/>
                <w:szCs w:val="20"/>
              </w:rPr>
              <w:t>Bengaluru</w:t>
            </w:r>
            <w:r w:rsidR="00D24E5B" w:rsidRPr="00C610A9">
              <w:rPr>
                <w:sz w:val="20"/>
                <w:szCs w:val="20"/>
              </w:rPr>
              <w:t xml:space="preserve"> Rural District, Karnataka – 561205</w:t>
            </w:r>
            <w:r w:rsidR="00C610A9">
              <w:rPr>
                <w:sz w:val="20"/>
                <w:szCs w:val="20"/>
              </w:rPr>
              <w:t xml:space="preserve">     </w:t>
            </w:r>
            <w:r w:rsidR="00D24E5B" w:rsidRPr="00C610A9">
              <w:rPr>
                <w:sz w:val="20"/>
                <w:szCs w:val="20"/>
              </w:rPr>
              <w:t xml:space="preserve"> </w:t>
            </w:r>
            <w:r w:rsidR="00D24E5B" w:rsidRPr="00C610A9">
              <w:rPr>
                <w:b/>
                <w:sz w:val="20"/>
                <w:szCs w:val="20"/>
              </w:rPr>
              <w:t>Phone:</w:t>
            </w:r>
            <w:r w:rsidR="00D24E5B" w:rsidRPr="00C610A9">
              <w:rPr>
                <w:sz w:val="20"/>
                <w:szCs w:val="20"/>
              </w:rPr>
              <w:t xml:space="preserve"> </w:t>
            </w:r>
            <w:r w:rsidR="00AB03CF" w:rsidRPr="00C610A9">
              <w:rPr>
                <w:sz w:val="20"/>
                <w:szCs w:val="20"/>
              </w:rPr>
              <w:t>94498 66928</w:t>
            </w:r>
            <w:r w:rsidR="00E85B64" w:rsidRPr="00C610A9">
              <w:rPr>
                <w:bCs/>
                <w:sz w:val="20"/>
                <w:szCs w:val="20"/>
              </w:rPr>
              <w:t xml:space="preserve"> </w:t>
            </w:r>
          </w:p>
          <w:p w:rsidR="00AB03CF" w:rsidRPr="00C610A9" w:rsidRDefault="00D24E5B" w:rsidP="0013270A">
            <w:pPr>
              <w:rPr>
                <w:b/>
                <w:sz w:val="20"/>
                <w:szCs w:val="20"/>
              </w:rPr>
            </w:pPr>
            <w:r w:rsidRPr="00C610A9">
              <w:rPr>
                <w:b/>
                <w:sz w:val="20"/>
                <w:szCs w:val="20"/>
              </w:rPr>
              <w:t>Email:</w:t>
            </w:r>
            <w:r w:rsidRPr="00C610A9">
              <w:rPr>
                <w:sz w:val="20"/>
                <w:szCs w:val="20"/>
              </w:rPr>
              <w:t xml:space="preserve"> </w:t>
            </w:r>
            <w:hyperlink r:id="rId25" w:history="1">
              <w:r w:rsidRPr="00C610A9">
                <w:rPr>
                  <w:rStyle w:val="Hyperlink"/>
                  <w:sz w:val="20"/>
                  <w:szCs w:val="20"/>
                </w:rPr>
                <w:t>kvkbrd@gmail.com</w:t>
              </w:r>
            </w:hyperlink>
            <w:r w:rsidRPr="00C610A9">
              <w:rPr>
                <w:sz w:val="20"/>
                <w:szCs w:val="20"/>
              </w:rPr>
              <w:t xml:space="preserve"> </w:t>
            </w:r>
            <w:r w:rsidR="00575EB4" w:rsidRPr="00C610A9">
              <w:rPr>
                <w:b/>
                <w:sz w:val="20"/>
                <w:szCs w:val="20"/>
              </w:rPr>
              <w:t xml:space="preserve">, </w:t>
            </w:r>
          </w:p>
          <w:p w:rsidR="00D24E5B" w:rsidRPr="00C610A9" w:rsidRDefault="00D24E5B" w:rsidP="0013270A">
            <w:pPr>
              <w:rPr>
                <w:sz w:val="20"/>
                <w:szCs w:val="20"/>
              </w:rPr>
            </w:pPr>
            <w:r w:rsidRPr="00C610A9">
              <w:rPr>
                <w:b/>
                <w:sz w:val="20"/>
                <w:szCs w:val="20"/>
              </w:rPr>
              <w:t xml:space="preserve">Website: </w:t>
            </w:r>
            <w:hyperlink r:id="rId26" w:history="1">
              <w:r w:rsidRPr="00C610A9">
                <w:rPr>
                  <w:rStyle w:val="Hyperlink"/>
                  <w:sz w:val="20"/>
                  <w:szCs w:val="20"/>
                </w:rPr>
                <w:t>www.kvkbrd.org</w:t>
              </w:r>
            </w:hyperlink>
          </w:p>
        </w:tc>
        <w:tc>
          <w:tcPr>
            <w:tcW w:w="4950" w:type="dxa"/>
            <w:gridSpan w:val="2"/>
          </w:tcPr>
          <w:p w:rsidR="00D24E5B" w:rsidRPr="00C610A9" w:rsidRDefault="00D24E5B" w:rsidP="0013270A">
            <w:pPr>
              <w:rPr>
                <w:sz w:val="20"/>
                <w:szCs w:val="20"/>
              </w:rPr>
            </w:pPr>
            <w:r w:rsidRPr="00C610A9">
              <w:rPr>
                <w:sz w:val="20"/>
                <w:szCs w:val="20"/>
              </w:rPr>
              <w:t>To</w:t>
            </w:r>
          </w:p>
          <w:p w:rsidR="006053A2" w:rsidRPr="00C610A9" w:rsidRDefault="006053A2" w:rsidP="0013270A">
            <w:pPr>
              <w:rPr>
                <w:sz w:val="20"/>
                <w:szCs w:val="20"/>
              </w:rPr>
            </w:pPr>
          </w:p>
          <w:p w:rsidR="00D24E5B" w:rsidRPr="00C610A9" w:rsidRDefault="00D24E5B" w:rsidP="0013270A">
            <w:pPr>
              <w:rPr>
                <w:sz w:val="20"/>
                <w:szCs w:val="20"/>
              </w:rPr>
            </w:pPr>
            <w:r w:rsidRPr="00C610A9">
              <w:rPr>
                <w:sz w:val="20"/>
                <w:szCs w:val="20"/>
              </w:rPr>
              <w:t>---------------------------------------------------------</w:t>
            </w:r>
          </w:p>
          <w:p w:rsidR="006053A2" w:rsidRPr="00C610A9" w:rsidRDefault="006053A2" w:rsidP="0013270A">
            <w:pPr>
              <w:rPr>
                <w:sz w:val="20"/>
                <w:szCs w:val="20"/>
              </w:rPr>
            </w:pPr>
          </w:p>
          <w:p w:rsidR="00D24E5B" w:rsidRPr="00C610A9" w:rsidRDefault="00D24E5B" w:rsidP="0013270A">
            <w:pPr>
              <w:rPr>
                <w:sz w:val="20"/>
                <w:szCs w:val="20"/>
              </w:rPr>
            </w:pPr>
            <w:r w:rsidRPr="00C610A9">
              <w:rPr>
                <w:sz w:val="20"/>
                <w:szCs w:val="20"/>
              </w:rPr>
              <w:t>-----------------------------------------------------------</w:t>
            </w:r>
          </w:p>
        </w:tc>
      </w:tr>
    </w:tbl>
    <w:p w:rsidR="0005774D" w:rsidRPr="00472212" w:rsidRDefault="0005774D" w:rsidP="0013270A">
      <w:pPr>
        <w:spacing w:after="120" w:line="276" w:lineRule="auto"/>
        <w:jc w:val="both"/>
        <w:rPr>
          <w:rFonts w:asciiTheme="minorHAnsi" w:hAnsiTheme="minorHAnsi"/>
          <w:b/>
        </w:rPr>
      </w:pPr>
    </w:p>
    <w:sectPr w:rsidR="0005774D" w:rsidRPr="00472212" w:rsidSect="00371224">
      <w:footerReference w:type="default" r:id="rId27"/>
      <w:type w:val="continuous"/>
      <w:pgSz w:w="11907" w:h="16839" w:code="9"/>
      <w:pgMar w:top="1440" w:right="1080" w:bottom="1440" w:left="117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8F4" w:rsidRDefault="000248F4" w:rsidP="00C30F60">
      <w:r>
        <w:separator/>
      </w:r>
    </w:p>
  </w:endnote>
  <w:endnote w:type="continuationSeparator" w:id="0">
    <w:p w:rsidR="000248F4" w:rsidRDefault="000248F4" w:rsidP="00C30F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color w:val="0000FF"/>
      </w:rPr>
      <w:id w:val="21357303"/>
      <w:docPartObj>
        <w:docPartGallery w:val="Page Numbers (Bottom of Page)"/>
        <w:docPartUnique/>
      </w:docPartObj>
    </w:sdtPr>
    <w:sdtEndPr>
      <w:rPr>
        <w:color w:val="FF0000"/>
        <w:spacing w:val="60"/>
      </w:rPr>
    </w:sdtEndPr>
    <w:sdtContent>
      <w:p w:rsidR="00E00534" w:rsidRPr="00B658F1" w:rsidRDefault="00E00534" w:rsidP="001605BF">
        <w:pPr>
          <w:pStyle w:val="Footer"/>
          <w:pBdr>
            <w:top w:val="single" w:sz="4" w:space="1" w:color="auto"/>
          </w:pBdr>
          <w:shd w:val="clear" w:color="auto" w:fill="F2F2F2" w:themeFill="background1" w:themeFillShade="F2"/>
          <w:tabs>
            <w:tab w:val="clear" w:pos="9360"/>
            <w:tab w:val="left" w:pos="6210"/>
            <w:tab w:val="right" w:pos="10490"/>
          </w:tabs>
          <w:rPr>
            <w:i/>
            <w:color w:val="0000FF"/>
          </w:rPr>
        </w:pPr>
        <w:r w:rsidRPr="00B658F1">
          <w:rPr>
            <w:rFonts w:asciiTheme="minorHAnsi" w:hAnsiTheme="minorHAnsi" w:cstheme="minorHAnsi"/>
            <w:b/>
            <w:i/>
            <w:color w:val="0000FF"/>
            <w:sz w:val="16"/>
          </w:rPr>
          <w:t xml:space="preserve">UAS Bengaluru |          </w:t>
        </w:r>
        <w:proofErr w:type="gramStart"/>
        <w:r w:rsidRPr="00B658F1">
          <w:rPr>
            <w:rFonts w:asciiTheme="minorHAnsi" w:hAnsiTheme="minorHAnsi" w:cstheme="minorHAnsi"/>
            <w:b/>
            <w:i/>
            <w:color w:val="0000FF"/>
            <w:sz w:val="16"/>
          </w:rPr>
          <w:t xml:space="preserve">Quarterly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Newsletter</w:t>
        </w:r>
        <w:proofErr w:type="gramEnd"/>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of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Krishi </w:t>
        </w:r>
        <w:r>
          <w:rPr>
            <w:rFonts w:asciiTheme="minorHAnsi" w:hAnsiTheme="minorHAnsi" w:cstheme="minorHAnsi"/>
            <w:b/>
            <w:i/>
            <w:color w:val="0000FF"/>
            <w:sz w:val="16"/>
          </w:rPr>
          <w:t xml:space="preserve"> </w:t>
        </w:r>
        <w:r w:rsidRPr="00B658F1">
          <w:rPr>
            <w:rFonts w:asciiTheme="minorHAnsi" w:hAnsiTheme="minorHAnsi" w:cstheme="minorHAnsi"/>
            <w:b/>
            <w:i/>
            <w:color w:val="0000FF"/>
            <w:sz w:val="16"/>
          </w:rPr>
          <w:t xml:space="preserve">Vigyan </w:t>
        </w:r>
        <w:r>
          <w:rPr>
            <w:rFonts w:asciiTheme="minorHAnsi" w:hAnsiTheme="minorHAnsi" w:cstheme="minorHAnsi"/>
            <w:b/>
            <w:i/>
            <w:color w:val="0000FF"/>
            <w:sz w:val="16"/>
          </w:rPr>
          <w:t xml:space="preserve"> Kendra (Bengaluru Rural)       (</w:t>
        </w:r>
        <w:r w:rsidR="00A77E0E">
          <w:rPr>
            <w:rFonts w:asciiTheme="minorHAnsi" w:hAnsiTheme="minorHAnsi" w:cstheme="minorHAnsi"/>
            <w:b/>
            <w:i/>
            <w:color w:val="0000FF"/>
            <w:sz w:val="16"/>
          </w:rPr>
          <w:t>Jan</w:t>
        </w:r>
        <w:r>
          <w:rPr>
            <w:rFonts w:asciiTheme="minorHAnsi" w:hAnsiTheme="minorHAnsi" w:cstheme="minorHAnsi"/>
            <w:b/>
            <w:i/>
            <w:color w:val="0000FF"/>
            <w:sz w:val="16"/>
          </w:rPr>
          <w:t xml:space="preserve">-- </w:t>
        </w:r>
        <w:r w:rsidR="00A77E0E">
          <w:rPr>
            <w:rFonts w:asciiTheme="minorHAnsi" w:hAnsiTheme="minorHAnsi" w:cstheme="minorHAnsi"/>
            <w:b/>
            <w:i/>
            <w:color w:val="0000FF"/>
            <w:sz w:val="16"/>
          </w:rPr>
          <w:t>March</w:t>
        </w:r>
        <w:r>
          <w:rPr>
            <w:rFonts w:asciiTheme="minorHAnsi" w:hAnsiTheme="minorHAnsi" w:cstheme="minorHAnsi"/>
            <w:b/>
            <w:i/>
            <w:color w:val="0000FF"/>
            <w:sz w:val="16"/>
          </w:rPr>
          <w:t xml:space="preserve">  201</w:t>
        </w:r>
        <w:r w:rsidR="00C610A9">
          <w:rPr>
            <w:rFonts w:asciiTheme="minorHAnsi" w:hAnsiTheme="minorHAnsi" w:cstheme="minorHAnsi"/>
            <w:b/>
            <w:i/>
            <w:color w:val="0000FF"/>
            <w:sz w:val="16"/>
          </w:rPr>
          <w:t>9)       |  Vol.7</w:t>
        </w:r>
        <w:r>
          <w:rPr>
            <w:rFonts w:asciiTheme="minorHAnsi" w:hAnsiTheme="minorHAnsi" w:cstheme="minorHAnsi"/>
            <w:b/>
            <w:i/>
            <w:color w:val="0000FF"/>
            <w:sz w:val="16"/>
          </w:rPr>
          <w:t xml:space="preserve"> &amp; No.</w:t>
        </w:r>
        <w:r w:rsidR="00A77E0E">
          <w:rPr>
            <w:rFonts w:asciiTheme="minorHAnsi" w:hAnsiTheme="minorHAnsi" w:cstheme="minorHAnsi"/>
            <w:b/>
            <w:i/>
            <w:color w:val="0000FF"/>
            <w:sz w:val="16"/>
          </w:rPr>
          <w:t>1</w:t>
        </w:r>
        <w:r w:rsidRPr="00B658F1">
          <w:rPr>
            <w:rFonts w:asciiTheme="minorHAnsi" w:hAnsiTheme="minorHAnsi" w:cstheme="minorHAnsi"/>
            <w:b/>
            <w:i/>
            <w:color w:val="0000FF"/>
            <w:sz w:val="16"/>
          </w:rPr>
          <w:t xml:space="preserve">     </w:t>
        </w:r>
        <w:r w:rsidR="00DD0355" w:rsidRPr="00B658F1">
          <w:rPr>
            <w:rFonts w:asciiTheme="minorHAnsi" w:hAnsiTheme="minorHAnsi" w:cstheme="minorHAnsi"/>
            <w:i/>
            <w:color w:val="FF0000"/>
            <w:highlight w:val="yellow"/>
          </w:rPr>
          <w:fldChar w:fldCharType="begin"/>
        </w:r>
        <w:r w:rsidRPr="00B658F1">
          <w:rPr>
            <w:rFonts w:asciiTheme="minorHAnsi" w:hAnsiTheme="minorHAnsi" w:cstheme="minorHAnsi"/>
            <w:i/>
            <w:color w:val="FF0000"/>
            <w:highlight w:val="yellow"/>
          </w:rPr>
          <w:instrText xml:space="preserve"> PAGE   \* MERGEFORMAT </w:instrText>
        </w:r>
        <w:r w:rsidR="00DD0355" w:rsidRPr="00B658F1">
          <w:rPr>
            <w:rFonts w:asciiTheme="minorHAnsi" w:hAnsiTheme="minorHAnsi" w:cstheme="minorHAnsi"/>
            <w:i/>
            <w:color w:val="FF0000"/>
            <w:highlight w:val="yellow"/>
          </w:rPr>
          <w:fldChar w:fldCharType="separate"/>
        </w:r>
        <w:r w:rsidR="006F6F69" w:rsidRPr="006F6F69">
          <w:rPr>
            <w:rFonts w:asciiTheme="minorHAnsi" w:hAnsiTheme="minorHAnsi" w:cstheme="minorHAnsi"/>
            <w:b/>
            <w:i/>
            <w:noProof/>
            <w:color w:val="FF0000"/>
            <w:highlight w:val="yellow"/>
          </w:rPr>
          <w:t>4</w:t>
        </w:r>
        <w:r w:rsidR="00DD0355" w:rsidRPr="00B658F1">
          <w:rPr>
            <w:rFonts w:asciiTheme="minorHAnsi" w:hAnsiTheme="minorHAnsi" w:cstheme="minorHAnsi"/>
            <w:i/>
            <w:color w:val="FF0000"/>
            <w:highlight w:val="yellow"/>
          </w:rPr>
          <w:fldChar w:fldCharType="end"/>
        </w:r>
      </w:p>
    </w:sdtContent>
  </w:sdt>
  <w:p w:rsidR="00E00534" w:rsidRPr="00966502" w:rsidRDefault="00E00534" w:rsidP="009665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8F4" w:rsidRDefault="000248F4" w:rsidP="00C30F60">
      <w:r>
        <w:separator/>
      </w:r>
    </w:p>
  </w:footnote>
  <w:footnote w:type="continuationSeparator" w:id="0">
    <w:p w:rsidR="000248F4" w:rsidRDefault="000248F4" w:rsidP="00C30F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2666"/>
    <w:multiLevelType w:val="hybridMultilevel"/>
    <w:tmpl w:val="11BE1896"/>
    <w:lvl w:ilvl="0" w:tplc="B36CDBB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C3618"/>
    <w:multiLevelType w:val="hybridMultilevel"/>
    <w:tmpl w:val="EE583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857B3"/>
    <w:multiLevelType w:val="hybridMultilevel"/>
    <w:tmpl w:val="11B8FB4E"/>
    <w:lvl w:ilvl="0" w:tplc="47B0B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BA228B"/>
    <w:multiLevelType w:val="hybridMultilevel"/>
    <w:tmpl w:val="4F9CAD74"/>
    <w:lvl w:ilvl="0" w:tplc="4C5A8E2A">
      <w:start w:val="4"/>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14A95340"/>
    <w:multiLevelType w:val="hybridMultilevel"/>
    <w:tmpl w:val="6C5A4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AA2BAD"/>
    <w:multiLevelType w:val="hybridMultilevel"/>
    <w:tmpl w:val="74FEA49E"/>
    <w:lvl w:ilvl="0" w:tplc="BD60BE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A343C"/>
    <w:multiLevelType w:val="hybridMultilevel"/>
    <w:tmpl w:val="35C88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495E3E"/>
    <w:multiLevelType w:val="hybridMultilevel"/>
    <w:tmpl w:val="7A6C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E95DDE"/>
    <w:multiLevelType w:val="hybridMultilevel"/>
    <w:tmpl w:val="9A82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366C32"/>
    <w:multiLevelType w:val="hybridMultilevel"/>
    <w:tmpl w:val="EEAC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435AA3"/>
    <w:multiLevelType w:val="hybridMultilevel"/>
    <w:tmpl w:val="11BE1896"/>
    <w:lvl w:ilvl="0" w:tplc="B36CDBB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615866"/>
    <w:multiLevelType w:val="hybridMultilevel"/>
    <w:tmpl w:val="208CE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980400"/>
    <w:multiLevelType w:val="hybridMultilevel"/>
    <w:tmpl w:val="11BE1896"/>
    <w:lvl w:ilvl="0" w:tplc="B36CDBB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531669"/>
    <w:multiLevelType w:val="hybridMultilevel"/>
    <w:tmpl w:val="DC94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006915"/>
    <w:multiLevelType w:val="hybridMultilevel"/>
    <w:tmpl w:val="39D2A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DE3F4E"/>
    <w:multiLevelType w:val="hybridMultilevel"/>
    <w:tmpl w:val="3CBEB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5D327B"/>
    <w:multiLevelType w:val="hybridMultilevel"/>
    <w:tmpl w:val="AD9A66EA"/>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C83D12"/>
    <w:multiLevelType w:val="hybridMultilevel"/>
    <w:tmpl w:val="77DA695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41744731"/>
    <w:multiLevelType w:val="hybridMultilevel"/>
    <w:tmpl w:val="C0086672"/>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866329"/>
    <w:multiLevelType w:val="hybridMultilevel"/>
    <w:tmpl w:val="63366B34"/>
    <w:lvl w:ilvl="0" w:tplc="F74A6208">
      <w:start w:val="1"/>
      <w:numFmt w:val="upperLetter"/>
      <w:lvlText w:val="(%1)"/>
      <w:lvlJc w:val="left"/>
      <w:pPr>
        <w:ind w:left="837" w:hanging="405"/>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nsid w:val="469455A6"/>
    <w:multiLevelType w:val="hybridMultilevel"/>
    <w:tmpl w:val="11BE1896"/>
    <w:lvl w:ilvl="0" w:tplc="B36CDBB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A96970"/>
    <w:multiLevelType w:val="hybridMultilevel"/>
    <w:tmpl w:val="26667774"/>
    <w:lvl w:ilvl="0" w:tplc="0908DB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404026"/>
    <w:multiLevelType w:val="hybridMultilevel"/>
    <w:tmpl w:val="90E674CA"/>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451517"/>
    <w:multiLevelType w:val="hybridMultilevel"/>
    <w:tmpl w:val="74D21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5532B6"/>
    <w:multiLevelType w:val="hybridMultilevel"/>
    <w:tmpl w:val="CD5A981C"/>
    <w:lvl w:ilvl="0" w:tplc="CFCA2D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DC3F5C"/>
    <w:multiLevelType w:val="hybridMultilevel"/>
    <w:tmpl w:val="EA9E61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716252B"/>
    <w:multiLevelType w:val="hybridMultilevel"/>
    <w:tmpl w:val="179E8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315C74"/>
    <w:multiLevelType w:val="hybridMultilevel"/>
    <w:tmpl w:val="29063C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EC02463"/>
    <w:multiLevelType w:val="hybridMultilevel"/>
    <w:tmpl w:val="57109BE6"/>
    <w:lvl w:ilvl="0" w:tplc="82C41298">
      <w:start w:val="6"/>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284C75"/>
    <w:multiLevelType w:val="hybridMultilevel"/>
    <w:tmpl w:val="ECD8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943E8C"/>
    <w:multiLevelType w:val="hybridMultilevel"/>
    <w:tmpl w:val="2EA8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91091A"/>
    <w:multiLevelType w:val="hybridMultilevel"/>
    <w:tmpl w:val="9E605D3A"/>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281356"/>
    <w:multiLevelType w:val="hybridMultilevel"/>
    <w:tmpl w:val="45A64D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2B1311"/>
    <w:multiLevelType w:val="hybridMultilevel"/>
    <w:tmpl w:val="52EA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F13FBD"/>
    <w:multiLevelType w:val="hybridMultilevel"/>
    <w:tmpl w:val="0B98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7858F0"/>
    <w:multiLevelType w:val="hybridMultilevel"/>
    <w:tmpl w:val="E7345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B416FD"/>
    <w:multiLevelType w:val="hybridMultilevel"/>
    <w:tmpl w:val="4874ECA8"/>
    <w:lvl w:ilvl="0" w:tplc="3C2AA78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8B5621"/>
    <w:multiLevelType w:val="hybridMultilevel"/>
    <w:tmpl w:val="C3622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0C6230"/>
    <w:multiLevelType w:val="hybridMultilevel"/>
    <w:tmpl w:val="ECD8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CA7A6F"/>
    <w:multiLevelType w:val="hybridMultilevel"/>
    <w:tmpl w:val="871241D2"/>
    <w:lvl w:ilvl="0" w:tplc="29C49F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636A8F"/>
    <w:multiLevelType w:val="hybridMultilevel"/>
    <w:tmpl w:val="E458BC3C"/>
    <w:lvl w:ilvl="0" w:tplc="E85EDD84">
      <w:start w:val="1"/>
      <w:numFmt w:val="upperLetter"/>
      <w:lvlText w:val="(%1)"/>
      <w:lvlJc w:val="left"/>
      <w:pPr>
        <w:ind w:left="114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E5A0880"/>
    <w:multiLevelType w:val="hybridMultilevel"/>
    <w:tmpl w:val="A03EE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FDA28C3"/>
    <w:multiLevelType w:val="hybridMultilevel"/>
    <w:tmpl w:val="0CE4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6"/>
  </w:num>
  <w:num w:numId="3">
    <w:abstractNumId w:val="4"/>
  </w:num>
  <w:num w:numId="4">
    <w:abstractNumId w:val="32"/>
  </w:num>
  <w:num w:numId="5">
    <w:abstractNumId w:val="19"/>
  </w:num>
  <w:num w:numId="6">
    <w:abstractNumId w:val="39"/>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5"/>
  </w:num>
  <w:num w:numId="10">
    <w:abstractNumId w:val="27"/>
  </w:num>
  <w:num w:numId="11">
    <w:abstractNumId w:val="1"/>
  </w:num>
  <w:num w:numId="12">
    <w:abstractNumId w:val="38"/>
  </w:num>
  <w:num w:numId="13">
    <w:abstractNumId w:val="29"/>
  </w:num>
  <w:num w:numId="14">
    <w:abstractNumId w:val="35"/>
  </w:num>
  <w:num w:numId="15">
    <w:abstractNumId w:val="15"/>
  </w:num>
  <w:num w:numId="16">
    <w:abstractNumId w:val="7"/>
  </w:num>
  <w:num w:numId="17">
    <w:abstractNumId w:val="34"/>
  </w:num>
  <w:num w:numId="18">
    <w:abstractNumId w:val="37"/>
  </w:num>
  <w:num w:numId="19">
    <w:abstractNumId w:val="31"/>
  </w:num>
  <w:num w:numId="20">
    <w:abstractNumId w:val="36"/>
  </w:num>
  <w:num w:numId="21">
    <w:abstractNumId w:val="16"/>
  </w:num>
  <w:num w:numId="22">
    <w:abstractNumId w:val="22"/>
  </w:num>
  <w:num w:numId="23">
    <w:abstractNumId w:val="18"/>
  </w:num>
  <w:num w:numId="24">
    <w:abstractNumId w:val="8"/>
  </w:num>
  <w:num w:numId="25">
    <w:abstractNumId w:val="21"/>
  </w:num>
  <w:num w:numId="26">
    <w:abstractNumId w:val="23"/>
  </w:num>
  <w:num w:numId="27">
    <w:abstractNumId w:val="14"/>
  </w:num>
  <w:num w:numId="28">
    <w:abstractNumId w:val="13"/>
  </w:num>
  <w:num w:numId="29">
    <w:abstractNumId w:val="10"/>
  </w:num>
  <w:num w:numId="30">
    <w:abstractNumId w:val="12"/>
  </w:num>
  <w:num w:numId="31">
    <w:abstractNumId w:val="20"/>
  </w:num>
  <w:num w:numId="32">
    <w:abstractNumId w:val="0"/>
  </w:num>
  <w:num w:numId="33">
    <w:abstractNumId w:val="42"/>
  </w:num>
  <w:num w:numId="34">
    <w:abstractNumId w:val="33"/>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4"/>
  </w:num>
  <w:num w:numId="38">
    <w:abstractNumId w:val="17"/>
  </w:num>
  <w:num w:numId="39">
    <w:abstractNumId w:val="41"/>
  </w:num>
  <w:num w:numId="40">
    <w:abstractNumId w:val="11"/>
  </w:num>
  <w:num w:numId="41">
    <w:abstractNumId w:val="30"/>
  </w:num>
  <w:num w:numId="42">
    <w:abstractNumId w:val="3"/>
  </w:num>
  <w:num w:numId="43">
    <w:abstractNumId w:val="28"/>
  </w:num>
  <w:num w:numId="44">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924FC"/>
    <w:rsid w:val="00005983"/>
    <w:rsid w:val="00011103"/>
    <w:rsid w:val="000112CB"/>
    <w:rsid w:val="0001486F"/>
    <w:rsid w:val="000170CF"/>
    <w:rsid w:val="00020B09"/>
    <w:rsid w:val="00021E7F"/>
    <w:rsid w:val="00023933"/>
    <w:rsid w:val="000248F4"/>
    <w:rsid w:val="0002619C"/>
    <w:rsid w:val="00027839"/>
    <w:rsid w:val="000451AF"/>
    <w:rsid w:val="00050DF4"/>
    <w:rsid w:val="000518C8"/>
    <w:rsid w:val="0005774D"/>
    <w:rsid w:val="00057A6F"/>
    <w:rsid w:val="00057DB2"/>
    <w:rsid w:val="00061852"/>
    <w:rsid w:val="00064603"/>
    <w:rsid w:val="00065D46"/>
    <w:rsid w:val="00077491"/>
    <w:rsid w:val="00080D9A"/>
    <w:rsid w:val="00081226"/>
    <w:rsid w:val="0008342E"/>
    <w:rsid w:val="00084B10"/>
    <w:rsid w:val="00093A70"/>
    <w:rsid w:val="000A4229"/>
    <w:rsid w:val="000A6B6C"/>
    <w:rsid w:val="000B087B"/>
    <w:rsid w:val="000B3B4F"/>
    <w:rsid w:val="000B4F02"/>
    <w:rsid w:val="000B75ED"/>
    <w:rsid w:val="000C0996"/>
    <w:rsid w:val="000C09BA"/>
    <w:rsid w:val="000D3FF6"/>
    <w:rsid w:val="000E7963"/>
    <w:rsid w:val="000F50BC"/>
    <w:rsid w:val="000F54FC"/>
    <w:rsid w:val="000F68B1"/>
    <w:rsid w:val="001073B4"/>
    <w:rsid w:val="00110438"/>
    <w:rsid w:val="001123AC"/>
    <w:rsid w:val="001133ED"/>
    <w:rsid w:val="00113B49"/>
    <w:rsid w:val="001222C8"/>
    <w:rsid w:val="00123691"/>
    <w:rsid w:val="00124D20"/>
    <w:rsid w:val="00126320"/>
    <w:rsid w:val="0013270A"/>
    <w:rsid w:val="00136971"/>
    <w:rsid w:val="001401F7"/>
    <w:rsid w:val="0014105F"/>
    <w:rsid w:val="00143B44"/>
    <w:rsid w:val="00143E5A"/>
    <w:rsid w:val="0014598A"/>
    <w:rsid w:val="00146F01"/>
    <w:rsid w:val="00152847"/>
    <w:rsid w:val="001605BF"/>
    <w:rsid w:val="00163FD0"/>
    <w:rsid w:val="0017032E"/>
    <w:rsid w:val="00171F21"/>
    <w:rsid w:val="001720F1"/>
    <w:rsid w:val="00184BB0"/>
    <w:rsid w:val="00192E40"/>
    <w:rsid w:val="00193F81"/>
    <w:rsid w:val="00196407"/>
    <w:rsid w:val="001A2D6A"/>
    <w:rsid w:val="001B2B4C"/>
    <w:rsid w:val="001B34C3"/>
    <w:rsid w:val="001C1F00"/>
    <w:rsid w:val="001C69C1"/>
    <w:rsid w:val="001D4B97"/>
    <w:rsid w:val="001E2078"/>
    <w:rsid w:val="001E6990"/>
    <w:rsid w:val="001F0B85"/>
    <w:rsid w:val="001F1450"/>
    <w:rsid w:val="001F2021"/>
    <w:rsid w:val="001F3A7A"/>
    <w:rsid w:val="001F64AE"/>
    <w:rsid w:val="0020754E"/>
    <w:rsid w:val="00207E5A"/>
    <w:rsid w:val="0021496A"/>
    <w:rsid w:val="00215BA5"/>
    <w:rsid w:val="00217591"/>
    <w:rsid w:val="002275DE"/>
    <w:rsid w:val="0023217B"/>
    <w:rsid w:val="002334F1"/>
    <w:rsid w:val="00241E76"/>
    <w:rsid w:val="00244D73"/>
    <w:rsid w:val="00247714"/>
    <w:rsid w:val="0025609F"/>
    <w:rsid w:val="002663D6"/>
    <w:rsid w:val="00272FD7"/>
    <w:rsid w:val="0027714E"/>
    <w:rsid w:val="00277ED0"/>
    <w:rsid w:val="0028089C"/>
    <w:rsid w:val="00284E76"/>
    <w:rsid w:val="0029160F"/>
    <w:rsid w:val="0029718E"/>
    <w:rsid w:val="002A791A"/>
    <w:rsid w:val="002A7BD1"/>
    <w:rsid w:val="002B3916"/>
    <w:rsid w:val="002C06DF"/>
    <w:rsid w:val="002C6552"/>
    <w:rsid w:val="002D172B"/>
    <w:rsid w:val="002D2E55"/>
    <w:rsid w:val="002D40DD"/>
    <w:rsid w:val="002D51E8"/>
    <w:rsid w:val="002E0637"/>
    <w:rsid w:val="002E4F2E"/>
    <w:rsid w:val="002F4D98"/>
    <w:rsid w:val="00301063"/>
    <w:rsid w:val="00314757"/>
    <w:rsid w:val="003147E8"/>
    <w:rsid w:val="003173E4"/>
    <w:rsid w:val="003212D4"/>
    <w:rsid w:val="00331B04"/>
    <w:rsid w:val="00331B7D"/>
    <w:rsid w:val="00332E95"/>
    <w:rsid w:val="003331E7"/>
    <w:rsid w:val="00342782"/>
    <w:rsid w:val="003455C4"/>
    <w:rsid w:val="00350CBE"/>
    <w:rsid w:val="00352AE2"/>
    <w:rsid w:val="00352E0F"/>
    <w:rsid w:val="00354A9F"/>
    <w:rsid w:val="00357CDD"/>
    <w:rsid w:val="00360D6D"/>
    <w:rsid w:val="00361809"/>
    <w:rsid w:val="00361853"/>
    <w:rsid w:val="00362E55"/>
    <w:rsid w:val="00365A2D"/>
    <w:rsid w:val="00371224"/>
    <w:rsid w:val="00384871"/>
    <w:rsid w:val="003A7638"/>
    <w:rsid w:val="003A7D73"/>
    <w:rsid w:val="003A7E2E"/>
    <w:rsid w:val="003B373B"/>
    <w:rsid w:val="003B40DB"/>
    <w:rsid w:val="003B70B7"/>
    <w:rsid w:val="003B768A"/>
    <w:rsid w:val="003C4A07"/>
    <w:rsid w:val="003C4D25"/>
    <w:rsid w:val="003D19E0"/>
    <w:rsid w:val="003D29D7"/>
    <w:rsid w:val="003D3E9E"/>
    <w:rsid w:val="003D5B82"/>
    <w:rsid w:val="003D78D5"/>
    <w:rsid w:val="003E0DE9"/>
    <w:rsid w:val="003E19B6"/>
    <w:rsid w:val="003E4112"/>
    <w:rsid w:val="003E4BEF"/>
    <w:rsid w:val="003E6986"/>
    <w:rsid w:val="003F7909"/>
    <w:rsid w:val="003F7C1C"/>
    <w:rsid w:val="00400912"/>
    <w:rsid w:val="004077FA"/>
    <w:rsid w:val="004343A8"/>
    <w:rsid w:val="00436739"/>
    <w:rsid w:val="0044623D"/>
    <w:rsid w:val="0045394F"/>
    <w:rsid w:val="00454472"/>
    <w:rsid w:val="0045797A"/>
    <w:rsid w:val="00461ED5"/>
    <w:rsid w:val="00465FED"/>
    <w:rsid w:val="00467BF4"/>
    <w:rsid w:val="00470EDC"/>
    <w:rsid w:val="00472212"/>
    <w:rsid w:val="0047275E"/>
    <w:rsid w:val="00474CA0"/>
    <w:rsid w:val="00477DB5"/>
    <w:rsid w:val="0048175F"/>
    <w:rsid w:val="0048221B"/>
    <w:rsid w:val="004827A3"/>
    <w:rsid w:val="004843C5"/>
    <w:rsid w:val="004908AE"/>
    <w:rsid w:val="0049627E"/>
    <w:rsid w:val="00497F94"/>
    <w:rsid w:val="004A01EB"/>
    <w:rsid w:val="004A49B8"/>
    <w:rsid w:val="004A4A3F"/>
    <w:rsid w:val="004A5765"/>
    <w:rsid w:val="004A5EEF"/>
    <w:rsid w:val="004B5D0E"/>
    <w:rsid w:val="004C11EC"/>
    <w:rsid w:val="004C3BA0"/>
    <w:rsid w:val="004D08C9"/>
    <w:rsid w:val="004D2D99"/>
    <w:rsid w:val="004D50E2"/>
    <w:rsid w:val="004E0E2A"/>
    <w:rsid w:val="004E6A20"/>
    <w:rsid w:val="004F1441"/>
    <w:rsid w:val="004F48D0"/>
    <w:rsid w:val="00500F02"/>
    <w:rsid w:val="00503D70"/>
    <w:rsid w:val="00512676"/>
    <w:rsid w:val="00515F9E"/>
    <w:rsid w:val="005225E2"/>
    <w:rsid w:val="00526FD4"/>
    <w:rsid w:val="005272EE"/>
    <w:rsid w:val="00532604"/>
    <w:rsid w:val="00535CC3"/>
    <w:rsid w:val="005402D2"/>
    <w:rsid w:val="00542169"/>
    <w:rsid w:val="005458D4"/>
    <w:rsid w:val="00554BB4"/>
    <w:rsid w:val="00554E24"/>
    <w:rsid w:val="00563099"/>
    <w:rsid w:val="00570982"/>
    <w:rsid w:val="00570D2F"/>
    <w:rsid w:val="00574CA4"/>
    <w:rsid w:val="00575EB4"/>
    <w:rsid w:val="00581872"/>
    <w:rsid w:val="00584684"/>
    <w:rsid w:val="005860D6"/>
    <w:rsid w:val="00587037"/>
    <w:rsid w:val="00594B23"/>
    <w:rsid w:val="00597E6A"/>
    <w:rsid w:val="005A03C9"/>
    <w:rsid w:val="005A5B8A"/>
    <w:rsid w:val="005B30BE"/>
    <w:rsid w:val="005C1362"/>
    <w:rsid w:val="005C1805"/>
    <w:rsid w:val="005C2359"/>
    <w:rsid w:val="005C76DB"/>
    <w:rsid w:val="005D2829"/>
    <w:rsid w:val="005E0EDD"/>
    <w:rsid w:val="005E53A9"/>
    <w:rsid w:val="005E59DF"/>
    <w:rsid w:val="005E66BB"/>
    <w:rsid w:val="005F0723"/>
    <w:rsid w:val="006053A2"/>
    <w:rsid w:val="006076A6"/>
    <w:rsid w:val="00614958"/>
    <w:rsid w:val="00616346"/>
    <w:rsid w:val="00617A0F"/>
    <w:rsid w:val="0062205B"/>
    <w:rsid w:val="006276C5"/>
    <w:rsid w:val="006313CA"/>
    <w:rsid w:val="00634048"/>
    <w:rsid w:val="006427B6"/>
    <w:rsid w:val="00645462"/>
    <w:rsid w:val="00651E38"/>
    <w:rsid w:val="00652046"/>
    <w:rsid w:val="00654DF9"/>
    <w:rsid w:val="00656FAD"/>
    <w:rsid w:val="00662FF0"/>
    <w:rsid w:val="00666704"/>
    <w:rsid w:val="00667EEC"/>
    <w:rsid w:val="006703B6"/>
    <w:rsid w:val="00670508"/>
    <w:rsid w:val="0067326D"/>
    <w:rsid w:val="0067554F"/>
    <w:rsid w:val="00677464"/>
    <w:rsid w:val="00680182"/>
    <w:rsid w:val="00684FEA"/>
    <w:rsid w:val="006873AD"/>
    <w:rsid w:val="006A1E41"/>
    <w:rsid w:val="006B7B13"/>
    <w:rsid w:val="006C073F"/>
    <w:rsid w:val="006C2416"/>
    <w:rsid w:val="006C3402"/>
    <w:rsid w:val="006C49E9"/>
    <w:rsid w:val="006C7795"/>
    <w:rsid w:val="006D14DC"/>
    <w:rsid w:val="006D48E2"/>
    <w:rsid w:val="006D6038"/>
    <w:rsid w:val="006D71D9"/>
    <w:rsid w:val="006E25B0"/>
    <w:rsid w:val="006E26F0"/>
    <w:rsid w:val="006E29F8"/>
    <w:rsid w:val="006E33CF"/>
    <w:rsid w:val="006E358B"/>
    <w:rsid w:val="006E79B9"/>
    <w:rsid w:val="006F01B6"/>
    <w:rsid w:val="006F3F77"/>
    <w:rsid w:val="006F528F"/>
    <w:rsid w:val="006F6F69"/>
    <w:rsid w:val="007064B2"/>
    <w:rsid w:val="00707062"/>
    <w:rsid w:val="0071108E"/>
    <w:rsid w:val="007263E6"/>
    <w:rsid w:val="00727D3E"/>
    <w:rsid w:val="0073229F"/>
    <w:rsid w:val="007339C9"/>
    <w:rsid w:val="007373A3"/>
    <w:rsid w:val="0074242B"/>
    <w:rsid w:val="00743C63"/>
    <w:rsid w:val="007449F4"/>
    <w:rsid w:val="007459EA"/>
    <w:rsid w:val="007466AC"/>
    <w:rsid w:val="00747FF1"/>
    <w:rsid w:val="00751CBB"/>
    <w:rsid w:val="007531CD"/>
    <w:rsid w:val="007555F5"/>
    <w:rsid w:val="00760BED"/>
    <w:rsid w:val="00764E42"/>
    <w:rsid w:val="00771C85"/>
    <w:rsid w:val="007739B6"/>
    <w:rsid w:val="0077517C"/>
    <w:rsid w:val="007766C5"/>
    <w:rsid w:val="00780995"/>
    <w:rsid w:val="0078117B"/>
    <w:rsid w:val="00781EE6"/>
    <w:rsid w:val="00786CD5"/>
    <w:rsid w:val="00792903"/>
    <w:rsid w:val="00795988"/>
    <w:rsid w:val="00796D1C"/>
    <w:rsid w:val="007B007F"/>
    <w:rsid w:val="007B3295"/>
    <w:rsid w:val="007B353F"/>
    <w:rsid w:val="007B7111"/>
    <w:rsid w:val="007C10FA"/>
    <w:rsid w:val="007C16C4"/>
    <w:rsid w:val="007C1B2A"/>
    <w:rsid w:val="007C33D1"/>
    <w:rsid w:val="007C7C98"/>
    <w:rsid w:val="007D2BCC"/>
    <w:rsid w:val="007D7C15"/>
    <w:rsid w:val="007E0533"/>
    <w:rsid w:val="007F0A81"/>
    <w:rsid w:val="007F1B39"/>
    <w:rsid w:val="007F5B44"/>
    <w:rsid w:val="007F6D5E"/>
    <w:rsid w:val="007F7E8B"/>
    <w:rsid w:val="00802467"/>
    <w:rsid w:val="00803E39"/>
    <w:rsid w:val="008044BE"/>
    <w:rsid w:val="008074CA"/>
    <w:rsid w:val="00807B15"/>
    <w:rsid w:val="00807FD9"/>
    <w:rsid w:val="00810EF9"/>
    <w:rsid w:val="00811BB9"/>
    <w:rsid w:val="0081415E"/>
    <w:rsid w:val="008143C6"/>
    <w:rsid w:val="008147B5"/>
    <w:rsid w:val="00814F8D"/>
    <w:rsid w:val="008171F4"/>
    <w:rsid w:val="00820074"/>
    <w:rsid w:val="00820D50"/>
    <w:rsid w:val="00821DA1"/>
    <w:rsid w:val="00822970"/>
    <w:rsid w:val="00830F26"/>
    <w:rsid w:val="00831AAE"/>
    <w:rsid w:val="008416D3"/>
    <w:rsid w:val="00845FCC"/>
    <w:rsid w:val="008511EF"/>
    <w:rsid w:val="00856DC2"/>
    <w:rsid w:val="008646C2"/>
    <w:rsid w:val="00866D41"/>
    <w:rsid w:val="008677D3"/>
    <w:rsid w:val="008735FC"/>
    <w:rsid w:val="008744AF"/>
    <w:rsid w:val="00880B06"/>
    <w:rsid w:val="00884258"/>
    <w:rsid w:val="00885E9E"/>
    <w:rsid w:val="00891F49"/>
    <w:rsid w:val="008A1B50"/>
    <w:rsid w:val="008A3791"/>
    <w:rsid w:val="008A5583"/>
    <w:rsid w:val="008A7164"/>
    <w:rsid w:val="008B076F"/>
    <w:rsid w:val="008B0CBF"/>
    <w:rsid w:val="008B45A6"/>
    <w:rsid w:val="008B523F"/>
    <w:rsid w:val="008C0FAA"/>
    <w:rsid w:val="008C39C6"/>
    <w:rsid w:val="008C6B7C"/>
    <w:rsid w:val="008C7607"/>
    <w:rsid w:val="008D4751"/>
    <w:rsid w:val="008E4410"/>
    <w:rsid w:val="008E680D"/>
    <w:rsid w:val="008E7050"/>
    <w:rsid w:val="008E75AF"/>
    <w:rsid w:val="008F4B4E"/>
    <w:rsid w:val="008F5CF8"/>
    <w:rsid w:val="008F609B"/>
    <w:rsid w:val="008F6473"/>
    <w:rsid w:val="00900C9C"/>
    <w:rsid w:val="0090115F"/>
    <w:rsid w:val="00902794"/>
    <w:rsid w:val="00916100"/>
    <w:rsid w:val="009211A4"/>
    <w:rsid w:val="00924F1F"/>
    <w:rsid w:val="0092562C"/>
    <w:rsid w:val="00930A49"/>
    <w:rsid w:val="009353C1"/>
    <w:rsid w:val="00936404"/>
    <w:rsid w:val="009422AC"/>
    <w:rsid w:val="00946A4B"/>
    <w:rsid w:val="0095086D"/>
    <w:rsid w:val="00952689"/>
    <w:rsid w:val="00955A75"/>
    <w:rsid w:val="009568DE"/>
    <w:rsid w:val="00957CA3"/>
    <w:rsid w:val="00966502"/>
    <w:rsid w:val="009718BF"/>
    <w:rsid w:val="00971ED5"/>
    <w:rsid w:val="00973A3E"/>
    <w:rsid w:val="0098616A"/>
    <w:rsid w:val="00992502"/>
    <w:rsid w:val="009976D3"/>
    <w:rsid w:val="0099781F"/>
    <w:rsid w:val="009A387E"/>
    <w:rsid w:val="009A40FB"/>
    <w:rsid w:val="009B104C"/>
    <w:rsid w:val="009C4568"/>
    <w:rsid w:val="009C57D2"/>
    <w:rsid w:val="009C7B35"/>
    <w:rsid w:val="009D42BC"/>
    <w:rsid w:val="009D473E"/>
    <w:rsid w:val="009D5E78"/>
    <w:rsid w:val="009E7EE9"/>
    <w:rsid w:val="009F1020"/>
    <w:rsid w:val="009F53AE"/>
    <w:rsid w:val="009F7872"/>
    <w:rsid w:val="00A055F1"/>
    <w:rsid w:val="00A20F03"/>
    <w:rsid w:val="00A2667A"/>
    <w:rsid w:val="00A273B1"/>
    <w:rsid w:val="00A35187"/>
    <w:rsid w:val="00A355AB"/>
    <w:rsid w:val="00A37B52"/>
    <w:rsid w:val="00A37BF2"/>
    <w:rsid w:val="00A37E53"/>
    <w:rsid w:val="00A41EE5"/>
    <w:rsid w:val="00A434E8"/>
    <w:rsid w:val="00A4412C"/>
    <w:rsid w:val="00A46706"/>
    <w:rsid w:val="00A47FF2"/>
    <w:rsid w:val="00A5018A"/>
    <w:rsid w:val="00A51007"/>
    <w:rsid w:val="00A542BF"/>
    <w:rsid w:val="00A56ACA"/>
    <w:rsid w:val="00A57A88"/>
    <w:rsid w:val="00A6096B"/>
    <w:rsid w:val="00A61407"/>
    <w:rsid w:val="00A616AB"/>
    <w:rsid w:val="00A6559C"/>
    <w:rsid w:val="00A7279F"/>
    <w:rsid w:val="00A7455D"/>
    <w:rsid w:val="00A76EA1"/>
    <w:rsid w:val="00A77652"/>
    <w:rsid w:val="00A77E0E"/>
    <w:rsid w:val="00A9051F"/>
    <w:rsid w:val="00A977E4"/>
    <w:rsid w:val="00AA01B2"/>
    <w:rsid w:val="00AA38C1"/>
    <w:rsid w:val="00AA44A5"/>
    <w:rsid w:val="00AA4605"/>
    <w:rsid w:val="00AB03CF"/>
    <w:rsid w:val="00AB0BA4"/>
    <w:rsid w:val="00AB1FDF"/>
    <w:rsid w:val="00AB4EE0"/>
    <w:rsid w:val="00AC540E"/>
    <w:rsid w:val="00AC69C4"/>
    <w:rsid w:val="00AE1151"/>
    <w:rsid w:val="00AE3427"/>
    <w:rsid w:val="00AE6D90"/>
    <w:rsid w:val="00AF028A"/>
    <w:rsid w:val="00AF0F2C"/>
    <w:rsid w:val="00AF3D78"/>
    <w:rsid w:val="00AF553C"/>
    <w:rsid w:val="00B00060"/>
    <w:rsid w:val="00B04F73"/>
    <w:rsid w:val="00B23C87"/>
    <w:rsid w:val="00B25B3A"/>
    <w:rsid w:val="00B31B4F"/>
    <w:rsid w:val="00B31F06"/>
    <w:rsid w:val="00B33DB7"/>
    <w:rsid w:val="00B34E7A"/>
    <w:rsid w:val="00B350BE"/>
    <w:rsid w:val="00B37ABE"/>
    <w:rsid w:val="00B4400B"/>
    <w:rsid w:val="00B45BAE"/>
    <w:rsid w:val="00B62A45"/>
    <w:rsid w:val="00B658F1"/>
    <w:rsid w:val="00B66080"/>
    <w:rsid w:val="00B707C9"/>
    <w:rsid w:val="00B72218"/>
    <w:rsid w:val="00B77923"/>
    <w:rsid w:val="00B80249"/>
    <w:rsid w:val="00B824FF"/>
    <w:rsid w:val="00B9388F"/>
    <w:rsid w:val="00B94EC1"/>
    <w:rsid w:val="00B95EB0"/>
    <w:rsid w:val="00BA03D6"/>
    <w:rsid w:val="00BB1752"/>
    <w:rsid w:val="00BB632E"/>
    <w:rsid w:val="00BC02BF"/>
    <w:rsid w:val="00BC5133"/>
    <w:rsid w:val="00BC575C"/>
    <w:rsid w:val="00BC67C7"/>
    <w:rsid w:val="00BC6EB7"/>
    <w:rsid w:val="00BE5981"/>
    <w:rsid w:val="00BF0B2B"/>
    <w:rsid w:val="00BF1E6C"/>
    <w:rsid w:val="00BF2D35"/>
    <w:rsid w:val="00BF59AA"/>
    <w:rsid w:val="00C0113C"/>
    <w:rsid w:val="00C214C1"/>
    <w:rsid w:val="00C234E0"/>
    <w:rsid w:val="00C25463"/>
    <w:rsid w:val="00C27604"/>
    <w:rsid w:val="00C30F60"/>
    <w:rsid w:val="00C31DEF"/>
    <w:rsid w:val="00C32762"/>
    <w:rsid w:val="00C36453"/>
    <w:rsid w:val="00C42E14"/>
    <w:rsid w:val="00C46359"/>
    <w:rsid w:val="00C50979"/>
    <w:rsid w:val="00C56EC6"/>
    <w:rsid w:val="00C57535"/>
    <w:rsid w:val="00C57EF4"/>
    <w:rsid w:val="00C60D16"/>
    <w:rsid w:val="00C610A9"/>
    <w:rsid w:val="00C620C0"/>
    <w:rsid w:val="00C84673"/>
    <w:rsid w:val="00C84AD9"/>
    <w:rsid w:val="00C87CA2"/>
    <w:rsid w:val="00C908D8"/>
    <w:rsid w:val="00C924FC"/>
    <w:rsid w:val="00C9774A"/>
    <w:rsid w:val="00CA03DC"/>
    <w:rsid w:val="00CA3168"/>
    <w:rsid w:val="00CA63E6"/>
    <w:rsid w:val="00CA6552"/>
    <w:rsid w:val="00CB1995"/>
    <w:rsid w:val="00CB5FB5"/>
    <w:rsid w:val="00CC02D8"/>
    <w:rsid w:val="00CC18C5"/>
    <w:rsid w:val="00CC4335"/>
    <w:rsid w:val="00CD2CA7"/>
    <w:rsid w:val="00CD3568"/>
    <w:rsid w:val="00CD6F87"/>
    <w:rsid w:val="00CE075C"/>
    <w:rsid w:val="00CE4B1C"/>
    <w:rsid w:val="00CE5914"/>
    <w:rsid w:val="00CE6BA9"/>
    <w:rsid w:val="00CF2532"/>
    <w:rsid w:val="00CF30FA"/>
    <w:rsid w:val="00CF7B1B"/>
    <w:rsid w:val="00D007A0"/>
    <w:rsid w:val="00D1200E"/>
    <w:rsid w:val="00D150FA"/>
    <w:rsid w:val="00D16204"/>
    <w:rsid w:val="00D228A0"/>
    <w:rsid w:val="00D241A5"/>
    <w:rsid w:val="00D24E5B"/>
    <w:rsid w:val="00D25FBB"/>
    <w:rsid w:val="00D27C0D"/>
    <w:rsid w:val="00D30089"/>
    <w:rsid w:val="00D33965"/>
    <w:rsid w:val="00D379EE"/>
    <w:rsid w:val="00D42EA2"/>
    <w:rsid w:val="00D444F6"/>
    <w:rsid w:val="00D455D7"/>
    <w:rsid w:val="00D53ED9"/>
    <w:rsid w:val="00D55315"/>
    <w:rsid w:val="00D55997"/>
    <w:rsid w:val="00D60B1B"/>
    <w:rsid w:val="00D635C4"/>
    <w:rsid w:val="00D71591"/>
    <w:rsid w:val="00D77093"/>
    <w:rsid w:val="00D77FC3"/>
    <w:rsid w:val="00D877BC"/>
    <w:rsid w:val="00D914F8"/>
    <w:rsid w:val="00D9386F"/>
    <w:rsid w:val="00D977B2"/>
    <w:rsid w:val="00DA0A0D"/>
    <w:rsid w:val="00DA494D"/>
    <w:rsid w:val="00DA615B"/>
    <w:rsid w:val="00DB2369"/>
    <w:rsid w:val="00DB51D9"/>
    <w:rsid w:val="00DB6566"/>
    <w:rsid w:val="00DC3ED5"/>
    <w:rsid w:val="00DC6974"/>
    <w:rsid w:val="00DD0355"/>
    <w:rsid w:val="00DD2004"/>
    <w:rsid w:val="00DE055C"/>
    <w:rsid w:val="00DE28EE"/>
    <w:rsid w:val="00DE579B"/>
    <w:rsid w:val="00DE7A41"/>
    <w:rsid w:val="00DF1E22"/>
    <w:rsid w:val="00DF320D"/>
    <w:rsid w:val="00E00534"/>
    <w:rsid w:val="00E0176A"/>
    <w:rsid w:val="00E01D68"/>
    <w:rsid w:val="00E02178"/>
    <w:rsid w:val="00E02B50"/>
    <w:rsid w:val="00E06D3A"/>
    <w:rsid w:val="00E10EBA"/>
    <w:rsid w:val="00E14665"/>
    <w:rsid w:val="00E147D1"/>
    <w:rsid w:val="00E160B5"/>
    <w:rsid w:val="00E21805"/>
    <w:rsid w:val="00E21AB8"/>
    <w:rsid w:val="00E34019"/>
    <w:rsid w:val="00E3456E"/>
    <w:rsid w:val="00E43315"/>
    <w:rsid w:val="00E517A0"/>
    <w:rsid w:val="00E51B90"/>
    <w:rsid w:val="00E55395"/>
    <w:rsid w:val="00E55FAA"/>
    <w:rsid w:val="00E562D0"/>
    <w:rsid w:val="00E60BD0"/>
    <w:rsid w:val="00E71FE9"/>
    <w:rsid w:val="00E76139"/>
    <w:rsid w:val="00E807F6"/>
    <w:rsid w:val="00E82012"/>
    <w:rsid w:val="00E82981"/>
    <w:rsid w:val="00E831FD"/>
    <w:rsid w:val="00E84F13"/>
    <w:rsid w:val="00E85B64"/>
    <w:rsid w:val="00EA757D"/>
    <w:rsid w:val="00EB5000"/>
    <w:rsid w:val="00EB6E2D"/>
    <w:rsid w:val="00EC58D2"/>
    <w:rsid w:val="00EC5FFC"/>
    <w:rsid w:val="00EC7287"/>
    <w:rsid w:val="00ED32D4"/>
    <w:rsid w:val="00ED3FE5"/>
    <w:rsid w:val="00ED4462"/>
    <w:rsid w:val="00EE0F7D"/>
    <w:rsid w:val="00EE5946"/>
    <w:rsid w:val="00EF0A22"/>
    <w:rsid w:val="00EF4323"/>
    <w:rsid w:val="00EF507A"/>
    <w:rsid w:val="00F00EFE"/>
    <w:rsid w:val="00F0123C"/>
    <w:rsid w:val="00F02D1B"/>
    <w:rsid w:val="00F03400"/>
    <w:rsid w:val="00F04B89"/>
    <w:rsid w:val="00F07963"/>
    <w:rsid w:val="00F15B25"/>
    <w:rsid w:val="00F23B81"/>
    <w:rsid w:val="00F27B46"/>
    <w:rsid w:val="00F30D92"/>
    <w:rsid w:val="00F3251A"/>
    <w:rsid w:val="00F341B0"/>
    <w:rsid w:val="00F378AC"/>
    <w:rsid w:val="00F5197E"/>
    <w:rsid w:val="00F528E4"/>
    <w:rsid w:val="00F6023C"/>
    <w:rsid w:val="00F61335"/>
    <w:rsid w:val="00F63E03"/>
    <w:rsid w:val="00F652EE"/>
    <w:rsid w:val="00F65AFF"/>
    <w:rsid w:val="00F70CE7"/>
    <w:rsid w:val="00F770D8"/>
    <w:rsid w:val="00F77486"/>
    <w:rsid w:val="00F77710"/>
    <w:rsid w:val="00F8379B"/>
    <w:rsid w:val="00F84FBD"/>
    <w:rsid w:val="00F8527A"/>
    <w:rsid w:val="00F8544A"/>
    <w:rsid w:val="00F87FF7"/>
    <w:rsid w:val="00F9534D"/>
    <w:rsid w:val="00F95BCB"/>
    <w:rsid w:val="00FB0746"/>
    <w:rsid w:val="00FC0574"/>
    <w:rsid w:val="00FC3B9E"/>
    <w:rsid w:val="00FC43FF"/>
    <w:rsid w:val="00FC4BA3"/>
    <w:rsid w:val="00FC550F"/>
    <w:rsid w:val="00FC5B27"/>
    <w:rsid w:val="00FC7193"/>
    <w:rsid w:val="00FC77A7"/>
    <w:rsid w:val="00FD08FB"/>
    <w:rsid w:val="00FD7A46"/>
    <w:rsid w:val="00FE711D"/>
    <w:rsid w:val="00FF29D4"/>
    <w:rsid w:val="00FF2C43"/>
    <w:rsid w:val="00FF3754"/>
    <w:rsid w:val="00FF68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ru v:ext="edit" colors="#d0e5bd,#f0ffef"/>
      <o:colormenu v:ext="edit" fillcolor="#f0ffe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4F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143B4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3754"/>
    <w:pPr>
      <w:spacing w:before="100" w:beforeAutospacing="1" w:after="100" w:afterAutospacing="1"/>
    </w:pPr>
  </w:style>
  <w:style w:type="paragraph" w:styleId="DocumentMap">
    <w:name w:val="Document Map"/>
    <w:basedOn w:val="Normal"/>
    <w:link w:val="DocumentMapChar"/>
    <w:uiPriority w:val="99"/>
    <w:semiHidden/>
    <w:unhideWhenUsed/>
    <w:rsid w:val="00E60BD0"/>
    <w:rPr>
      <w:rFonts w:ascii="Tahoma" w:hAnsi="Tahoma" w:cs="Tahoma"/>
      <w:sz w:val="16"/>
      <w:szCs w:val="16"/>
    </w:rPr>
  </w:style>
  <w:style w:type="character" w:customStyle="1" w:styleId="DocumentMapChar">
    <w:name w:val="Document Map Char"/>
    <w:basedOn w:val="DefaultParagraphFont"/>
    <w:link w:val="DocumentMap"/>
    <w:uiPriority w:val="99"/>
    <w:semiHidden/>
    <w:rsid w:val="00E60BD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8C6B7C"/>
    <w:rPr>
      <w:rFonts w:ascii="Tahoma" w:hAnsi="Tahoma" w:cs="Tahoma"/>
      <w:sz w:val="16"/>
      <w:szCs w:val="16"/>
    </w:rPr>
  </w:style>
  <w:style w:type="character" w:customStyle="1" w:styleId="BalloonTextChar">
    <w:name w:val="Balloon Text Char"/>
    <w:basedOn w:val="DefaultParagraphFont"/>
    <w:link w:val="BalloonText"/>
    <w:uiPriority w:val="99"/>
    <w:semiHidden/>
    <w:rsid w:val="008C6B7C"/>
    <w:rPr>
      <w:rFonts w:ascii="Tahoma" w:eastAsia="Times New Roman" w:hAnsi="Tahoma" w:cs="Tahoma"/>
      <w:sz w:val="16"/>
      <w:szCs w:val="16"/>
    </w:rPr>
  </w:style>
  <w:style w:type="paragraph" w:styleId="ListParagraph">
    <w:name w:val="List Paragraph"/>
    <w:basedOn w:val="Normal"/>
    <w:uiPriority w:val="34"/>
    <w:qFormat/>
    <w:rsid w:val="00331B7D"/>
    <w:pPr>
      <w:ind w:left="720"/>
      <w:contextualSpacing/>
    </w:pPr>
  </w:style>
  <w:style w:type="paragraph" w:styleId="Header">
    <w:name w:val="header"/>
    <w:basedOn w:val="Normal"/>
    <w:link w:val="HeaderChar"/>
    <w:unhideWhenUsed/>
    <w:rsid w:val="00C30F60"/>
    <w:pPr>
      <w:tabs>
        <w:tab w:val="center" w:pos="4680"/>
        <w:tab w:val="right" w:pos="9360"/>
      </w:tabs>
    </w:pPr>
  </w:style>
  <w:style w:type="character" w:customStyle="1" w:styleId="HeaderChar">
    <w:name w:val="Header Char"/>
    <w:basedOn w:val="DefaultParagraphFont"/>
    <w:link w:val="Header"/>
    <w:rsid w:val="00C30F6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30F60"/>
    <w:pPr>
      <w:tabs>
        <w:tab w:val="center" w:pos="4680"/>
        <w:tab w:val="right" w:pos="9360"/>
      </w:tabs>
    </w:pPr>
  </w:style>
  <w:style w:type="character" w:customStyle="1" w:styleId="FooterChar">
    <w:name w:val="Footer Char"/>
    <w:basedOn w:val="DefaultParagraphFont"/>
    <w:link w:val="Footer"/>
    <w:uiPriority w:val="99"/>
    <w:rsid w:val="00C30F60"/>
    <w:rPr>
      <w:rFonts w:ascii="Times New Roman" w:eastAsia="Times New Roman" w:hAnsi="Times New Roman" w:cs="Times New Roman"/>
      <w:sz w:val="24"/>
      <w:szCs w:val="24"/>
    </w:rPr>
  </w:style>
  <w:style w:type="table" w:styleId="TableGrid">
    <w:name w:val="Table Grid"/>
    <w:basedOn w:val="TableNormal"/>
    <w:uiPriority w:val="59"/>
    <w:rsid w:val="00C3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30F60"/>
    <w:rPr>
      <w:color w:val="0000FF" w:themeColor="hyperlink"/>
      <w:u w:val="single"/>
    </w:rPr>
  </w:style>
  <w:style w:type="paragraph" w:styleId="BodyText">
    <w:name w:val="Body Text"/>
    <w:basedOn w:val="Normal"/>
    <w:link w:val="BodyTextChar"/>
    <w:rsid w:val="00C84AD9"/>
    <w:pPr>
      <w:tabs>
        <w:tab w:val="left" w:pos="540"/>
      </w:tabs>
    </w:pPr>
    <w:rPr>
      <w:b/>
      <w:bCs/>
    </w:rPr>
  </w:style>
  <w:style w:type="character" w:customStyle="1" w:styleId="BodyTextChar">
    <w:name w:val="Body Text Char"/>
    <w:basedOn w:val="DefaultParagraphFont"/>
    <w:link w:val="BodyText"/>
    <w:rsid w:val="00C84AD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43B44"/>
    <w:rPr>
      <w:rFonts w:ascii="Arial" w:eastAsia="Times New Roman" w:hAnsi="Arial" w:cs="Arial"/>
      <w:b/>
      <w:bCs/>
      <w:sz w:val="26"/>
      <w:szCs w:val="26"/>
    </w:rPr>
  </w:style>
  <w:style w:type="character" w:styleId="Strong">
    <w:name w:val="Strong"/>
    <w:basedOn w:val="DefaultParagraphFont"/>
    <w:uiPriority w:val="22"/>
    <w:qFormat/>
    <w:rsid w:val="000C0996"/>
    <w:rPr>
      <w:b/>
      <w:bCs/>
    </w:rPr>
  </w:style>
</w:styles>
</file>

<file path=word/webSettings.xml><?xml version="1.0" encoding="utf-8"?>
<w:webSettings xmlns:r="http://schemas.openxmlformats.org/officeDocument/2006/relationships" xmlns:w="http://schemas.openxmlformats.org/wordprocessingml/2006/main">
  <w:divs>
    <w:div w:id="115417491">
      <w:bodyDiv w:val="1"/>
      <w:marLeft w:val="0"/>
      <w:marRight w:val="0"/>
      <w:marTop w:val="0"/>
      <w:marBottom w:val="0"/>
      <w:divBdr>
        <w:top w:val="none" w:sz="0" w:space="0" w:color="auto"/>
        <w:left w:val="none" w:sz="0" w:space="0" w:color="auto"/>
        <w:bottom w:val="none" w:sz="0" w:space="0" w:color="auto"/>
        <w:right w:val="none" w:sz="0" w:space="0" w:color="auto"/>
      </w:divBdr>
    </w:div>
    <w:div w:id="1274481515">
      <w:bodyDiv w:val="1"/>
      <w:marLeft w:val="0"/>
      <w:marRight w:val="0"/>
      <w:marTop w:val="0"/>
      <w:marBottom w:val="0"/>
      <w:divBdr>
        <w:top w:val="none" w:sz="0" w:space="0" w:color="auto"/>
        <w:left w:val="none" w:sz="0" w:space="0" w:color="auto"/>
        <w:bottom w:val="none" w:sz="0" w:space="0" w:color="auto"/>
        <w:right w:val="none" w:sz="0" w:space="0" w:color="auto"/>
      </w:divBdr>
    </w:div>
    <w:div w:id="1476527834">
      <w:bodyDiv w:val="1"/>
      <w:marLeft w:val="0"/>
      <w:marRight w:val="0"/>
      <w:marTop w:val="0"/>
      <w:marBottom w:val="0"/>
      <w:divBdr>
        <w:top w:val="none" w:sz="0" w:space="0" w:color="auto"/>
        <w:left w:val="none" w:sz="0" w:space="0" w:color="auto"/>
        <w:bottom w:val="none" w:sz="0" w:space="0" w:color="auto"/>
        <w:right w:val="none" w:sz="0" w:space="0" w:color="auto"/>
      </w:divBdr>
    </w:div>
    <w:div w:id="1956136173">
      <w:bodyDiv w:val="1"/>
      <w:marLeft w:val="0"/>
      <w:marRight w:val="0"/>
      <w:marTop w:val="0"/>
      <w:marBottom w:val="0"/>
      <w:divBdr>
        <w:top w:val="none" w:sz="0" w:space="0" w:color="auto"/>
        <w:left w:val="none" w:sz="0" w:space="0" w:color="auto"/>
        <w:bottom w:val="none" w:sz="0" w:space="0" w:color="auto"/>
        <w:right w:val="none" w:sz="0" w:space="0" w:color="auto"/>
      </w:divBdr>
    </w:div>
    <w:div w:id="2019850128">
      <w:bodyDiv w:val="1"/>
      <w:marLeft w:val="0"/>
      <w:marRight w:val="0"/>
      <w:marTop w:val="0"/>
      <w:marBottom w:val="0"/>
      <w:divBdr>
        <w:top w:val="none" w:sz="0" w:space="0" w:color="auto"/>
        <w:left w:val="none" w:sz="0" w:space="0" w:color="auto"/>
        <w:bottom w:val="none" w:sz="0" w:space="0" w:color="auto"/>
        <w:right w:val="none" w:sz="0" w:space="0" w:color="auto"/>
      </w:divBdr>
    </w:div>
    <w:div w:id="212572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kvkbrd.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kvkbrd@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A85003-782E-4709-A63E-9D0048D45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Pages>
  <Words>1322</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KVKPC-2</cp:lastModifiedBy>
  <cp:revision>16</cp:revision>
  <cp:lastPrinted>2018-05-21T09:48:00Z</cp:lastPrinted>
  <dcterms:created xsi:type="dcterms:W3CDTF">2018-05-21T06:21:00Z</dcterms:created>
  <dcterms:modified xsi:type="dcterms:W3CDTF">2019-06-22T04:01:00Z</dcterms:modified>
</cp:coreProperties>
</file>